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1FA2E" w14:textId="3CD6B693" w:rsidR="005F2982" w:rsidRDefault="005F2982"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1426E89E" w14:textId="33B6A641"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0114CF94" w14:textId="166C0A94"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49DE90E1" w14:textId="7E9C9953"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r>
        <w:rPr>
          <w:noProof/>
        </w:rPr>
        <w:drawing>
          <wp:anchor distT="0" distB="0" distL="114300" distR="114300" simplePos="0" relativeHeight="251658240" behindDoc="0" locked="0" layoutInCell="1" allowOverlap="1" wp14:anchorId="58B312D7" wp14:editId="227549F5">
            <wp:simplePos x="914400" y="1524000"/>
            <wp:positionH relativeFrom="margin">
              <wp:align>center</wp:align>
            </wp:positionH>
            <wp:positionV relativeFrom="margin">
              <wp:align>top</wp:align>
            </wp:positionV>
            <wp:extent cx="2133600" cy="2133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anchor>
        </w:drawing>
      </w:r>
    </w:p>
    <w:p w14:paraId="2578E2C4" w14:textId="29A04F26"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06092566" w14:textId="27EC5D33"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31C02846" w14:textId="33D5C87E"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2B79530E" w14:textId="68740C49"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4708424F" w14:textId="22E498DB"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36C8E054" w14:textId="5352B707"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27447072" w14:textId="079A8448"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4DD180D8" w14:textId="7948AB44"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73DF56DF" w14:textId="5A149CED"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63D509EF" w14:textId="7EEB0DDB"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1A7F8A50" w14:textId="29E9ED5D"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0E43DB82" w14:textId="5C48D215"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369DC76D" w14:textId="0793D3F4" w:rsidR="00880D8E" w:rsidRPr="00880D8E" w:rsidRDefault="00880D8E" w:rsidP="00880D8E">
      <w:pPr>
        <w:pStyle w:val="NormalWeb"/>
        <w:shd w:val="clear" w:color="auto" w:fill="FFFFFF"/>
        <w:spacing w:before="0" w:beforeAutospacing="0" w:after="0" w:afterAutospacing="0"/>
        <w:jc w:val="center"/>
        <w:rPr>
          <w:b/>
          <w:bCs/>
          <w:iCs/>
          <w:color w:val="201F1E"/>
          <w:sz w:val="40"/>
          <w:szCs w:val="40"/>
          <w:bdr w:val="none" w:sz="0" w:space="0" w:color="auto" w:frame="1"/>
          <w:lang w:val="sq-AL"/>
        </w:rPr>
      </w:pPr>
      <w:r w:rsidRPr="00880D8E">
        <w:rPr>
          <w:b/>
          <w:bCs/>
          <w:iCs/>
          <w:color w:val="201F1E"/>
          <w:sz w:val="40"/>
          <w:szCs w:val="40"/>
          <w:bdr w:val="none" w:sz="0" w:space="0" w:color="auto" w:frame="1"/>
          <w:lang w:val="sq-AL"/>
        </w:rPr>
        <w:t xml:space="preserve">RAPORTI VJETOR I PUNËS SË </w:t>
      </w:r>
    </w:p>
    <w:p w14:paraId="5DF86694" w14:textId="64DB4412" w:rsidR="00880D8E" w:rsidRPr="00880D8E" w:rsidRDefault="00880D8E" w:rsidP="00880D8E">
      <w:pPr>
        <w:pStyle w:val="NormalWeb"/>
        <w:shd w:val="clear" w:color="auto" w:fill="FFFFFF"/>
        <w:spacing w:before="0" w:beforeAutospacing="0" w:after="0" w:afterAutospacing="0"/>
        <w:jc w:val="center"/>
        <w:rPr>
          <w:b/>
          <w:bCs/>
          <w:iCs/>
          <w:color w:val="201F1E"/>
          <w:sz w:val="40"/>
          <w:szCs w:val="40"/>
          <w:bdr w:val="none" w:sz="0" w:space="0" w:color="auto" w:frame="1"/>
          <w:lang w:val="sq-AL"/>
        </w:rPr>
      </w:pPr>
      <w:r w:rsidRPr="00880D8E">
        <w:rPr>
          <w:b/>
          <w:bCs/>
          <w:iCs/>
          <w:color w:val="201F1E"/>
          <w:sz w:val="40"/>
          <w:szCs w:val="40"/>
          <w:bdr w:val="none" w:sz="0" w:space="0" w:color="auto" w:frame="1"/>
          <w:lang w:val="sq-AL"/>
        </w:rPr>
        <w:t>AGJENCISË SHTETËRORE PËR TË DREJTAT DHE MBROJTJEN E FËMIJËS</w:t>
      </w:r>
    </w:p>
    <w:p w14:paraId="1D842EA2" w14:textId="77777777" w:rsidR="00880D8E" w:rsidRDefault="00880D8E" w:rsidP="00880D8E">
      <w:pPr>
        <w:pStyle w:val="NormalWeb"/>
        <w:shd w:val="clear" w:color="auto" w:fill="FFFFFF"/>
        <w:spacing w:before="0" w:beforeAutospacing="0" w:after="0" w:afterAutospacing="0"/>
        <w:jc w:val="center"/>
        <w:rPr>
          <w:b/>
          <w:bCs/>
          <w:iCs/>
          <w:color w:val="201F1E"/>
          <w:sz w:val="28"/>
          <w:szCs w:val="28"/>
          <w:bdr w:val="none" w:sz="0" w:space="0" w:color="auto" w:frame="1"/>
          <w:lang w:val="sq-AL"/>
        </w:rPr>
      </w:pPr>
    </w:p>
    <w:p w14:paraId="09E24F5F" w14:textId="77777777" w:rsidR="00880D8E" w:rsidRDefault="00880D8E" w:rsidP="00880D8E">
      <w:pPr>
        <w:pStyle w:val="NormalWeb"/>
        <w:shd w:val="clear" w:color="auto" w:fill="FFFFFF"/>
        <w:spacing w:before="0" w:beforeAutospacing="0" w:after="0" w:afterAutospacing="0"/>
        <w:jc w:val="center"/>
        <w:rPr>
          <w:b/>
          <w:bCs/>
          <w:iCs/>
          <w:color w:val="201F1E"/>
          <w:sz w:val="40"/>
          <w:szCs w:val="40"/>
          <w:bdr w:val="none" w:sz="0" w:space="0" w:color="auto" w:frame="1"/>
          <w:lang w:val="sq-AL"/>
        </w:rPr>
      </w:pPr>
    </w:p>
    <w:p w14:paraId="3CEE44C5" w14:textId="77777777" w:rsidR="00880D8E" w:rsidRDefault="00880D8E" w:rsidP="00880D8E">
      <w:pPr>
        <w:pStyle w:val="NormalWeb"/>
        <w:shd w:val="clear" w:color="auto" w:fill="FFFFFF"/>
        <w:spacing w:before="0" w:beforeAutospacing="0" w:after="0" w:afterAutospacing="0"/>
        <w:jc w:val="center"/>
        <w:rPr>
          <w:b/>
          <w:bCs/>
          <w:iCs/>
          <w:color w:val="201F1E"/>
          <w:sz w:val="40"/>
          <w:szCs w:val="40"/>
          <w:bdr w:val="none" w:sz="0" w:space="0" w:color="auto" w:frame="1"/>
          <w:lang w:val="sq-AL"/>
        </w:rPr>
      </w:pPr>
    </w:p>
    <w:p w14:paraId="3F04CCE7" w14:textId="77777777" w:rsidR="00880D8E" w:rsidRDefault="00880D8E" w:rsidP="00880D8E">
      <w:pPr>
        <w:pStyle w:val="NormalWeb"/>
        <w:shd w:val="clear" w:color="auto" w:fill="FFFFFF"/>
        <w:spacing w:before="0" w:beforeAutospacing="0" w:after="0" w:afterAutospacing="0"/>
        <w:jc w:val="center"/>
        <w:rPr>
          <w:b/>
          <w:bCs/>
          <w:iCs/>
          <w:color w:val="201F1E"/>
          <w:sz w:val="40"/>
          <w:szCs w:val="40"/>
          <w:bdr w:val="none" w:sz="0" w:space="0" w:color="auto" w:frame="1"/>
          <w:lang w:val="sq-AL"/>
        </w:rPr>
      </w:pPr>
    </w:p>
    <w:p w14:paraId="3EB79F11" w14:textId="77777777" w:rsidR="00880D8E" w:rsidRDefault="00880D8E" w:rsidP="00880D8E">
      <w:pPr>
        <w:pStyle w:val="NormalWeb"/>
        <w:shd w:val="clear" w:color="auto" w:fill="FFFFFF"/>
        <w:spacing w:before="0" w:beforeAutospacing="0" w:after="0" w:afterAutospacing="0"/>
        <w:jc w:val="center"/>
        <w:rPr>
          <w:b/>
          <w:bCs/>
          <w:iCs/>
          <w:color w:val="201F1E"/>
          <w:sz w:val="40"/>
          <w:szCs w:val="40"/>
          <w:bdr w:val="none" w:sz="0" w:space="0" w:color="auto" w:frame="1"/>
          <w:lang w:val="sq-AL"/>
        </w:rPr>
      </w:pPr>
    </w:p>
    <w:p w14:paraId="25A66F2A" w14:textId="77777777" w:rsidR="00880D8E" w:rsidRDefault="00880D8E" w:rsidP="00880D8E">
      <w:pPr>
        <w:pStyle w:val="NormalWeb"/>
        <w:shd w:val="clear" w:color="auto" w:fill="FFFFFF"/>
        <w:spacing w:before="0" w:beforeAutospacing="0" w:after="0" w:afterAutospacing="0"/>
        <w:jc w:val="center"/>
        <w:rPr>
          <w:b/>
          <w:bCs/>
          <w:iCs/>
          <w:color w:val="201F1E"/>
          <w:sz w:val="40"/>
          <w:szCs w:val="40"/>
          <w:bdr w:val="none" w:sz="0" w:space="0" w:color="auto" w:frame="1"/>
          <w:lang w:val="sq-AL"/>
        </w:rPr>
      </w:pPr>
    </w:p>
    <w:p w14:paraId="70B050E2" w14:textId="255E1709" w:rsidR="00880D8E" w:rsidRPr="00880D8E" w:rsidRDefault="00880D8E" w:rsidP="00880D8E">
      <w:pPr>
        <w:pStyle w:val="NormalWeb"/>
        <w:shd w:val="clear" w:color="auto" w:fill="FFFFFF"/>
        <w:spacing w:before="0" w:beforeAutospacing="0" w:after="0" w:afterAutospacing="0"/>
        <w:jc w:val="center"/>
        <w:rPr>
          <w:b/>
          <w:bCs/>
          <w:iCs/>
          <w:color w:val="201F1E"/>
          <w:sz w:val="40"/>
          <w:szCs w:val="40"/>
          <w:bdr w:val="none" w:sz="0" w:space="0" w:color="auto" w:frame="1"/>
          <w:lang w:val="sq-AL"/>
        </w:rPr>
      </w:pPr>
      <w:r w:rsidRPr="00880D8E">
        <w:rPr>
          <w:b/>
          <w:bCs/>
          <w:iCs/>
          <w:color w:val="201F1E"/>
          <w:sz w:val="40"/>
          <w:szCs w:val="40"/>
          <w:bdr w:val="none" w:sz="0" w:space="0" w:color="auto" w:frame="1"/>
          <w:lang w:val="sq-AL"/>
        </w:rPr>
        <w:t>Viti 2020</w:t>
      </w:r>
    </w:p>
    <w:p w14:paraId="443EC758" w14:textId="37724EE4"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37494517" w14:textId="10EC490B"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53BADBA0" w14:textId="42885E8B"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049FD709" w14:textId="03093443"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1326A677" w14:textId="4CCCD895"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699DA332" w14:textId="5F8A918D"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61FEA6A3" w14:textId="014BA1F2" w:rsidR="00880D8E" w:rsidRDefault="00880D8E" w:rsidP="00880D8E">
      <w:pPr>
        <w:pStyle w:val="NormalWeb"/>
        <w:shd w:val="clear" w:color="auto" w:fill="FFFFFF"/>
        <w:spacing w:before="0" w:beforeAutospacing="0" w:after="0" w:afterAutospacing="0"/>
        <w:rPr>
          <w:b/>
          <w:bCs/>
          <w:iCs/>
          <w:color w:val="201F1E"/>
          <w:sz w:val="28"/>
          <w:szCs w:val="28"/>
          <w:bdr w:val="none" w:sz="0" w:space="0" w:color="auto" w:frame="1"/>
          <w:lang w:val="sq-AL"/>
        </w:rPr>
      </w:pPr>
    </w:p>
    <w:p w14:paraId="29BF5C82" w14:textId="7D036F40" w:rsidR="00120C91" w:rsidRDefault="00120C91" w:rsidP="00AD3763">
      <w:pPr>
        <w:pStyle w:val="NormalWeb"/>
        <w:shd w:val="clear" w:color="auto" w:fill="FFFFFF"/>
        <w:spacing w:before="0" w:beforeAutospacing="0" w:after="0" w:afterAutospacing="0"/>
        <w:rPr>
          <w:b/>
          <w:bCs/>
          <w:iCs/>
          <w:color w:val="201F1E"/>
          <w:sz w:val="28"/>
          <w:szCs w:val="28"/>
          <w:bdr w:val="none" w:sz="0" w:space="0" w:color="auto" w:frame="1"/>
          <w:lang w:val="sq-AL"/>
        </w:rPr>
      </w:pPr>
    </w:p>
    <w:p w14:paraId="2080242A" w14:textId="77777777" w:rsidR="00880D8E" w:rsidRDefault="00880D8E" w:rsidP="00AD3763">
      <w:pPr>
        <w:pStyle w:val="NormalWeb"/>
        <w:shd w:val="clear" w:color="auto" w:fill="FFFFFF"/>
        <w:spacing w:before="0" w:beforeAutospacing="0" w:after="0" w:afterAutospacing="0"/>
        <w:rPr>
          <w:rFonts w:ascii="New" w:hAnsi="New" w:cs="Calibri"/>
          <w:bCs/>
          <w:iCs/>
          <w:color w:val="201F1E"/>
          <w:bdr w:val="none" w:sz="0" w:space="0" w:color="auto" w:frame="1"/>
          <w:lang w:val="sq-AL"/>
        </w:rPr>
      </w:pPr>
    </w:p>
    <w:p w14:paraId="2D4CBB26" w14:textId="506A7E67" w:rsidR="003A5342" w:rsidRPr="008E5839" w:rsidRDefault="00120C91" w:rsidP="00AD3763">
      <w:pPr>
        <w:pStyle w:val="NormalWeb"/>
        <w:shd w:val="clear" w:color="auto" w:fill="FFFFFF"/>
        <w:spacing w:before="0" w:beforeAutospacing="0" w:after="0" w:afterAutospacing="0"/>
      </w:pPr>
      <w:bookmarkStart w:id="0" w:name="_GoBack"/>
      <w:bookmarkEnd w:id="0"/>
      <w:proofErr w:type="spellStart"/>
      <w:r w:rsidRPr="008E5839">
        <w:lastRenderedPageBreak/>
        <w:t>M</w:t>
      </w:r>
      <w:r w:rsidR="007B7CC4">
        <w:t>ë</w:t>
      </w:r>
      <w:proofErr w:type="spellEnd"/>
      <w:r w:rsidRPr="008E5839">
        <w:t xml:space="preserve"> </w:t>
      </w:r>
      <w:proofErr w:type="spellStart"/>
      <w:r w:rsidRPr="008E5839">
        <w:t>posht</w:t>
      </w:r>
      <w:r w:rsidR="007B7CC4">
        <w:t>ë</w:t>
      </w:r>
      <w:proofErr w:type="spellEnd"/>
      <w:r w:rsidRPr="008E5839">
        <w:t xml:space="preserve"> </w:t>
      </w:r>
      <w:proofErr w:type="spellStart"/>
      <w:r w:rsidR="007B7CC4">
        <w:t>ë</w:t>
      </w:r>
      <w:r w:rsidRPr="008E5839">
        <w:t>sht</w:t>
      </w:r>
      <w:r w:rsidR="007B7CC4">
        <w:t>ë</w:t>
      </w:r>
      <w:proofErr w:type="spellEnd"/>
      <w:r w:rsidRPr="008E5839">
        <w:t xml:space="preserve"> </w:t>
      </w:r>
      <w:proofErr w:type="spellStart"/>
      <w:r w:rsidRPr="008E5839">
        <w:t>paraqitur</w:t>
      </w:r>
      <w:proofErr w:type="spellEnd"/>
      <w:r w:rsidRPr="008E5839">
        <w:t xml:space="preserve"> </w:t>
      </w:r>
      <w:proofErr w:type="spellStart"/>
      <w:r w:rsidRPr="008E5839">
        <w:t>aktiviteti</w:t>
      </w:r>
      <w:proofErr w:type="spellEnd"/>
      <w:r w:rsidRPr="008E5839">
        <w:t xml:space="preserve"> </w:t>
      </w:r>
      <w:proofErr w:type="spellStart"/>
      <w:r w:rsidR="008E5839" w:rsidRPr="008E5839">
        <w:t>i</w:t>
      </w:r>
      <w:proofErr w:type="spellEnd"/>
      <w:r w:rsidRPr="008E5839">
        <w:t xml:space="preserve"> </w:t>
      </w:r>
      <w:proofErr w:type="spellStart"/>
      <w:r w:rsidR="008E5839" w:rsidRPr="008E5839">
        <w:t>Agjencis</w:t>
      </w:r>
      <w:r w:rsidR="007B7CC4">
        <w:t>ë</w:t>
      </w:r>
      <w:proofErr w:type="spellEnd"/>
      <w:r w:rsidR="008E5839" w:rsidRPr="008E5839">
        <w:t xml:space="preserve"> </w:t>
      </w:r>
      <w:proofErr w:type="spellStart"/>
      <w:r w:rsidR="008E5839" w:rsidRPr="008E5839">
        <w:t>Shtet</w:t>
      </w:r>
      <w:r w:rsidR="007B7CC4">
        <w:t>ë</w:t>
      </w:r>
      <w:r w:rsidR="008E5839" w:rsidRPr="008E5839">
        <w:t>rore</w:t>
      </w:r>
      <w:proofErr w:type="spellEnd"/>
      <w:r w:rsidR="008E5839" w:rsidRPr="008E5839">
        <w:t xml:space="preserve"> </w:t>
      </w:r>
      <w:proofErr w:type="spellStart"/>
      <w:r w:rsidR="008E5839" w:rsidRPr="008E5839">
        <w:t>p</w:t>
      </w:r>
      <w:r w:rsidR="007B7CC4">
        <w:t>ë</w:t>
      </w:r>
      <w:r w:rsidR="008E5839" w:rsidRPr="008E5839">
        <w:t>r</w:t>
      </w:r>
      <w:proofErr w:type="spellEnd"/>
      <w:r w:rsidR="008E5839" w:rsidRPr="008E5839">
        <w:t xml:space="preserve"> </w:t>
      </w:r>
      <w:proofErr w:type="spellStart"/>
      <w:r w:rsidR="008E5839" w:rsidRPr="008E5839">
        <w:t>t</w:t>
      </w:r>
      <w:r w:rsidR="007B7CC4">
        <w:t>ë</w:t>
      </w:r>
      <w:proofErr w:type="spellEnd"/>
      <w:r w:rsidR="008E5839" w:rsidRPr="008E5839">
        <w:t xml:space="preserve"> </w:t>
      </w:r>
      <w:proofErr w:type="spellStart"/>
      <w:r w:rsidR="008E5839" w:rsidRPr="008E5839">
        <w:t>Drejtat</w:t>
      </w:r>
      <w:proofErr w:type="spellEnd"/>
      <w:r w:rsidR="008E5839" w:rsidRPr="008E5839">
        <w:t xml:space="preserve"> </w:t>
      </w:r>
      <w:proofErr w:type="spellStart"/>
      <w:r w:rsidR="008E5839" w:rsidRPr="008E5839">
        <w:t>dhe</w:t>
      </w:r>
      <w:proofErr w:type="spellEnd"/>
      <w:r w:rsidR="008E5839" w:rsidRPr="008E5839">
        <w:t xml:space="preserve"> </w:t>
      </w:r>
      <w:proofErr w:type="spellStart"/>
      <w:r w:rsidR="008E5839" w:rsidRPr="008E5839">
        <w:t>Mbrojtjen</w:t>
      </w:r>
      <w:proofErr w:type="spellEnd"/>
      <w:r w:rsidR="008E5839" w:rsidRPr="008E5839">
        <w:t xml:space="preserve"> e </w:t>
      </w:r>
      <w:proofErr w:type="spellStart"/>
      <w:r w:rsidR="008E5839" w:rsidRPr="008E5839">
        <w:t>F</w:t>
      </w:r>
      <w:r w:rsidR="007B7CC4">
        <w:t>ë</w:t>
      </w:r>
      <w:r w:rsidR="008E5839" w:rsidRPr="008E5839">
        <w:t>mij</w:t>
      </w:r>
      <w:r w:rsidR="007B7CC4">
        <w:t>ë</w:t>
      </w:r>
      <w:r w:rsidR="008E5839" w:rsidRPr="008E5839">
        <w:t>s</w:t>
      </w:r>
      <w:proofErr w:type="spellEnd"/>
      <w:r w:rsidR="008E5839" w:rsidRPr="008E5839">
        <w:t xml:space="preserve"> </w:t>
      </w:r>
      <w:proofErr w:type="spellStart"/>
      <w:r w:rsidRPr="008E5839">
        <w:t>p</w:t>
      </w:r>
      <w:r w:rsidR="007B7CC4">
        <w:t>ë</w:t>
      </w:r>
      <w:r w:rsidRPr="008E5839">
        <w:t>r</w:t>
      </w:r>
      <w:proofErr w:type="spellEnd"/>
      <w:r w:rsidRPr="008E5839">
        <w:t xml:space="preserve"> </w:t>
      </w:r>
      <w:proofErr w:type="spellStart"/>
      <w:r w:rsidRPr="008E5839">
        <w:t>vitin</w:t>
      </w:r>
      <w:proofErr w:type="spellEnd"/>
      <w:r w:rsidRPr="008E5839">
        <w:t xml:space="preserve"> 20</w:t>
      </w:r>
      <w:r w:rsidR="00945B4B">
        <w:t>20</w:t>
      </w:r>
      <w:r w:rsidRPr="008E5839">
        <w:t xml:space="preserve">, </w:t>
      </w:r>
      <w:proofErr w:type="spellStart"/>
      <w:r w:rsidRPr="008E5839">
        <w:t>bazuar</w:t>
      </w:r>
      <w:proofErr w:type="spellEnd"/>
      <w:r w:rsidRPr="008E5839">
        <w:t xml:space="preserve"> </w:t>
      </w:r>
      <w:proofErr w:type="spellStart"/>
      <w:r w:rsidRPr="008E5839">
        <w:t>n</w:t>
      </w:r>
      <w:r w:rsidR="007B7CC4">
        <w:t>ë</w:t>
      </w:r>
      <w:proofErr w:type="spellEnd"/>
      <w:r w:rsidRPr="008E5839">
        <w:t xml:space="preserve"> </w:t>
      </w:r>
      <w:proofErr w:type="spellStart"/>
      <w:r w:rsidRPr="008E5839">
        <w:t>objektivat</w:t>
      </w:r>
      <w:proofErr w:type="spellEnd"/>
      <w:r w:rsidRPr="008E5839">
        <w:t xml:space="preserve"> </w:t>
      </w:r>
      <w:proofErr w:type="spellStart"/>
      <w:r w:rsidRPr="008E5839">
        <w:t>dhe</w:t>
      </w:r>
      <w:proofErr w:type="spellEnd"/>
      <w:r w:rsidRPr="008E5839">
        <w:t xml:space="preserve"> </w:t>
      </w:r>
      <w:proofErr w:type="spellStart"/>
      <w:r w:rsidRPr="008E5839">
        <w:t>drejtimet</w:t>
      </w:r>
      <w:proofErr w:type="spellEnd"/>
      <w:r w:rsidRPr="008E5839">
        <w:t xml:space="preserve"> </w:t>
      </w:r>
      <w:proofErr w:type="spellStart"/>
      <w:r w:rsidRPr="008E5839">
        <w:t>kryesore</w:t>
      </w:r>
      <w:proofErr w:type="spellEnd"/>
      <w:r w:rsidRPr="008E5839">
        <w:t xml:space="preserve"> </w:t>
      </w:r>
      <w:proofErr w:type="spellStart"/>
      <w:r w:rsidRPr="008E5839">
        <w:t>t</w:t>
      </w:r>
      <w:r w:rsidR="007B7CC4">
        <w:t>ë</w:t>
      </w:r>
      <w:proofErr w:type="spellEnd"/>
      <w:r w:rsidRPr="008E5839">
        <w:t xml:space="preserve"> </w:t>
      </w:r>
      <w:proofErr w:type="spellStart"/>
      <w:r w:rsidR="008E5839" w:rsidRPr="008E5839">
        <w:t>pun</w:t>
      </w:r>
      <w:r w:rsidR="007B7CC4">
        <w:t>ë</w:t>
      </w:r>
      <w:r w:rsidR="008E5839" w:rsidRPr="008E5839">
        <w:t>s</w:t>
      </w:r>
      <w:proofErr w:type="spellEnd"/>
      <w:r w:rsidR="008E5839" w:rsidRPr="008E5839">
        <w:t xml:space="preserve"> </w:t>
      </w:r>
      <w:proofErr w:type="spellStart"/>
      <w:r w:rsidR="008E5839" w:rsidRPr="008E5839">
        <w:t>s</w:t>
      </w:r>
      <w:r w:rsidR="007B7CC4">
        <w:t>ë</w:t>
      </w:r>
      <w:proofErr w:type="spellEnd"/>
      <w:r w:rsidR="008E5839" w:rsidRPr="008E5839">
        <w:t xml:space="preserve"> </w:t>
      </w:r>
      <w:proofErr w:type="spellStart"/>
      <w:r w:rsidR="008E5839" w:rsidRPr="008E5839">
        <w:t>institucionit</w:t>
      </w:r>
      <w:proofErr w:type="spellEnd"/>
      <w:r w:rsidR="008E5839" w:rsidRPr="008E5839">
        <w:t>:</w:t>
      </w:r>
    </w:p>
    <w:p w14:paraId="73B46510" w14:textId="77777777" w:rsidR="008E5839" w:rsidRDefault="008E5839" w:rsidP="00AD3763">
      <w:pPr>
        <w:pStyle w:val="NormalWeb"/>
        <w:shd w:val="clear" w:color="auto" w:fill="FFFFFF"/>
        <w:spacing w:before="0" w:beforeAutospacing="0" w:after="0" w:afterAutospacing="0"/>
        <w:rPr>
          <w:b/>
        </w:rPr>
      </w:pPr>
    </w:p>
    <w:p w14:paraId="6A9602DB" w14:textId="77777777" w:rsidR="00BA2247" w:rsidRPr="000C4329" w:rsidRDefault="00BA2247" w:rsidP="000C4329">
      <w:pPr>
        <w:pStyle w:val="ListParagraph"/>
        <w:numPr>
          <w:ilvl w:val="0"/>
          <w:numId w:val="5"/>
        </w:numPr>
        <w:spacing w:after="0"/>
        <w:jc w:val="both"/>
        <w:rPr>
          <w:rFonts w:ascii="Times New Roman" w:hAnsi="Times New Roman"/>
          <w:b/>
          <w:sz w:val="24"/>
          <w:szCs w:val="24"/>
        </w:rPr>
      </w:pPr>
      <w:proofErr w:type="spellStart"/>
      <w:r w:rsidRPr="000C4329">
        <w:rPr>
          <w:rFonts w:ascii="Times New Roman" w:hAnsi="Times New Roman"/>
          <w:b/>
          <w:sz w:val="24"/>
          <w:szCs w:val="24"/>
        </w:rPr>
        <w:t>Monitorimi</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i</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menaxhimit</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të</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rasteve</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të</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fëmijëve</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në</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nevojë</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për</w:t>
      </w:r>
      <w:proofErr w:type="spellEnd"/>
      <w:r w:rsidRPr="000C4329">
        <w:rPr>
          <w:rFonts w:ascii="Times New Roman" w:hAnsi="Times New Roman"/>
          <w:b/>
          <w:sz w:val="24"/>
          <w:szCs w:val="24"/>
        </w:rPr>
        <w:t xml:space="preserve"> </w:t>
      </w:r>
      <w:proofErr w:type="spellStart"/>
      <w:r w:rsidRPr="000C4329">
        <w:rPr>
          <w:rFonts w:ascii="Times New Roman" w:hAnsi="Times New Roman"/>
          <w:b/>
          <w:sz w:val="24"/>
          <w:szCs w:val="24"/>
        </w:rPr>
        <w:t>mbrojtje</w:t>
      </w:r>
      <w:proofErr w:type="spellEnd"/>
      <w:r w:rsidRPr="000C4329">
        <w:rPr>
          <w:rFonts w:ascii="Times New Roman" w:hAnsi="Times New Roman"/>
          <w:b/>
          <w:sz w:val="24"/>
          <w:szCs w:val="24"/>
        </w:rPr>
        <w:t xml:space="preserve">. </w:t>
      </w:r>
    </w:p>
    <w:p w14:paraId="17F88911" w14:textId="77777777" w:rsidR="00BA2247" w:rsidRPr="007D7309" w:rsidRDefault="00BA2247" w:rsidP="00BA2247">
      <w:pPr>
        <w:spacing w:after="0"/>
        <w:jc w:val="both"/>
        <w:rPr>
          <w:rFonts w:ascii="Times New Roman" w:hAnsi="Times New Roman"/>
          <w:sz w:val="24"/>
          <w:szCs w:val="24"/>
        </w:rPr>
      </w:pPr>
      <w:r w:rsidRPr="007D7309">
        <w:rPr>
          <w:rFonts w:ascii="Times New Roman" w:hAnsi="Times New Roman"/>
          <w:sz w:val="24"/>
          <w:szCs w:val="24"/>
        </w:rPr>
        <w:tab/>
      </w:r>
      <w:r w:rsidRPr="007D7309">
        <w:rPr>
          <w:rFonts w:ascii="Times New Roman" w:hAnsi="Times New Roman"/>
          <w:sz w:val="24"/>
          <w:szCs w:val="24"/>
        </w:rPr>
        <w:tab/>
      </w:r>
    </w:p>
    <w:p w14:paraId="0567FE71" w14:textId="77777777" w:rsidR="00945B4B" w:rsidRPr="00F539C5" w:rsidRDefault="00945B4B" w:rsidP="00945B4B">
      <w:pPr>
        <w:jc w:val="both"/>
        <w:rPr>
          <w:rFonts w:ascii="Times New Roman" w:hAnsi="Times New Roman" w:cs="Times New Roman"/>
          <w:sz w:val="24"/>
          <w:szCs w:val="24"/>
          <w:lang w:val="sq-AL"/>
        </w:rPr>
      </w:pPr>
      <w:r w:rsidRPr="00F539C5">
        <w:rPr>
          <w:rFonts w:ascii="Times New Roman" w:eastAsia="Calibri" w:hAnsi="Times New Roman" w:cs="Times New Roman"/>
          <w:sz w:val="24"/>
          <w:szCs w:val="24"/>
          <w:lang w:val="sq-AL"/>
        </w:rPr>
        <w:t>Agjencia Shtetërore për Mbrojtjen e të Drejtave të Fëmijës (ASHMDF)</w:t>
      </w:r>
      <w:r w:rsidRPr="00F539C5">
        <w:rPr>
          <w:rFonts w:ascii="Times New Roman" w:hAnsi="Times New Roman" w:cs="Times New Roman"/>
          <w:sz w:val="24"/>
          <w:szCs w:val="24"/>
          <w:lang w:val="sq-AL"/>
        </w:rPr>
        <w:t xml:space="preserve"> është përgjegjëse për koordinimin dhe organizimin e sistemit të integruar të mbrojtjes së fëmijës, në zbatim të politikave kombëtare për mbrojtjen e fëmijës, duke përfshirë zbatimin e ndërhyrjeve dhe marrjen e masave për parandalimin dhe mbrojtjen e fëmijës nga abuzimi, neglizhimi, keqtrajtimi dhe dhuna. Ajo mbledh të dhëna në nivel kombëtar për mbrojtjen e fëmijës dhe analizon nevojat për ndërhyrje specifike në fushën e mbrojtjes së fëmijës.</w:t>
      </w:r>
    </w:p>
    <w:p w14:paraId="0198D7AC" w14:textId="77777777" w:rsidR="00945B4B" w:rsidRPr="00F539C5" w:rsidRDefault="00945B4B" w:rsidP="00945B4B">
      <w:pPr>
        <w:ind w:right="-158"/>
        <w:jc w:val="both"/>
        <w:rPr>
          <w:rFonts w:ascii="Times New Roman" w:hAnsi="Times New Roman" w:cs="Times New Roman"/>
          <w:sz w:val="24"/>
          <w:szCs w:val="24"/>
          <w:lang w:val="sq-AL"/>
        </w:rPr>
      </w:pPr>
      <w:r w:rsidRPr="00F539C5">
        <w:rPr>
          <w:rFonts w:ascii="Times New Roman" w:hAnsi="Times New Roman" w:cs="Times New Roman"/>
          <w:sz w:val="24"/>
          <w:szCs w:val="24"/>
          <w:lang w:val="sq-AL"/>
        </w:rPr>
        <w:t xml:space="preserve">Ligji 18/2017 “Për të Drejtat dhe Mbrojtjen e Fëmijës” institucionalizon </w:t>
      </w:r>
      <w:r w:rsidRPr="00F539C5">
        <w:rPr>
          <w:rFonts w:ascii="Times New Roman" w:eastAsia="Gill Sans MT" w:hAnsi="Times New Roman" w:cs="Times New Roman"/>
          <w:sz w:val="24"/>
          <w:szCs w:val="24"/>
          <w:lang w:val="sq-AL"/>
        </w:rPr>
        <w:t>Njësitë për Mbrojtjen e Fëmijëve (NJMF) dhe Punonjësi për Mbrojtjen e Fëmijës (PMF)</w:t>
      </w:r>
      <w:r w:rsidRPr="00F539C5">
        <w:rPr>
          <w:rFonts w:ascii="Times New Roman" w:hAnsi="Times New Roman" w:cs="Times New Roman"/>
          <w:sz w:val="24"/>
          <w:szCs w:val="24"/>
          <w:lang w:val="sq-AL"/>
        </w:rPr>
        <w:t xml:space="preserve"> si struktura për koordinimin dhe vënien në zbatim të shërbimeve të mbrojtjes së fëmijës dhe menaxhimin e rasteve, në bashkëpunim me një numër aktorësh të fushave të ndryshme, që veprojnë në nivel vendor.</w:t>
      </w:r>
    </w:p>
    <w:p w14:paraId="5F9691D0" w14:textId="77777777" w:rsidR="00945B4B" w:rsidRPr="00F539C5" w:rsidRDefault="00945B4B" w:rsidP="00945B4B">
      <w:pPr>
        <w:jc w:val="both"/>
        <w:rPr>
          <w:rFonts w:ascii="Times New Roman" w:eastAsia="Calibri" w:hAnsi="Times New Roman" w:cs="Times New Roman"/>
          <w:iCs/>
          <w:sz w:val="24"/>
          <w:szCs w:val="24"/>
          <w:lang w:val="sq-AL"/>
        </w:rPr>
      </w:pPr>
      <w:r w:rsidRPr="00F539C5">
        <w:rPr>
          <w:rFonts w:ascii="Times New Roman" w:hAnsi="Times New Roman" w:cs="Times New Roman"/>
          <w:sz w:val="24"/>
          <w:szCs w:val="24"/>
          <w:lang w:val="sq-AL"/>
        </w:rPr>
        <w:t>Bazuar në VKM Nr.</w:t>
      </w:r>
      <w:r w:rsidRPr="00F539C5">
        <w:rPr>
          <w:rFonts w:ascii="Times New Roman" w:hAnsi="Times New Roman" w:cs="Times New Roman"/>
          <w:b/>
          <w:sz w:val="24"/>
          <w:szCs w:val="24"/>
          <w:lang w:val="sq-AL"/>
        </w:rPr>
        <w:t xml:space="preserve"> </w:t>
      </w:r>
      <w:r>
        <w:rPr>
          <w:rFonts w:ascii="Times New Roman" w:hAnsi="Times New Roman" w:cs="Times New Roman"/>
          <w:b/>
          <w:sz w:val="24"/>
          <w:szCs w:val="24"/>
          <w:lang w:val="sq-AL"/>
        </w:rPr>
        <w:t>636</w:t>
      </w:r>
      <w:r w:rsidRPr="00F539C5">
        <w:rPr>
          <w:rFonts w:ascii="Times New Roman" w:hAnsi="Times New Roman" w:cs="Times New Roman"/>
          <w:b/>
          <w:sz w:val="24"/>
          <w:szCs w:val="24"/>
          <w:lang w:val="sq-AL"/>
        </w:rPr>
        <w:t xml:space="preserve">, </w:t>
      </w:r>
      <w:r w:rsidRPr="00F539C5">
        <w:rPr>
          <w:rFonts w:ascii="Times New Roman" w:eastAsia="Calibri" w:hAnsi="Times New Roman" w:cs="Times New Roman"/>
          <w:i/>
          <w:sz w:val="24"/>
          <w:szCs w:val="24"/>
          <w:lang w:val="sq-AL"/>
        </w:rPr>
        <w:t>“</w:t>
      </w:r>
      <w:r w:rsidRPr="00F539C5">
        <w:rPr>
          <w:rFonts w:ascii="Times New Roman" w:hAnsi="Times New Roman" w:cs="Times New Roman"/>
          <w:i/>
          <w:sz w:val="24"/>
          <w:szCs w:val="24"/>
          <w:lang w:val="sq-AL"/>
        </w:rPr>
        <w:t xml:space="preserve">Për llojet dhe mënyrën e shkëmbimit </w:t>
      </w:r>
      <w:r w:rsidRPr="00F539C5">
        <w:rPr>
          <w:rFonts w:ascii="Times New Roman" w:eastAsia="Calibri" w:hAnsi="Times New Roman" w:cs="Times New Roman"/>
          <w:i/>
          <w:sz w:val="24"/>
          <w:szCs w:val="24"/>
          <w:lang w:val="sq-AL"/>
        </w:rPr>
        <w:t>e të përpunimit të informacionit dhe të dhënave st</w:t>
      </w:r>
      <w:r w:rsidRPr="00F539C5">
        <w:rPr>
          <w:rFonts w:ascii="Times New Roman" w:hAnsi="Times New Roman" w:cs="Times New Roman"/>
          <w:i/>
          <w:sz w:val="24"/>
          <w:szCs w:val="24"/>
          <w:lang w:val="sq-AL"/>
        </w:rPr>
        <w:t>atistikore të kërkuara nga ASHMDF</w:t>
      </w:r>
      <w:r w:rsidRPr="00F539C5">
        <w:rPr>
          <w:rFonts w:ascii="Times New Roman" w:eastAsia="Calibri" w:hAnsi="Times New Roman" w:cs="Times New Roman"/>
          <w:i/>
          <w:sz w:val="24"/>
          <w:szCs w:val="24"/>
          <w:lang w:val="sq-AL"/>
        </w:rPr>
        <w:t xml:space="preserve"> nga strukturat shtetërore përgjegjëse, në nivel qendror dhe vendor</w:t>
      </w:r>
      <w:r w:rsidRPr="00F539C5">
        <w:rPr>
          <w:rFonts w:ascii="Times New Roman" w:hAnsi="Times New Roman" w:cs="Times New Roman"/>
          <w:i/>
          <w:sz w:val="24"/>
          <w:szCs w:val="24"/>
          <w:lang w:val="sq-AL"/>
        </w:rPr>
        <w:t>”</w:t>
      </w:r>
      <w:r w:rsidRPr="00F539C5">
        <w:rPr>
          <w:rFonts w:ascii="Times New Roman" w:hAnsi="Times New Roman" w:cs="Times New Roman"/>
          <w:sz w:val="24"/>
          <w:szCs w:val="24"/>
          <w:lang w:val="sq-AL"/>
        </w:rPr>
        <w:t xml:space="preserve">, </w:t>
      </w:r>
      <w:r w:rsidRPr="00F539C5">
        <w:rPr>
          <w:rFonts w:ascii="Times New Roman" w:hAnsi="Times New Roman" w:cs="Times New Roman"/>
          <w:iCs/>
          <w:sz w:val="24"/>
          <w:szCs w:val="24"/>
          <w:lang w:val="sq-AL"/>
        </w:rPr>
        <w:t xml:space="preserve">NJMF-të, raportojnë periodikisht,  çdo tre muaj dhe një herë në vit për punën e tyre në menaxhimin e rasteve të fëmijëve në nevojë për mbrojtje nga dhuna, abuzimi, neglizhimi apo shfrytëzimi. </w:t>
      </w:r>
      <w:r w:rsidRPr="00F539C5">
        <w:rPr>
          <w:rFonts w:ascii="Times New Roman" w:eastAsia="Calibri" w:hAnsi="Times New Roman" w:cs="Times New Roman"/>
          <w:iCs/>
          <w:sz w:val="24"/>
          <w:szCs w:val="24"/>
          <w:lang w:val="sq-AL"/>
        </w:rPr>
        <w:t>Në bazë të raportimit vjetor të NJMF është hartuar raporti  me të dhëna në shifra  mbi punën  dhe rastet e menaxhuara nga NJMF për vitin 2020 për 61 bashkitë.</w:t>
      </w:r>
    </w:p>
    <w:p w14:paraId="2E64B879" w14:textId="4A27FBA8" w:rsidR="00945B4B" w:rsidRPr="00F539C5" w:rsidRDefault="00945B4B" w:rsidP="00945B4B">
      <w:pPr>
        <w:jc w:val="both"/>
        <w:rPr>
          <w:rFonts w:ascii="Times New Roman" w:eastAsia="Times New Roman" w:hAnsi="Times New Roman" w:cs="Times New Roman"/>
          <w:sz w:val="24"/>
          <w:szCs w:val="24"/>
          <w:lang w:val="sq-AL"/>
        </w:rPr>
      </w:pPr>
      <w:r w:rsidRPr="00F539C5">
        <w:rPr>
          <w:rFonts w:ascii="Times New Roman" w:eastAsia="Calibri" w:hAnsi="Times New Roman" w:cs="Times New Roman"/>
          <w:iCs/>
          <w:sz w:val="24"/>
          <w:szCs w:val="24"/>
          <w:lang w:val="sq-AL"/>
        </w:rPr>
        <w:t xml:space="preserve">Gjatë vitit 2020 shifrat tregojnë për një total prej </w:t>
      </w:r>
      <w:r w:rsidRPr="009C339F">
        <w:rPr>
          <w:rFonts w:ascii="Times New Roman" w:eastAsia="Calibri" w:hAnsi="Times New Roman" w:cs="Times New Roman"/>
          <w:b/>
          <w:bCs/>
          <w:iCs/>
          <w:sz w:val="24"/>
          <w:szCs w:val="24"/>
          <w:lang w:val="sq-AL"/>
        </w:rPr>
        <w:t>2193 fëmijë të trajtuar gjithsej</w:t>
      </w:r>
      <w:r w:rsidRPr="00F539C5">
        <w:rPr>
          <w:rFonts w:ascii="Times New Roman" w:eastAsia="Calibri" w:hAnsi="Times New Roman" w:cs="Times New Roman"/>
          <w:iCs/>
          <w:sz w:val="24"/>
          <w:szCs w:val="24"/>
          <w:lang w:val="sq-AL"/>
        </w:rPr>
        <w:t xml:space="preserve"> nga NJMF në nivel kombëtar. Rastet e menaxhuara janë kryesisht raste të fëmijëve në rrezik apo viktima të dhunës, abuzimit, neglizhencës apo shfrytëzimit. Nga këto, janë identifikuar </w:t>
      </w:r>
      <w:r w:rsidRPr="009C339F">
        <w:rPr>
          <w:rFonts w:ascii="Times New Roman" w:eastAsia="Calibri" w:hAnsi="Times New Roman" w:cs="Times New Roman"/>
          <w:b/>
          <w:bCs/>
          <w:iCs/>
          <w:sz w:val="24"/>
          <w:szCs w:val="24"/>
          <w:lang w:val="sq-AL"/>
        </w:rPr>
        <w:t>1020 raste të reja</w:t>
      </w:r>
      <w:r w:rsidR="009C339F">
        <w:rPr>
          <w:rFonts w:ascii="Times New Roman" w:eastAsia="Calibri" w:hAnsi="Times New Roman" w:cs="Times New Roman"/>
          <w:b/>
          <w:bCs/>
          <w:iCs/>
          <w:sz w:val="24"/>
          <w:szCs w:val="24"/>
          <w:lang w:val="sq-AL"/>
        </w:rPr>
        <w:t>.</w:t>
      </w:r>
      <w:r w:rsidRPr="00F539C5">
        <w:rPr>
          <w:rFonts w:ascii="Times New Roman" w:eastAsia="Times New Roman" w:hAnsi="Times New Roman" w:cs="Times New Roman"/>
          <w:sz w:val="24"/>
          <w:szCs w:val="24"/>
          <w:lang w:val="sq-AL"/>
        </w:rPr>
        <w:t xml:space="preserve"> </w:t>
      </w:r>
    </w:p>
    <w:p w14:paraId="6905CC14" w14:textId="77777777" w:rsidR="00945B4B" w:rsidRPr="00F539C5" w:rsidRDefault="00945B4B" w:rsidP="00945B4B">
      <w:pPr>
        <w:jc w:val="both"/>
        <w:rPr>
          <w:rFonts w:ascii="Times New Roman" w:eastAsia="Times New Roman" w:hAnsi="Times New Roman" w:cs="Times New Roman"/>
          <w:sz w:val="24"/>
          <w:szCs w:val="24"/>
          <w:lang w:val="sq-AL"/>
        </w:rPr>
      </w:pPr>
      <w:r w:rsidRPr="00F539C5">
        <w:rPr>
          <w:rFonts w:ascii="Times New Roman" w:eastAsia="Times New Roman" w:hAnsi="Times New Roman" w:cs="Times New Roman"/>
          <w:sz w:val="24"/>
          <w:szCs w:val="24"/>
          <w:lang w:val="sq-AL"/>
        </w:rPr>
        <w:t>Nga raportimet rezulton se 54 NJMF kanë menaxhuar të paktën një rast dhe 7 NJMF nuk kanë menaxhuar asnjë rast për vitin 2020. Edhe pse një numër i vogël i NJMF që nuk kanë menaxhuar asnjë rast, këto shifra tregojnë se ka akoma punë për t’u bërë nga ana e NJMF në identifikimin e  rasteve të fëmijëve në rrezik për mbrojtje por edhe në rritjen e bashkëpunimit me institucionet përgjegjëse</w:t>
      </w:r>
      <w:r w:rsidRPr="00F539C5">
        <w:rPr>
          <w:rFonts w:ascii="Times New Roman" w:eastAsia="Times New Roman" w:hAnsi="Times New Roman" w:cs="Times New Roman"/>
          <w:color w:val="E36C0A" w:themeColor="accent6" w:themeShade="BF"/>
          <w:sz w:val="24"/>
          <w:szCs w:val="24"/>
          <w:lang w:val="sq-AL"/>
        </w:rPr>
        <w:t xml:space="preserve">. </w:t>
      </w:r>
      <w:r w:rsidRPr="00F539C5">
        <w:rPr>
          <w:rFonts w:ascii="Times New Roman" w:eastAsia="Times New Roman" w:hAnsi="Times New Roman" w:cs="Times New Roman"/>
          <w:sz w:val="24"/>
          <w:szCs w:val="24"/>
          <w:lang w:val="sq-AL"/>
        </w:rPr>
        <w:t xml:space="preserve">Ndërkohë për vitin 2020 janë mbyllur 530 raste sipas arsyes përkatëse. </w:t>
      </w:r>
    </w:p>
    <w:p w14:paraId="1E72F81B" w14:textId="77777777" w:rsidR="00945B4B" w:rsidRPr="00F539C5" w:rsidRDefault="00945B4B" w:rsidP="00945B4B">
      <w:pPr>
        <w:jc w:val="both"/>
        <w:rPr>
          <w:rFonts w:ascii="Times New Roman" w:hAnsi="Times New Roman" w:cs="Times New Roman"/>
          <w:sz w:val="24"/>
          <w:szCs w:val="24"/>
          <w:lang w:val="sq-AL"/>
        </w:rPr>
      </w:pPr>
      <w:r w:rsidRPr="00F539C5">
        <w:rPr>
          <w:rFonts w:ascii="Times New Roman" w:hAnsi="Times New Roman" w:cs="Times New Roman"/>
          <w:noProof/>
          <w:sz w:val="24"/>
          <w:szCs w:val="24"/>
        </w:rPr>
        <w:lastRenderedPageBreak/>
        <w:drawing>
          <wp:inline distT="0" distB="0" distL="0" distR="0" wp14:anchorId="53F5C710" wp14:editId="16E29A8A">
            <wp:extent cx="4901281" cy="2224585"/>
            <wp:effectExtent l="19050" t="0" r="13619" b="42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A4D94F" w14:textId="77777777" w:rsidR="00945B4B" w:rsidRPr="00F539C5" w:rsidRDefault="00945B4B" w:rsidP="00945B4B">
      <w:pPr>
        <w:jc w:val="both"/>
        <w:rPr>
          <w:rFonts w:ascii="Times New Roman" w:hAnsi="Times New Roman" w:cs="Times New Roman"/>
          <w:sz w:val="24"/>
          <w:szCs w:val="24"/>
          <w:lang w:val="sq-AL"/>
        </w:rPr>
      </w:pPr>
      <w:r w:rsidRPr="00F539C5">
        <w:rPr>
          <w:rFonts w:ascii="Times New Roman" w:eastAsia="Times New Roman" w:hAnsi="Times New Roman" w:cs="Times New Roman"/>
          <w:color w:val="000000"/>
          <w:sz w:val="24"/>
          <w:szCs w:val="24"/>
          <w:lang w:val="af-ZA"/>
        </w:rPr>
        <w:t>Numrin më të madh të rasteve të menaxhuara e raporton NJMF e bashkisë Tiranë, duke qenë se kjo bashki ka dhe numrin më të madh të njësive administrative. Numër të madh rastesh kanë raportuar edhe bashkitë Shkodër, Kamëz, Durrës, Fier.</w:t>
      </w:r>
    </w:p>
    <w:p w14:paraId="3E3179B3" w14:textId="77777777" w:rsidR="00945B4B" w:rsidRPr="00F539C5" w:rsidRDefault="00945B4B" w:rsidP="00945B4B">
      <w:pPr>
        <w:jc w:val="both"/>
        <w:rPr>
          <w:rFonts w:ascii="Times New Roman" w:eastAsia="Times New Roman" w:hAnsi="Times New Roman" w:cs="Times New Roman"/>
          <w:color w:val="000000"/>
          <w:sz w:val="24"/>
          <w:szCs w:val="24"/>
          <w:lang w:val="sq-AL"/>
        </w:rPr>
      </w:pPr>
      <w:r w:rsidRPr="00F539C5">
        <w:rPr>
          <w:rFonts w:ascii="Times New Roman" w:eastAsia="Times New Roman" w:hAnsi="Times New Roman" w:cs="Times New Roman"/>
          <w:color w:val="000000"/>
          <w:sz w:val="24"/>
          <w:szCs w:val="24"/>
          <w:lang w:val="sq-AL"/>
        </w:rPr>
        <w:t>Përsa i përket numrit të rasteve të reja (1020 raste) të identifikuara sipas grupmoshës, vihet re një numër më i madh i fëmijëve të grupmoshës 13-15 vjeç, me 228 raste të reja për vitin 2020, ndërkohë grupmosha 0-3 vjeç ka pasur numrin më të vogël të rasteve t</w:t>
      </w:r>
      <w:r>
        <w:rPr>
          <w:rFonts w:ascii="Times New Roman" w:eastAsia="Times New Roman" w:hAnsi="Times New Roman" w:cs="Times New Roman"/>
          <w:color w:val="000000"/>
          <w:sz w:val="24"/>
          <w:szCs w:val="24"/>
          <w:lang w:val="sq-AL"/>
        </w:rPr>
        <w:t>ë</w:t>
      </w:r>
      <w:r w:rsidRPr="00F539C5">
        <w:rPr>
          <w:rFonts w:ascii="Times New Roman" w:eastAsia="Times New Roman" w:hAnsi="Times New Roman" w:cs="Times New Roman"/>
          <w:color w:val="000000"/>
          <w:sz w:val="24"/>
          <w:szCs w:val="24"/>
          <w:lang w:val="sq-AL"/>
        </w:rPr>
        <w:t xml:space="preserve"> identifikuara, me 127 raste. Gjithashtu, NJMF kanë trajtuar 136 raste të grupmoshës 4-6 vjeç, 159 raste të të grupmoshës 7-9 vjeç, 164 raste të të grupmoshës 10-12 vjeç si dhe 206 raste të të grupmoshës 16-18 vjeç.</w:t>
      </w:r>
    </w:p>
    <w:p w14:paraId="0B16A53E" w14:textId="77777777" w:rsidR="00945B4B" w:rsidRPr="00F539C5" w:rsidRDefault="00945B4B" w:rsidP="00945B4B">
      <w:pPr>
        <w:jc w:val="both"/>
        <w:rPr>
          <w:rFonts w:ascii="Times New Roman" w:hAnsi="Times New Roman" w:cs="Times New Roman"/>
        </w:rPr>
      </w:pPr>
      <w:r w:rsidRPr="00F539C5">
        <w:rPr>
          <w:rFonts w:ascii="Times New Roman" w:eastAsia="Times New Roman" w:hAnsi="Times New Roman" w:cs="Times New Roman"/>
          <w:color w:val="000000"/>
          <w:sz w:val="24"/>
          <w:szCs w:val="24"/>
          <w:lang w:val="sq-AL"/>
        </w:rPr>
        <w:t xml:space="preserve">Për vitin 2020 numrin më të lartë të rasteve të reja të trajtuara nga NJMF e zenë meshkujt me  547 raste, ndërkohë femrat kanë qenë në shifrën e 473 raste. </w:t>
      </w:r>
    </w:p>
    <w:p w14:paraId="7ECDED7F" w14:textId="77777777" w:rsidR="00945B4B" w:rsidRPr="00F539C5" w:rsidRDefault="00945B4B" w:rsidP="00945B4B">
      <w:pPr>
        <w:jc w:val="both"/>
        <w:rPr>
          <w:rFonts w:ascii="Times New Roman" w:eastAsia="Times New Roman" w:hAnsi="Times New Roman" w:cs="Times New Roman"/>
          <w:bCs/>
          <w:sz w:val="24"/>
          <w:szCs w:val="24"/>
          <w:lang w:val="sq-AL"/>
        </w:rPr>
      </w:pPr>
      <w:r w:rsidRPr="00F539C5">
        <w:rPr>
          <w:rFonts w:ascii="Times New Roman" w:eastAsia="Times New Roman" w:hAnsi="Times New Roman" w:cs="Times New Roman"/>
          <w:bCs/>
          <w:sz w:val="24"/>
          <w:szCs w:val="24"/>
          <w:lang w:val="sq-AL"/>
        </w:rPr>
        <w:t>Për vitin 2020, 155 e rasteve të reja të identifikuara nga NJMF i përkasin komunitetit rom, 111 raste të komunitetit egjiptian, 681 raste i përkasin popullsisë mazhoritare dhe 73 raste të fëmijëve me shtetësi të huaj.</w:t>
      </w:r>
    </w:p>
    <w:p w14:paraId="3D1D2742" w14:textId="77777777" w:rsidR="00945B4B" w:rsidRPr="00F539C5" w:rsidRDefault="00945B4B" w:rsidP="00945B4B">
      <w:pPr>
        <w:jc w:val="both"/>
        <w:rPr>
          <w:rFonts w:ascii="Times New Roman" w:eastAsia="Times New Roman" w:hAnsi="Times New Roman" w:cs="Times New Roman"/>
          <w:bCs/>
          <w:sz w:val="24"/>
          <w:szCs w:val="24"/>
          <w:lang w:val="sq-AL"/>
        </w:rPr>
      </w:pPr>
      <w:r w:rsidRPr="00F539C5">
        <w:rPr>
          <w:rFonts w:ascii="Times New Roman" w:eastAsia="Times New Roman" w:hAnsi="Times New Roman" w:cs="Times New Roman"/>
          <w:bCs/>
          <w:sz w:val="24"/>
          <w:szCs w:val="24"/>
          <w:lang w:val="sq-AL"/>
        </w:rPr>
        <w:t xml:space="preserve">Detyrimi për raportim i rasteve të fëmijëve në nevojë për mbrojtje përfshirë ata në rrezik, parashikohet në mënyrë të detyrueshme për të gjithë punonjësit të cilët punojnë me fëmijët. NJMF raportojnë pranë Agjencisë rastet e identifikuara/referuara të abuzimit, neglizhimit, shfrytëzim ndaj fëmijëve qoftë nga vetë ata si punonjës të NJMF si persona përgjegjës për mbrojtjen e fëmijëve, por edhe nga aktorë publikë dhe jo publikë apo dhe struktura të tjera përgjegjëse për mbrojtjen e fëmijëve dhe që bashkëpunojnë ngushtësisht me NJMF. </w:t>
      </w:r>
    </w:p>
    <w:p w14:paraId="2277EE36" w14:textId="77777777" w:rsidR="00945B4B" w:rsidRPr="00F539C5" w:rsidRDefault="00945B4B" w:rsidP="00945B4B">
      <w:pPr>
        <w:jc w:val="both"/>
        <w:rPr>
          <w:rFonts w:ascii="Times New Roman" w:eastAsia="Times New Roman" w:hAnsi="Times New Roman" w:cs="Times New Roman"/>
          <w:bCs/>
          <w:sz w:val="24"/>
          <w:szCs w:val="24"/>
          <w:lang w:val="sq-AL"/>
        </w:rPr>
      </w:pPr>
      <w:r w:rsidRPr="00F539C5">
        <w:rPr>
          <w:rFonts w:ascii="Times New Roman" w:eastAsia="Times New Roman" w:hAnsi="Times New Roman" w:cs="Times New Roman"/>
          <w:bCs/>
          <w:sz w:val="24"/>
          <w:szCs w:val="24"/>
          <w:lang w:val="sq-AL"/>
        </w:rPr>
        <w:t>Në grafikun e mëposhtëm vihet re që numri më i madh i raste është identifikuar nga policia, 295 raste, por edhe vetë NJMF kanë identifikuar një numër të konsiderueshëm rastesh, 224 raste. Ndonëse në shifra të vogla (12 raste) fëmijët vetë kanë referuar dhunën apo problematikën pranë strukturave përgjegjëse. Prindërit kanë raportuar 73 raste, OJF kanë referuar 97 raste dhe administratori i ndihmë ekonomike 30 raste.</w:t>
      </w:r>
    </w:p>
    <w:p w14:paraId="6DFA6249" w14:textId="77777777" w:rsidR="00945B4B" w:rsidRPr="00F539C5" w:rsidRDefault="00945B4B" w:rsidP="00945B4B">
      <w:pPr>
        <w:jc w:val="both"/>
        <w:rPr>
          <w:rFonts w:ascii="Times New Roman" w:eastAsia="Times New Roman" w:hAnsi="Times New Roman" w:cs="Times New Roman"/>
          <w:bCs/>
          <w:sz w:val="24"/>
          <w:szCs w:val="24"/>
          <w:lang w:val="sq-AL"/>
        </w:rPr>
      </w:pPr>
      <w:r w:rsidRPr="00F539C5">
        <w:rPr>
          <w:rFonts w:ascii="Times New Roman" w:eastAsia="Times New Roman" w:hAnsi="Times New Roman" w:cs="Times New Roman"/>
          <w:bCs/>
          <w:sz w:val="24"/>
          <w:szCs w:val="24"/>
          <w:lang w:val="sq-AL"/>
        </w:rPr>
        <w:lastRenderedPageBreak/>
        <w:t xml:space="preserve">Institucionet arsimore kanë raportuar një numër më të lartë rastesh (68 raste) krahasuar me institucionet shëndetësore (13 raste) edhe pse një numër më i madhe rastesh abuzimi apo dhune paraqitet pranë këtyre institucioneve për të marë ndihmën e parë. </w:t>
      </w:r>
    </w:p>
    <w:p w14:paraId="39996E1A" w14:textId="77777777" w:rsidR="00945B4B" w:rsidRPr="00F539C5" w:rsidRDefault="00945B4B" w:rsidP="00945B4B">
      <w:pPr>
        <w:jc w:val="both"/>
        <w:rPr>
          <w:rFonts w:ascii="Times New Roman" w:eastAsia="Times New Roman" w:hAnsi="Times New Roman" w:cs="Times New Roman"/>
          <w:sz w:val="24"/>
          <w:szCs w:val="24"/>
          <w:lang w:val="sq-AL"/>
        </w:rPr>
      </w:pPr>
      <w:r w:rsidRPr="00F539C5">
        <w:rPr>
          <w:rFonts w:ascii="Times New Roman" w:eastAsia="Times New Roman" w:hAnsi="Times New Roman" w:cs="Times New Roman"/>
          <w:bCs/>
          <w:sz w:val="24"/>
          <w:szCs w:val="24"/>
          <w:lang w:val="sq-AL"/>
        </w:rPr>
        <w:t>Gjithashtu, një k</w:t>
      </w:r>
      <w:r w:rsidRPr="00F539C5">
        <w:rPr>
          <w:rFonts w:ascii="Times New Roman" w:eastAsia="Times New Roman" w:hAnsi="Times New Roman" w:cs="Times New Roman"/>
          <w:sz w:val="24"/>
          <w:szCs w:val="24"/>
          <w:lang w:val="sq-AL"/>
        </w:rPr>
        <w:t>ontribut të rëndësishëm në identifikimin dhe referimin e rasteve kanë dhënë edhe mediat, qytetarët, skuadrat e terrenit, shërbimet sociale rajonale, Avokati i Populit, gjykata etj. Këto raportime janë paraqitur në kategorinë “Të tjerë” në grafikun më poshtë.</w:t>
      </w:r>
    </w:p>
    <w:p w14:paraId="4E219E5B" w14:textId="77777777" w:rsidR="00945B4B" w:rsidRPr="00F539C5" w:rsidRDefault="00945B4B" w:rsidP="00945B4B">
      <w:pPr>
        <w:jc w:val="both"/>
        <w:rPr>
          <w:rFonts w:ascii="Times New Roman" w:hAnsi="Times New Roman" w:cs="Times New Roman"/>
        </w:rPr>
      </w:pPr>
      <w:r w:rsidRPr="00F539C5">
        <w:rPr>
          <w:rFonts w:ascii="Times New Roman" w:hAnsi="Times New Roman" w:cs="Times New Roman"/>
          <w:noProof/>
        </w:rPr>
        <w:drawing>
          <wp:inline distT="0" distB="0" distL="0" distR="0" wp14:anchorId="0E4F5EED" wp14:editId="15F965D2">
            <wp:extent cx="5498133" cy="2893325"/>
            <wp:effectExtent l="19050" t="0" r="26367" b="22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C4EAC3" w14:textId="77777777" w:rsidR="00945B4B" w:rsidRPr="00F539C5" w:rsidRDefault="00945B4B" w:rsidP="00945B4B">
      <w:pPr>
        <w:jc w:val="both"/>
        <w:rPr>
          <w:rFonts w:ascii="Times New Roman" w:hAnsi="Times New Roman" w:cs="Times New Roman"/>
          <w:sz w:val="24"/>
          <w:szCs w:val="24"/>
          <w:lang w:val="sq-AL"/>
        </w:rPr>
      </w:pPr>
      <w:r w:rsidRPr="00F539C5">
        <w:rPr>
          <w:rFonts w:ascii="Times New Roman" w:eastAsia="Times New Roman" w:hAnsi="Times New Roman" w:cs="Times New Roman"/>
          <w:sz w:val="24"/>
          <w:szCs w:val="24"/>
          <w:lang w:val="sq-AL"/>
        </w:rPr>
        <w:t xml:space="preserve">Gjatë vitit 2020, </w:t>
      </w:r>
      <w:r w:rsidRPr="009C339F">
        <w:rPr>
          <w:rFonts w:ascii="Times New Roman" w:eastAsia="Times New Roman" w:hAnsi="Times New Roman" w:cs="Times New Roman"/>
          <w:b/>
          <w:bCs/>
          <w:sz w:val="24"/>
          <w:szCs w:val="24"/>
          <w:lang w:val="sq-AL"/>
        </w:rPr>
        <w:t>janë mbyllur 530 raste</w:t>
      </w:r>
      <w:r w:rsidRPr="00F539C5">
        <w:rPr>
          <w:rFonts w:ascii="Times New Roman" w:eastAsia="Times New Roman" w:hAnsi="Times New Roman" w:cs="Times New Roman"/>
          <w:sz w:val="24"/>
          <w:szCs w:val="24"/>
          <w:lang w:val="sq-AL"/>
        </w:rPr>
        <w:t xml:space="preserve">. Numri i rasteve të reja të identifikuara është më i madh se rastet e mbyllura. Kjo nënkupton se një numër i madh rastesh mbarten ose vazhdojnë të menaxhohen në vitin në vazhdim. </w:t>
      </w:r>
      <w:r w:rsidRPr="00F539C5">
        <w:rPr>
          <w:rFonts w:ascii="Times New Roman" w:eastAsia="Times New Roman" w:hAnsi="Times New Roman" w:cs="Times New Roman"/>
          <w:bCs/>
          <w:sz w:val="24"/>
          <w:szCs w:val="24"/>
          <w:lang w:val="sq-AL"/>
        </w:rPr>
        <w:t xml:space="preserve">Numrin më të madh të rasteve, 261 raste e zënë rastet të cilat janë mbyllur për shkak të </w:t>
      </w:r>
      <w:r w:rsidRPr="00F539C5">
        <w:rPr>
          <w:rFonts w:ascii="Times New Roman" w:hAnsi="Times New Roman" w:cs="Times New Roman"/>
          <w:sz w:val="24"/>
          <w:szCs w:val="24"/>
          <w:lang w:val="sq-AL"/>
        </w:rPr>
        <w:t>reduktimit të nivelit të rrezikut,  në rrezik  të ulët ose mungesë rreziku. Kjo është një e dhënë pozitive, pasi tregon se janë marrë masat e duhura për të ndryshuar situatën ku ndodhet fëmija drejt uljes apo eliminimit të rrezikut. Pjesa tjetër është mbyllur për arsye të arritjes së moshës madhore apo transferimit në një vendbanim tjetër. Gjithashtu p</w:t>
      </w:r>
      <w:r>
        <w:rPr>
          <w:rFonts w:ascii="Times New Roman" w:hAnsi="Times New Roman" w:cs="Times New Roman"/>
          <w:sz w:val="24"/>
          <w:szCs w:val="24"/>
          <w:lang w:val="sq-AL"/>
        </w:rPr>
        <w:t>ë</w:t>
      </w:r>
      <w:r w:rsidRPr="00F539C5">
        <w:rPr>
          <w:rFonts w:ascii="Times New Roman" w:hAnsi="Times New Roman" w:cs="Times New Roman"/>
          <w:sz w:val="24"/>
          <w:szCs w:val="24"/>
          <w:lang w:val="sq-AL"/>
        </w:rPr>
        <w:t>r vitin 2020 kemi edhe nj</w:t>
      </w:r>
      <w:r>
        <w:rPr>
          <w:rFonts w:ascii="Times New Roman" w:hAnsi="Times New Roman" w:cs="Times New Roman"/>
          <w:sz w:val="24"/>
          <w:szCs w:val="24"/>
          <w:lang w:val="sq-AL"/>
        </w:rPr>
        <w:t>ë</w:t>
      </w:r>
      <w:r w:rsidRPr="00F539C5">
        <w:rPr>
          <w:rFonts w:ascii="Times New Roman" w:hAnsi="Times New Roman" w:cs="Times New Roman"/>
          <w:sz w:val="24"/>
          <w:szCs w:val="24"/>
          <w:lang w:val="sq-AL"/>
        </w:rPr>
        <w:t xml:space="preserve"> rast humbje jete.</w:t>
      </w:r>
    </w:p>
    <w:p w14:paraId="6F6F35A5" w14:textId="77777777" w:rsidR="00945B4B" w:rsidRPr="00F539C5" w:rsidRDefault="00945B4B" w:rsidP="00945B4B">
      <w:pPr>
        <w:jc w:val="both"/>
        <w:rPr>
          <w:rFonts w:ascii="Times New Roman" w:hAnsi="Times New Roman" w:cs="Times New Roman"/>
          <w:sz w:val="24"/>
          <w:szCs w:val="24"/>
          <w:lang w:val="sq-AL"/>
        </w:rPr>
      </w:pPr>
      <w:r w:rsidRPr="00F539C5">
        <w:rPr>
          <w:rFonts w:ascii="Times New Roman" w:hAnsi="Times New Roman" w:cs="Times New Roman"/>
          <w:noProof/>
          <w:sz w:val="24"/>
          <w:szCs w:val="24"/>
        </w:rPr>
        <w:lastRenderedPageBreak/>
        <w:drawing>
          <wp:inline distT="0" distB="0" distL="0" distR="0" wp14:anchorId="1BC3D3DA" wp14:editId="42A30C44">
            <wp:extent cx="5489243" cy="2825086"/>
            <wp:effectExtent l="19050" t="0" r="1620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69F00F" w14:textId="77777777" w:rsidR="00945B4B" w:rsidRPr="00F539C5" w:rsidRDefault="00945B4B" w:rsidP="00945B4B">
      <w:pPr>
        <w:jc w:val="both"/>
        <w:rPr>
          <w:rFonts w:ascii="Times New Roman" w:eastAsia="Times New Roman" w:hAnsi="Times New Roman" w:cs="Times New Roman"/>
          <w:sz w:val="24"/>
          <w:szCs w:val="24"/>
          <w:lang w:val="sq-AL"/>
        </w:rPr>
      </w:pPr>
    </w:p>
    <w:p w14:paraId="332B1F54" w14:textId="77777777" w:rsidR="00945B4B" w:rsidRPr="00F539C5" w:rsidRDefault="00945B4B" w:rsidP="00945B4B">
      <w:pPr>
        <w:jc w:val="both"/>
        <w:rPr>
          <w:rFonts w:ascii="Times New Roman" w:eastAsia="Times New Roman" w:hAnsi="Times New Roman" w:cs="Times New Roman"/>
          <w:bCs/>
          <w:sz w:val="24"/>
          <w:szCs w:val="24"/>
          <w:lang w:val="sq-AL"/>
        </w:rPr>
      </w:pPr>
      <w:r w:rsidRPr="00F539C5">
        <w:rPr>
          <w:rFonts w:ascii="Times New Roman" w:eastAsia="Times New Roman" w:hAnsi="Times New Roman" w:cs="Times New Roman"/>
          <w:sz w:val="24"/>
          <w:szCs w:val="24"/>
          <w:lang w:val="sq-AL" w:eastAsia="sq-AL"/>
        </w:rPr>
        <w:t>Një hap i rëndësishëm i menaxhimit të rastit lidhet me</w:t>
      </w:r>
      <w:r w:rsidRPr="00F539C5">
        <w:rPr>
          <w:rFonts w:ascii="Times New Roman" w:eastAsia="Times New Roman" w:hAnsi="Times New Roman" w:cs="Times New Roman"/>
          <w:spacing w:val="-10"/>
          <w:sz w:val="24"/>
          <w:szCs w:val="24"/>
          <w:lang w:val="sq-AL" w:eastAsia="sq-AL"/>
        </w:rPr>
        <w:t xml:space="preserve"> </w:t>
      </w:r>
      <w:r w:rsidRPr="00F539C5">
        <w:rPr>
          <w:rFonts w:ascii="Times New Roman" w:eastAsia="Times New Roman" w:hAnsi="Times New Roman" w:cs="Times New Roman"/>
          <w:sz w:val="24"/>
          <w:szCs w:val="24"/>
          <w:lang w:val="sq-AL" w:eastAsia="sq-AL"/>
        </w:rPr>
        <w:t>vl</w:t>
      </w:r>
      <w:r w:rsidRPr="00F539C5">
        <w:rPr>
          <w:rFonts w:ascii="Times New Roman" w:eastAsia="Times New Roman" w:hAnsi="Times New Roman" w:cs="Times New Roman"/>
          <w:spacing w:val="2"/>
          <w:sz w:val="24"/>
          <w:szCs w:val="24"/>
          <w:lang w:val="sq-AL" w:eastAsia="sq-AL"/>
        </w:rPr>
        <w:t>e</w:t>
      </w:r>
      <w:r w:rsidRPr="00F539C5">
        <w:rPr>
          <w:rFonts w:ascii="Times New Roman" w:eastAsia="Times New Roman" w:hAnsi="Times New Roman" w:cs="Times New Roman"/>
          <w:sz w:val="24"/>
          <w:szCs w:val="24"/>
          <w:lang w:val="sq-AL" w:eastAsia="sq-AL"/>
        </w:rPr>
        <w:t>r</w:t>
      </w:r>
      <w:r w:rsidRPr="00F539C5">
        <w:rPr>
          <w:rFonts w:ascii="Times New Roman" w:eastAsia="Times New Roman" w:hAnsi="Times New Roman" w:cs="Times New Roman"/>
          <w:spacing w:val="-2"/>
          <w:sz w:val="24"/>
          <w:szCs w:val="24"/>
          <w:lang w:val="sq-AL" w:eastAsia="sq-AL"/>
        </w:rPr>
        <w:t>ë</w:t>
      </w:r>
      <w:r w:rsidRPr="00F539C5">
        <w:rPr>
          <w:rFonts w:ascii="Times New Roman" w:eastAsia="Times New Roman" w:hAnsi="Times New Roman" w:cs="Times New Roman"/>
          <w:sz w:val="24"/>
          <w:szCs w:val="24"/>
          <w:lang w:val="sq-AL" w:eastAsia="sq-AL"/>
        </w:rPr>
        <w:t>si</w:t>
      </w:r>
      <w:r w:rsidRPr="00F539C5">
        <w:rPr>
          <w:rFonts w:ascii="Times New Roman" w:eastAsia="Times New Roman" w:hAnsi="Times New Roman" w:cs="Times New Roman"/>
          <w:spacing w:val="-1"/>
          <w:sz w:val="24"/>
          <w:szCs w:val="24"/>
          <w:lang w:val="sq-AL" w:eastAsia="sq-AL"/>
        </w:rPr>
        <w:t>m</w:t>
      </w:r>
      <w:r w:rsidRPr="00F539C5">
        <w:rPr>
          <w:rFonts w:ascii="Times New Roman" w:eastAsia="Times New Roman" w:hAnsi="Times New Roman" w:cs="Times New Roman"/>
          <w:sz w:val="24"/>
          <w:szCs w:val="24"/>
          <w:lang w:val="sq-AL" w:eastAsia="sq-AL"/>
        </w:rPr>
        <w:t>in</w:t>
      </w:r>
      <w:r w:rsidRPr="00F539C5">
        <w:rPr>
          <w:rFonts w:ascii="Times New Roman" w:eastAsia="Times New Roman" w:hAnsi="Times New Roman" w:cs="Times New Roman"/>
          <w:spacing w:val="-7"/>
          <w:sz w:val="24"/>
          <w:szCs w:val="24"/>
          <w:lang w:val="sq-AL" w:eastAsia="sq-AL"/>
        </w:rPr>
        <w:t xml:space="preserve"> </w:t>
      </w:r>
      <w:r w:rsidRPr="00F539C5">
        <w:rPr>
          <w:rFonts w:ascii="Times New Roman" w:eastAsia="Times New Roman" w:hAnsi="Times New Roman" w:cs="Times New Roman"/>
          <w:sz w:val="24"/>
          <w:szCs w:val="24"/>
          <w:lang w:val="sq-AL" w:eastAsia="sq-AL"/>
        </w:rPr>
        <w:t>e</w:t>
      </w:r>
      <w:r w:rsidRPr="00F539C5">
        <w:rPr>
          <w:rFonts w:ascii="Times New Roman" w:eastAsia="Times New Roman" w:hAnsi="Times New Roman" w:cs="Times New Roman"/>
          <w:spacing w:val="-11"/>
          <w:sz w:val="24"/>
          <w:szCs w:val="24"/>
          <w:lang w:val="sq-AL" w:eastAsia="sq-AL"/>
        </w:rPr>
        <w:t xml:space="preserve"> </w:t>
      </w:r>
      <w:r w:rsidRPr="00F539C5">
        <w:rPr>
          <w:rFonts w:ascii="Times New Roman" w:eastAsia="Times New Roman" w:hAnsi="Times New Roman" w:cs="Times New Roman"/>
          <w:sz w:val="24"/>
          <w:szCs w:val="24"/>
          <w:lang w:val="sq-AL" w:eastAsia="sq-AL"/>
        </w:rPr>
        <w:t>ni</w:t>
      </w:r>
      <w:r w:rsidRPr="00F539C5">
        <w:rPr>
          <w:rFonts w:ascii="Times New Roman" w:eastAsia="Times New Roman" w:hAnsi="Times New Roman" w:cs="Times New Roman"/>
          <w:spacing w:val="3"/>
          <w:sz w:val="24"/>
          <w:szCs w:val="24"/>
          <w:lang w:val="sq-AL" w:eastAsia="sq-AL"/>
        </w:rPr>
        <w:t>v</w:t>
      </w:r>
      <w:r w:rsidRPr="00F539C5">
        <w:rPr>
          <w:rFonts w:ascii="Times New Roman" w:eastAsia="Times New Roman" w:hAnsi="Times New Roman" w:cs="Times New Roman"/>
          <w:spacing w:val="-1"/>
          <w:sz w:val="24"/>
          <w:szCs w:val="24"/>
          <w:lang w:val="sq-AL" w:eastAsia="sq-AL"/>
        </w:rPr>
        <w:t>e</w:t>
      </w:r>
      <w:r w:rsidRPr="00F539C5">
        <w:rPr>
          <w:rFonts w:ascii="Times New Roman" w:eastAsia="Times New Roman" w:hAnsi="Times New Roman" w:cs="Times New Roman"/>
          <w:sz w:val="24"/>
          <w:szCs w:val="24"/>
          <w:lang w:val="sq-AL" w:eastAsia="sq-AL"/>
        </w:rPr>
        <w:t>l</w:t>
      </w:r>
      <w:r w:rsidRPr="00F539C5">
        <w:rPr>
          <w:rFonts w:ascii="Times New Roman" w:eastAsia="Times New Roman" w:hAnsi="Times New Roman" w:cs="Times New Roman"/>
          <w:spacing w:val="1"/>
          <w:sz w:val="24"/>
          <w:szCs w:val="24"/>
          <w:lang w:val="sq-AL" w:eastAsia="sq-AL"/>
        </w:rPr>
        <w:t>i</w:t>
      </w:r>
      <w:r w:rsidRPr="00F539C5">
        <w:rPr>
          <w:rFonts w:ascii="Times New Roman" w:eastAsia="Times New Roman" w:hAnsi="Times New Roman" w:cs="Times New Roman"/>
          <w:sz w:val="24"/>
          <w:szCs w:val="24"/>
          <w:lang w:val="sq-AL" w:eastAsia="sq-AL"/>
        </w:rPr>
        <w:t>t</w:t>
      </w:r>
      <w:r w:rsidRPr="00F539C5">
        <w:rPr>
          <w:rFonts w:ascii="Times New Roman" w:eastAsia="Times New Roman" w:hAnsi="Times New Roman" w:cs="Times New Roman"/>
          <w:spacing w:val="-9"/>
          <w:sz w:val="24"/>
          <w:szCs w:val="24"/>
          <w:lang w:val="sq-AL" w:eastAsia="sq-AL"/>
        </w:rPr>
        <w:t xml:space="preserve"> </w:t>
      </w:r>
      <w:r w:rsidRPr="00F539C5">
        <w:rPr>
          <w:rFonts w:ascii="Times New Roman" w:eastAsia="Times New Roman" w:hAnsi="Times New Roman" w:cs="Times New Roman"/>
          <w:sz w:val="24"/>
          <w:szCs w:val="24"/>
          <w:lang w:val="sq-AL" w:eastAsia="sq-AL"/>
        </w:rPr>
        <w:t>të</w:t>
      </w:r>
      <w:r w:rsidRPr="00F539C5">
        <w:rPr>
          <w:rFonts w:ascii="Times New Roman" w:eastAsia="Times New Roman" w:hAnsi="Times New Roman" w:cs="Times New Roman"/>
          <w:spacing w:val="-10"/>
          <w:sz w:val="24"/>
          <w:szCs w:val="24"/>
          <w:lang w:val="sq-AL" w:eastAsia="sq-AL"/>
        </w:rPr>
        <w:t xml:space="preserve"> </w:t>
      </w:r>
      <w:r w:rsidRPr="00F539C5">
        <w:rPr>
          <w:rFonts w:ascii="Times New Roman" w:eastAsia="Times New Roman" w:hAnsi="Times New Roman" w:cs="Times New Roman"/>
          <w:sz w:val="24"/>
          <w:szCs w:val="24"/>
          <w:lang w:val="sq-AL" w:eastAsia="sq-AL"/>
        </w:rPr>
        <w:t>r</w:t>
      </w:r>
      <w:r w:rsidRPr="00F539C5">
        <w:rPr>
          <w:rFonts w:ascii="Times New Roman" w:eastAsia="Times New Roman" w:hAnsi="Times New Roman" w:cs="Times New Roman"/>
          <w:spacing w:val="1"/>
          <w:sz w:val="24"/>
          <w:szCs w:val="24"/>
          <w:lang w:val="sq-AL" w:eastAsia="sq-AL"/>
        </w:rPr>
        <w:t>r</w:t>
      </w:r>
      <w:r w:rsidRPr="00F539C5">
        <w:rPr>
          <w:rFonts w:ascii="Times New Roman" w:eastAsia="Times New Roman" w:hAnsi="Times New Roman" w:cs="Times New Roman"/>
          <w:spacing w:val="-1"/>
          <w:sz w:val="24"/>
          <w:szCs w:val="24"/>
          <w:lang w:val="sq-AL" w:eastAsia="sq-AL"/>
        </w:rPr>
        <w:t>ez</w:t>
      </w:r>
      <w:r w:rsidRPr="00F539C5">
        <w:rPr>
          <w:rFonts w:ascii="Times New Roman" w:eastAsia="Times New Roman" w:hAnsi="Times New Roman" w:cs="Times New Roman"/>
          <w:spacing w:val="3"/>
          <w:sz w:val="24"/>
          <w:szCs w:val="24"/>
          <w:lang w:val="sq-AL" w:eastAsia="sq-AL"/>
        </w:rPr>
        <w:t>i</w:t>
      </w:r>
      <w:r w:rsidRPr="00F539C5">
        <w:rPr>
          <w:rFonts w:ascii="Times New Roman" w:eastAsia="Times New Roman" w:hAnsi="Times New Roman" w:cs="Times New Roman"/>
          <w:spacing w:val="-2"/>
          <w:sz w:val="24"/>
          <w:szCs w:val="24"/>
          <w:lang w:val="sq-AL" w:eastAsia="sq-AL"/>
        </w:rPr>
        <w:t>k</w:t>
      </w:r>
      <w:r w:rsidRPr="00F539C5">
        <w:rPr>
          <w:rFonts w:ascii="Times New Roman" w:eastAsia="Times New Roman" w:hAnsi="Times New Roman" w:cs="Times New Roman"/>
          <w:sz w:val="24"/>
          <w:szCs w:val="24"/>
          <w:lang w:val="sq-AL" w:eastAsia="sq-AL"/>
        </w:rPr>
        <w:t>ut</w:t>
      </w:r>
      <w:r w:rsidRPr="00F539C5">
        <w:rPr>
          <w:rFonts w:ascii="Times New Roman" w:eastAsia="Times New Roman" w:hAnsi="Times New Roman" w:cs="Times New Roman"/>
          <w:spacing w:val="-9"/>
          <w:sz w:val="24"/>
          <w:szCs w:val="24"/>
          <w:lang w:val="sq-AL" w:eastAsia="sq-AL"/>
        </w:rPr>
        <w:t xml:space="preserve"> </w:t>
      </w:r>
      <w:r w:rsidRPr="00F539C5">
        <w:rPr>
          <w:rFonts w:ascii="Times New Roman" w:eastAsia="Times New Roman" w:hAnsi="Times New Roman" w:cs="Times New Roman"/>
          <w:sz w:val="24"/>
          <w:szCs w:val="24"/>
          <w:lang w:val="sq-AL" w:eastAsia="sq-AL"/>
        </w:rPr>
        <w:t>të</w:t>
      </w:r>
      <w:r w:rsidRPr="00F539C5">
        <w:rPr>
          <w:rFonts w:ascii="Times New Roman" w:eastAsia="Times New Roman" w:hAnsi="Times New Roman" w:cs="Times New Roman"/>
          <w:spacing w:val="-8"/>
          <w:sz w:val="24"/>
          <w:szCs w:val="24"/>
          <w:lang w:val="sq-AL" w:eastAsia="sq-AL"/>
        </w:rPr>
        <w:t xml:space="preserve"> </w:t>
      </w:r>
      <w:r w:rsidRPr="00F539C5">
        <w:rPr>
          <w:rFonts w:ascii="Times New Roman" w:eastAsia="Times New Roman" w:hAnsi="Times New Roman" w:cs="Times New Roman"/>
          <w:spacing w:val="-1"/>
          <w:sz w:val="24"/>
          <w:szCs w:val="24"/>
          <w:lang w:val="sq-AL" w:eastAsia="sq-AL"/>
        </w:rPr>
        <w:t>ç</w:t>
      </w:r>
      <w:r w:rsidRPr="00F539C5">
        <w:rPr>
          <w:rFonts w:ascii="Times New Roman" w:eastAsia="Times New Roman" w:hAnsi="Times New Roman" w:cs="Times New Roman"/>
          <w:sz w:val="24"/>
          <w:szCs w:val="24"/>
          <w:lang w:val="sq-AL" w:eastAsia="sq-AL"/>
        </w:rPr>
        <w:t>do</w:t>
      </w:r>
      <w:r w:rsidRPr="00F539C5">
        <w:rPr>
          <w:rFonts w:ascii="Times New Roman" w:eastAsia="Times New Roman" w:hAnsi="Times New Roman" w:cs="Times New Roman"/>
          <w:spacing w:val="-10"/>
          <w:sz w:val="24"/>
          <w:szCs w:val="24"/>
          <w:lang w:val="sq-AL" w:eastAsia="sq-AL"/>
        </w:rPr>
        <w:t xml:space="preserve"> </w:t>
      </w:r>
      <w:r w:rsidRPr="00F539C5">
        <w:rPr>
          <w:rFonts w:ascii="Times New Roman" w:eastAsia="Times New Roman" w:hAnsi="Times New Roman" w:cs="Times New Roman"/>
          <w:spacing w:val="1"/>
          <w:sz w:val="24"/>
          <w:szCs w:val="24"/>
          <w:lang w:val="sq-AL" w:eastAsia="sq-AL"/>
        </w:rPr>
        <w:t>r</w:t>
      </w:r>
      <w:r w:rsidRPr="00F539C5">
        <w:rPr>
          <w:rFonts w:ascii="Times New Roman" w:eastAsia="Times New Roman" w:hAnsi="Times New Roman" w:cs="Times New Roman"/>
          <w:spacing w:val="-1"/>
          <w:sz w:val="24"/>
          <w:szCs w:val="24"/>
          <w:lang w:val="sq-AL" w:eastAsia="sq-AL"/>
        </w:rPr>
        <w:t>a</w:t>
      </w:r>
      <w:r w:rsidRPr="00F539C5">
        <w:rPr>
          <w:rFonts w:ascii="Times New Roman" w:eastAsia="Times New Roman" w:hAnsi="Times New Roman" w:cs="Times New Roman"/>
          <w:sz w:val="24"/>
          <w:szCs w:val="24"/>
          <w:lang w:val="sq-AL" w:eastAsia="sq-AL"/>
        </w:rPr>
        <w:t>sti</w:t>
      </w:r>
      <w:r w:rsidRPr="00F539C5">
        <w:rPr>
          <w:rFonts w:ascii="Times New Roman" w:eastAsia="Times New Roman" w:hAnsi="Times New Roman" w:cs="Times New Roman"/>
          <w:spacing w:val="-9"/>
          <w:sz w:val="24"/>
          <w:szCs w:val="24"/>
          <w:lang w:val="sq-AL" w:eastAsia="sq-AL"/>
        </w:rPr>
        <w:t xml:space="preserve"> </w:t>
      </w:r>
      <w:r w:rsidRPr="00F539C5">
        <w:rPr>
          <w:rFonts w:ascii="Times New Roman" w:eastAsia="Times New Roman" w:hAnsi="Times New Roman" w:cs="Times New Roman"/>
          <w:sz w:val="24"/>
          <w:szCs w:val="24"/>
          <w:lang w:val="sq-AL" w:eastAsia="sq-AL"/>
        </w:rPr>
        <w:t>të</w:t>
      </w:r>
      <w:r w:rsidRPr="00F539C5">
        <w:rPr>
          <w:rFonts w:ascii="Times New Roman" w:eastAsia="Times New Roman" w:hAnsi="Times New Roman" w:cs="Times New Roman"/>
          <w:spacing w:val="-10"/>
          <w:sz w:val="24"/>
          <w:szCs w:val="24"/>
          <w:lang w:val="sq-AL" w:eastAsia="sq-AL"/>
        </w:rPr>
        <w:t xml:space="preserve"> </w:t>
      </w:r>
      <w:r w:rsidRPr="00F539C5">
        <w:rPr>
          <w:rFonts w:ascii="Times New Roman" w:eastAsia="Times New Roman" w:hAnsi="Times New Roman" w:cs="Times New Roman"/>
          <w:spacing w:val="1"/>
          <w:sz w:val="24"/>
          <w:szCs w:val="24"/>
          <w:lang w:val="sq-AL" w:eastAsia="sq-AL"/>
        </w:rPr>
        <w:t>r</w:t>
      </w:r>
      <w:r w:rsidRPr="00F539C5">
        <w:rPr>
          <w:rFonts w:ascii="Times New Roman" w:eastAsia="Times New Roman" w:hAnsi="Times New Roman" w:cs="Times New Roman"/>
          <w:spacing w:val="-1"/>
          <w:sz w:val="24"/>
          <w:szCs w:val="24"/>
          <w:lang w:val="sq-AL" w:eastAsia="sq-AL"/>
        </w:rPr>
        <w:t>e</w:t>
      </w:r>
      <w:r w:rsidRPr="00F539C5">
        <w:rPr>
          <w:rFonts w:ascii="Times New Roman" w:eastAsia="Times New Roman" w:hAnsi="Times New Roman" w:cs="Times New Roman"/>
          <w:sz w:val="24"/>
          <w:szCs w:val="24"/>
          <w:lang w:val="sq-AL" w:eastAsia="sq-AL"/>
        </w:rPr>
        <w:t>feru</w:t>
      </w:r>
      <w:r w:rsidRPr="00F539C5">
        <w:rPr>
          <w:rFonts w:ascii="Times New Roman" w:eastAsia="Times New Roman" w:hAnsi="Times New Roman" w:cs="Times New Roman"/>
          <w:spacing w:val="-2"/>
          <w:sz w:val="24"/>
          <w:szCs w:val="24"/>
          <w:lang w:val="sq-AL" w:eastAsia="sq-AL"/>
        </w:rPr>
        <w:t>a</w:t>
      </w:r>
      <w:r w:rsidRPr="00F539C5">
        <w:rPr>
          <w:rFonts w:ascii="Times New Roman" w:eastAsia="Times New Roman" w:hAnsi="Times New Roman" w:cs="Times New Roman"/>
          <w:sz w:val="24"/>
          <w:szCs w:val="24"/>
          <w:lang w:val="sq-AL" w:eastAsia="sq-AL"/>
        </w:rPr>
        <w:t>r</w:t>
      </w:r>
      <w:r w:rsidRPr="00F539C5">
        <w:rPr>
          <w:rFonts w:ascii="Times New Roman" w:eastAsia="Times New Roman" w:hAnsi="Times New Roman" w:cs="Times New Roman"/>
          <w:spacing w:val="-8"/>
          <w:sz w:val="24"/>
          <w:szCs w:val="24"/>
          <w:lang w:val="sq-AL" w:eastAsia="sq-AL"/>
        </w:rPr>
        <w:t xml:space="preserve"> </w:t>
      </w:r>
      <w:r w:rsidRPr="00F539C5">
        <w:rPr>
          <w:rFonts w:ascii="Times New Roman" w:eastAsia="Times New Roman" w:hAnsi="Times New Roman" w:cs="Times New Roman"/>
          <w:sz w:val="24"/>
          <w:szCs w:val="24"/>
          <w:lang w:val="sq-AL" w:eastAsia="sq-AL"/>
        </w:rPr>
        <w:t>dhe</w:t>
      </w:r>
      <w:r w:rsidRPr="00F539C5">
        <w:rPr>
          <w:rFonts w:ascii="Times New Roman" w:eastAsia="Times New Roman" w:hAnsi="Times New Roman" w:cs="Times New Roman"/>
          <w:spacing w:val="-11"/>
          <w:sz w:val="24"/>
          <w:szCs w:val="24"/>
          <w:lang w:val="sq-AL" w:eastAsia="sq-AL"/>
        </w:rPr>
        <w:t xml:space="preserve"> </w:t>
      </w:r>
      <w:r w:rsidRPr="00F539C5">
        <w:rPr>
          <w:rFonts w:ascii="Times New Roman" w:eastAsia="Times New Roman" w:hAnsi="Times New Roman" w:cs="Times New Roman"/>
          <w:sz w:val="24"/>
          <w:szCs w:val="24"/>
          <w:lang w:val="sq-AL" w:eastAsia="sq-AL"/>
        </w:rPr>
        <w:t>të</w:t>
      </w:r>
      <w:r w:rsidRPr="00F539C5">
        <w:rPr>
          <w:rFonts w:ascii="Times New Roman" w:eastAsia="Times New Roman" w:hAnsi="Times New Roman" w:cs="Times New Roman"/>
          <w:spacing w:val="-8"/>
          <w:sz w:val="24"/>
          <w:szCs w:val="24"/>
          <w:lang w:val="sq-AL" w:eastAsia="sq-AL"/>
        </w:rPr>
        <w:t xml:space="preserve"> </w:t>
      </w:r>
      <w:r w:rsidRPr="00F539C5">
        <w:rPr>
          <w:rFonts w:ascii="Times New Roman" w:eastAsia="Times New Roman" w:hAnsi="Times New Roman" w:cs="Times New Roman"/>
          <w:sz w:val="24"/>
          <w:szCs w:val="24"/>
          <w:lang w:val="sq-AL" w:eastAsia="sq-AL"/>
        </w:rPr>
        <w:t>identif</w:t>
      </w:r>
      <w:r w:rsidRPr="00F539C5">
        <w:rPr>
          <w:rFonts w:ascii="Times New Roman" w:eastAsia="Times New Roman" w:hAnsi="Times New Roman" w:cs="Times New Roman"/>
          <w:spacing w:val="2"/>
          <w:sz w:val="24"/>
          <w:szCs w:val="24"/>
          <w:lang w:val="sq-AL" w:eastAsia="sq-AL"/>
        </w:rPr>
        <w:t>i</w:t>
      </w:r>
      <w:r w:rsidRPr="00F539C5">
        <w:rPr>
          <w:rFonts w:ascii="Times New Roman" w:eastAsia="Times New Roman" w:hAnsi="Times New Roman" w:cs="Times New Roman"/>
          <w:spacing w:val="-2"/>
          <w:sz w:val="24"/>
          <w:szCs w:val="24"/>
          <w:lang w:val="sq-AL" w:eastAsia="sq-AL"/>
        </w:rPr>
        <w:t>k</w:t>
      </w:r>
      <w:r w:rsidRPr="00F539C5">
        <w:rPr>
          <w:rFonts w:ascii="Times New Roman" w:eastAsia="Times New Roman" w:hAnsi="Times New Roman" w:cs="Times New Roman"/>
          <w:sz w:val="24"/>
          <w:szCs w:val="24"/>
          <w:lang w:val="sq-AL" w:eastAsia="sq-AL"/>
        </w:rPr>
        <w:t>u</w:t>
      </w:r>
      <w:r w:rsidRPr="00F539C5">
        <w:rPr>
          <w:rFonts w:ascii="Times New Roman" w:eastAsia="Times New Roman" w:hAnsi="Times New Roman" w:cs="Times New Roman"/>
          <w:spacing w:val="1"/>
          <w:sz w:val="24"/>
          <w:szCs w:val="24"/>
          <w:lang w:val="sq-AL" w:eastAsia="sq-AL"/>
        </w:rPr>
        <w:t>a</w:t>
      </w:r>
      <w:r w:rsidRPr="00F539C5">
        <w:rPr>
          <w:rFonts w:ascii="Times New Roman" w:eastAsia="Times New Roman" w:hAnsi="Times New Roman" w:cs="Times New Roman"/>
          <w:sz w:val="24"/>
          <w:szCs w:val="24"/>
          <w:lang w:val="sq-AL" w:eastAsia="sq-AL"/>
        </w:rPr>
        <w:t>r</w:t>
      </w:r>
      <w:r w:rsidRPr="00F539C5">
        <w:rPr>
          <w:rFonts w:ascii="Times New Roman" w:eastAsia="Times New Roman" w:hAnsi="Times New Roman" w:cs="Times New Roman"/>
          <w:spacing w:val="-10"/>
          <w:sz w:val="24"/>
          <w:szCs w:val="24"/>
          <w:lang w:val="sq-AL" w:eastAsia="sq-AL"/>
        </w:rPr>
        <w:t xml:space="preserve"> </w:t>
      </w:r>
      <w:r w:rsidRPr="00F539C5">
        <w:rPr>
          <w:rFonts w:ascii="Times New Roman" w:eastAsia="Times New Roman" w:hAnsi="Times New Roman" w:cs="Times New Roman"/>
          <w:sz w:val="24"/>
          <w:szCs w:val="24"/>
          <w:lang w:val="sq-AL" w:eastAsia="sq-AL"/>
        </w:rPr>
        <w:t>të</w:t>
      </w:r>
      <w:r w:rsidRPr="00F539C5">
        <w:rPr>
          <w:rFonts w:ascii="Times New Roman" w:eastAsia="Times New Roman" w:hAnsi="Times New Roman" w:cs="Times New Roman"/>
          <w:spacing w:val="-2"/>
          <w:sz w:val="24"/>
          <w:szCs w:val="24"/>
          <w:lang w:val="sq-AL" w:eastAsia="sq-AL"/>
        </w:rPr>
        <w:t xml:space="preserve"> </w:t>
      </w:r>
      <w:r w:rsidRPr="00F539C5">
        <w:rPr>
          <w:rFonts w:ascii="Times New Roman" w:eastAsia="Times New Roman" w:hAnsi="Times New Roman" w:cs="Times New Roman"/>
          <w:sz w:val="24"/>
          <w:szCs w:val="24"/>
          <w:lang w:val="sq-AL" w:eastAsia="sq-AL"/>
        </w:rPr>
        <w:t>fë</w:t>
      </w:r>
      <w:r w:rsidRPr="00F539C5">
        <w:rPr>
          <w:rFonts w:ascii="Times New Roman" w:eastAsia="Times New Roman" w:hAnsi="Times New Roman" w:cs="Times New Roman"/>
          <w:spacing w:val="-2"/>
          <w:sz w:val="24"/>
          <w:szCs w:val="24"/>
          <w:lang w:val="sq-AL" w:eastAsia="sq-AL"/>
        </w:rPr>
        <w:t>m</w:t>
      </w:r>
      <w:r w:rsidRPr="00F539C5">
        <w:rPr>
          <w:rFonts w:ascii="Times New Roman" w:eastAsia="Times New Roman" w:hAnsi="Times New Roman" w:cs="Times New Roman"/>
          <w:sz w:val="24"/>
          <w:szCs w:val="24"/>
          <w:lang w:val="sq-AL" w:eastAsia="sq-AL"/>
        </w:rPr>
        <w:t>i</w:t>
      </w:r>
      <w:r w:rsidRPr="00F539C5">
        <w:rPr>
          <w:rFonts w:ascii="Times New Roman" w:eastAsia="Times New Roman" w:hAnsi="Times New Roman" w:cs="Times New Roman"/>
          <w:spacing w:val="1"/>
          <w:sz w:val="24"/>
          <w:szCs w:val="24"/>
          <w:lang w:val="sq-AL" w:eastAsia="sq-AL"/>
        </w:rPr>
        <w:t>j</w:t>
      </w:r>
      <w:r w:rsidRPr="00F539C5">
        <w:rPr>
          <w:rFonts w:ascii="Times New Roman" w:eastAsia="Times New Roman" w:hAnsi="Times New Roman" w:cs="Times New Roman"/>
          <w:spacing w:val="-1"/>
          <w:sz w:val="24"/>
          <w:szCs w:val="24"/>
          <w:lang w:val="sq-AL" w:eastAsia="sq-AL"/>
        </w:rPr>
        <w:t>ë</w:t>
      </w:r>
      <w:r w:rsidRPr="00F539C5">
        <w:rPr>
          <w:rFonts w:ascii="Times New Roman" w:eastAsia="Times New Roman" w:hAnsi="Times New Roman" w:cs="Times New Roman"/>
          <w:sz w:val="24"/>
          <w:szCs w:val="24"/>
          <w:lang w:val="sq-AL" w:eastAsia="sq-AL"/>
        </w:rPr>
        <w:t>s në</w:t>
      </w:r>
      <w:r w:rsidRPr="00F539C5">
        <w:rPr>
          <w:rFonts w:ascii="Times New Roman" w:eastAsia="Times New Roman" w:hAnsi="Times New Roman" w:cs="Times New Roman"/>
          <w:spacing w:val="-1"/>
          <w:sz w:val="24"/>
          <w:szCs w:val="24"/>
          <w:lang w:val="sq-AL" w:eastAsia="sq-AL"/>
        </w:rPr>
        <w:t xml:space="preserve"> </w:t>
      </w:r>
      <w:r w:rsidRPr="00F539C5">
        <w:rPr>
          <w:rFonts w:ascii="Times New Roman" w:eastAsia="Times New Roman" w:hAnsi="Times New Roman" w:cs="Times New Roman"/>
          <w:sz w:val="24"/>
          <w:szCs w:val="24"/>
          <w:lang w:val="sq-AL" w:eastAsia="sq-AL"/>
        </w:rPr>
        <w:t>n</w:t>
      </w:r>
      <w:r w:rsidRPr="00F539C5">
        <w:rPr>
          <w:rFonts w:ascii="Times New Roman" w:eastAsia="Times New Roman" w:hAnsi="Times New Roman" w:cs="Times New Roman"/>
          <w:spacing w:val="-1"/>
          <w:sz w:val="24"/>
          <w:szCs w:val="24"/>
          <w:lang w:val="sq-AL" w:eastAsia="sq-AL"/>
        </w:rPr>
        <w:t>e</w:t>
      </w:r>
      <w:r w:rsidRPr="00F539C5">
        <w:rPr>
          <w:rFonts w:ascii="Times New Roman" w:eastAsia="Times New Roman" w:hAnsi="Times New Roman" w:cs="Times New Roman"/>
          <w:sz w:val="24"/>
          <w:szCs w:val="24"/>
          <w:lang w:val="sq-AL" w:eastAsia="sq-AL"/>
        </w:rPr>
        <w:t>vojë p</w:t>
      </w:r>
      <w:r w:rsidRPr="00F539C5">
        <w:rPr>
          <w:rFonts w:ascii="Times New Roman" w:eastAsia="Times New Roman" w:hAnsi="Times New Roman" w:cs="Times New Roman"/>
          <w:spacing w:val="1"/>
          <w:sz w:val="24"/>
          <w:szCs w:val="24"/>
          <w:lang w:val="sq-AL" w:eastAsia="sq-AL"/>
        </w:rPr>
        <w:t>ë</w:t>
      </w:r>
      <w:r w:rsidRPr="00F539C5">
        <w:rPr>
          <w:rFonts w:ascii="Times New Roman" w:eastAsia="Times New Roman" w:hAnsi="Times New Roman" w:cs="Times New Roman"/>
          <w:sz w:val="24"/>
          <w:szCs w:val="24"/>
          <w:lang w:val="sq-AL" w:eastAsia="sq-AL"/>
        </w:rPr>
        <w:t xml:space="preserve">r </w:t>
      </w:r>
      <w:r w:rsidRPr="00F539C5">
        <w:rPr>
          <w:rFonts w:ascii="Times New Roman" w:eastAsia="Times New Roman" w:hAnsi="Times New Roman" w:cs="Times New Roman"/>
          <w:spacing w:val="-3"/>
          <w:sz w:val="24"/>
          <w:szCs w:val="24"/>
          <w:lang w:val="sq-AL" w:eastAsia="sq-AL"/>
        </w:rPr>
        <w:t>m</w:t>
      </w:r>
      <w:r w:rsidRPr="00F539C5">
        <w:rPr>
          <w:rFonts w:ascii="Times New Roman" w:eastAsia="Times New Roman" w:hAnsi="Times New Roman" w:cs="Times New Roman"/>
          <w:spacing w:val="2"/>
          <w:sz w:val="24"/>
          <w:szCs w:val="24"/>
          <w:lang w:val="sq-AL" w:eastAsia="sq-AL"/>
        </w:rPr>
        <w:t>b</w:t>
      </w:r>
      <w:r w:rsidRPr="00F539C5">
        <w:rPr>
          <w:rFonts w:ascii="Times New Roman" w:eastAsia="Times New Roman" w:hAnsi="Times New Roman" w:cs="Times New Roman"/>
          <w:sz w:val="24"/>
          <w:szCs w:val="24"/>
          <w:lang w:val="sq-AL" w:eastAsia="sq-AL"/>
        </w:rPr>
        <w:t xml:space="preserve">rojtje. </w:t>
      </w:r>
      <w:r w:rsidRPr="00F539C5">
        <w:rPr>
          <w:rFonts w:ascii="Times New Roman" w:eastAsia="Times New Roman" w:hAnsi="Times New Roman" w:cs="Times New Roman"/>
          <w:sz w:val="24"/>
          <w:szCs w:val="24"/>
          <w:lang w:val="sq-AL"/>
        </w:rPr>
        <w:t xml:space="preserve">Sipas raportimeve rezulton se në përgjithësi NJMF-të trajtojnë raste me rrezikshmëri të ulët dhe të mesme. </w:t>
      </w:r>
      <w:r w:rsidRPr="00F539C5">
        <w:rPr>
          <w:rFonts w:ascii="Times New Roman" w:eastAsia="Times New Roman" w:hAnsi="Times New Roman" w:cs="Times New Roman"/>
          <w:bCs/>
          <w:sz w:val="24"/>
          <w:szCs w:val="24"/>
          <w:lang w:val="sq-AL"/>
        </w:rPr>
        <w:t>Bazuar në  raportimet e NJMF-ve për vitin 2020, numri më i madh i rasteve të trajtuara kanë qenë raste me rrezik të mesëm, 1058 raste dhe me rrezik të ulët  735 raste. Gjithashtu, NJMF kanë menaxhuar 255 raste me rrezik lartë, ndërsa rastet emergjente të trajtuara janë 145 raste.</w:t>
      </w:r>
    </w:p>
    <w:p w14:paraId="185DB5FB" w14:textId="77777777" w:rsidR="00945B4B" w:rsidRPr="00F539C5" w:rsidRDefault="00945B4B" w:rsidP="00945B4B">
      <w:pPr>
        <w:jc w:val="both"/>
        <w:rPr>
          <w:rFonts w:ascii="Times New Roman" w:eastAsia="Times New Roman" w:hAnsi="Times New Roman" w:cs="Times New Roman"/>
          <w:bCs/>
          <w:sz w:val="24"/>
          <w:szCs w:val="24"/>
          <w:lang w:val="sq-AL"/>
        </w:rPr>
      </w:pPr>
      <w:r w:rsidRPr="00F539C5">
        <w:rPr>
          <w:rFonts w:ascii="Times New Roman" w:eastAsia="Times New Roman" w:hAnsi="Times New Roman" w:cs="Times New Roman"/>
          <w:bCs/>
          <w:noProof/>
          <w:sz w:val="24"/>
          <w:szCs w:val="24"/>
        </w:rPr>
        <w:drawing>
          <wp:inline distT="0" distB="0" distL="0" distR="0" wp14:anchorId="041A5DC8" wp14:editId="028C634E">
            <wp:extent cx="5492418" cy="2456597"/>
            <wp:effectExtent l="19050" t="0" r="13032" b="853"/>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1B1734" w14:textId="77777777" w:rsidR="00945B4B" w:rsidRPr="00F539C5" w:rsidRDefault="00945B4B" w:rsidP="00945B4B">
      <w:pPr>
        <w:jc w:val="both"/>
        <w:rPr>
          <w:rFonts w:ascii="Times New Roman" w:eastAsia="Times New Roman" w:hAnsi="Times New Roman" w:cs="Times New Roman"/>
          <w:bCs/>
          <w:sz w:val="24"/>
          <w:szCs w:val="24"/>
          <w:lang w:val="sq-AL"/>
        </w:rPr>
      </w:pPr>
    </w:p>
    <w:p w14:paraId="5056087F" w14:textId="77777777" w:rsidR="00945B4B" w:rsidRPr="00F539C5" w:rsidRDefault="00945B4B" w:rsidP="00945B4B">
      <w:pPr>
        <w:jc w:val="both"/>
        <w:rPr>
          <w:rFonts w:ascii="Times New Roman" w:eastAsia="MS Mincho" w:hAnsi="Times New Roman" w:cs="Times New Roman"/>
          <w:sz w:val="24"/>
          <w:szCs w:val="24"/>
          <w:lang w:val="sq-AL"/>
        </w:rPr>
      </w:pPr>
      <w:r w:rsidRPr="00F539C5">
        <w:rPr>
          <w:rFonts w:ascii="Times New Roman" w:eastAsia="Times New Roman" w:hAnsi="Times New Roman" w:cs="Times New Roman"/>
          <w:bCs/>
          <w:sz w:val="24"/>
          <w:szCs w:val="24"/>
          <w:lang w:val="sq-AL"/>
        </w:rPr>
        <w:t>Gjatë vitit 2020 j</w:t>
      </w:r>
      <w:r w:rsidRPr="00F539C5">
        <w:rPr>
          <w:rFonts w:ascii="Times New Roman" w:eastAsia="MS Mincho" w:hAnsi="Times New Roman" w:cs="Times New Roman"/>
          <w:sz w:val="24"/>
          <w:szCs w:val="24"/>
          <w:lang w:val="sq-AL"/>
        </w:rPr>
        <w:t>anë realizuar 2424 vizita në familje për 2193 rate të menaxhuara.</w:t>
      </w:r>
      <w:r w:rsidRPr="00F539C5">
        <w:rPr>
          <w:rFonts w:ascii="Times New Roman" w:eastAsia="Times New Roman" w:hAnsi="Times New Roman" w:cs="Times New Roman"/>
          <w:bCs/>
          <w:sz w:val="24"/>
          <w:szCs w:val="24"/>
          <w:lang w:val="sq-AL"/>
        </w:rPr>
        <w:t xml:space="preserve"> </w:t>
      </w:r>
      <w:r w:rsidRPr="00F539C5">
        <w:rPr>
          <w:rFonts w:ascii="Times New Roman" w:eastAsia="Times New Roman" w:hAnsi="Times New Roman" w:cs="Times New Roman"/>
          <w:iCs/>
          <w:color w:val="000000"/>
          <w:sz w:val="24"/>
          <w:szCs w:val="24"/>
          <w:lang w:val="sq-AL"/>
        </w:rPr>
        <w:t xml:space="preserve">Vizitat në familje kryhen nga NJMF </w:t>
      </w:r>
      <w:r w:rsidRPr="00F539C5">
        <w:rPr>
          <w:rFonts w:ascii="Times New Roman" w:eastAsia="MS Mincho" w:hAnsi="Times New Roman" w:cs="Times New Roman"/>
          <w:sz w:val="24"/>
          <w:szCs w:val="24"/>
          <w:lang w:val="sq-AL"/>
        </w:rPr>
        <w:t xml:space="preserve">me qëllim identifikimin e rasteve të reja, vlerësimin e fëmijës dhe familjes si dhe monitorimin e rasteve që janë në menaxhim, etj. </w:t>
      </w:r>
    </w:p>
    <w:p w14:paraId="0F90CB7A" w14:textId="77777777" w:rsidR="00945B4B" w:rsidRPr="00F539C5" w:rsidRDefault="00945B4B" w:rsidP="00945B4B">
      <w:pPr>
        <w:jc w:val="both"/>
        <w:rPr>
          <w:rFonts w:ascii="Times New Roman" w:eastAsia="Calibri" w:hAnsi="Times New Roman" w:cs="Times New Roman"/>
          <w:sz w:val="24"/>
          <w:szCs w:val="24"/>
          <w:lang w:val="sq-AL"/>
        </w:rPr>
      </w:pPr>
      <w:r w:rsidRPr="00F539C5">
        <w:rPr>
          <w:rFonts w:ascii="Times New Roman" w:eastAsia="Calibri" w:hAnsi="Times New Roman" w:cs="Times New Roman"/>
          <w:sz w:val="24"/>
          <w:szCs w:val="24"/>
          <w:lang w:val="sq-AL"/>
        </w:rPr>
        <w:lastRenderedPageBreak/>
        <w:t>Në totalin e rasteve të menaxhuara rezulton se problematikat  e rasteve të fëmijëve në nevojë që janë trajtuar nga  PMF-të  janë të ndryshme dhe NJMF në bashkëpunim me aktorë të tjerë kanë siguruar shërbimet, ndërhyrjet e nevojshme për mbrojtjen e fëmijëve. Rastet më të shumta të fëmijëve të marrë në mbrojtje nga NJMF i përkasin fëmijëve që jetojnë në familje me probleme social ekonomike</w:t>
      </w:r>
      <w:r w:rsidRPr="00F539C5">
        <w:rPr>
          <w:rFonts w:ascii="Times New Roman" w:hAnsi="Times New Roman" w:cs="Times New Roman"/>
          <w:sz w:val="24"/>
          <w:szCs w:val="24"/>
          <w:lang w:val="sq-AL"/>
        </w:rPr>
        <w:t xml:space="preserve">. </w:t>
      </w:r>
      <w:r w:rsidRPr="00F539C5">
        <w:rPr>
          <w:rFonts w:ascii="Times New Roman" w:eastAsia="Calibri" w:hAnsi="Times New Roman" w:cs="Times New Roman"/>
          <w:sz w:val="24"/>
          <w:szCs w:val="24"/>
          <w:lang w:val="sq-AL"/>
        </w:rPr>
        <w:t xml:space="preserve">Vlen të theksohet problemet social ekonomike në familje në vetvete, nuk janë kritere të mjaftueshme që  NJMF të hapin proçesin e menaxhimit të rasteve. Por nëse fëmijët që jetojnë në kushte të tilla, përjetojnë  mohim apo mungesë në akses të të drejtave themelore, atëherë ata merren në mbrojtje </w:t>
      </w:r>
      <w:r w:rsidRPr="00F539C5">
        <w:rPr>
          <w:rFonts w:ascii="Times New Roman" w:hAnsi="Times New Roman" w:cs="Times New Roman"/>
          <w:sz w:val="24"/>
          <w:szCs w:val="24"/>
          <w:lang w:val="sq-AL"/>
        </w:rPr>
        <w:t>nga NJMF. P</w:t>
      </w:r>
      <w:r w:rsidRPr="00F539C5">
        <w:rPr>
          <w:rFonts w:ascii="Times New Roman" w:eastAsia="Calibri" w:hAnsi="Times New Roman" w:cs="Times New Roman"/>
          <w:sz w:val="24"/>
          <w:szCs w:val="24"/>
          <w:lang w:val="sq-AL"/>
        </w:rPr>
        <w:t>ër vitin 2020</w:t>
      </w:r>
      <w:r w:rsidRPr="00F539C5">
        <w:rPr>
          <w:rFonts w:ascii="Times New Roman" w:hAnsi="Times New Roman" w:cs="Times New Roman"/>
          <w:sz w:val="24"/>
          <w:szCs w:val="24"/>
          <w:lang w:val="sq-AL"/>
        </w:rPr>
        <w:t xml:space="preserve"> </w:t>
      </w:r>
      <w:r w:rsidRPr="00F539C5">
        <w:rPr>
          <w:rFonts w:ascii="Times New Roman" w:eastAsia="Calibri" w:hAnsi="Times New Roman" w:cs="Times New Roman"/>
          <w:sz w:val="24"/>
          <w:szCs w:val="24"/>
          <w:lang w:val="sq-AL"/>
        </w:rPr>
        <w:t xml:space="preserve">janë menaxhuar </w:t>
      </w:r>
      <w:r w:rsidRPr="00F539C5">
        <w:rPr>
          <w:rFonts w:ascii="Times New Roman" w:hAnsi="Times New Roman" w:cs="Times New Roman"/>
          <w:sz w:val="24"/>
          <w:szCs w:val="24"/>
          <w:lang w:val="sq-AL"/>
        </w:rPr>
        <w:t>791</w:t>
      </w:r>
      <w:r w:rsidRPr="00F539C5">
        <w:rPr>
          <w:rFonts w:ascii="Times New Roman" w:eastAsia="Calibri" w:hAnsi="Times New Roman" w:cs="Times New Roman"/>
          <w:sz w:val="24"/>
          <w:szCs w:val="24"/>
          <w:lang w:val="sq-AL"/>
        </w:rPr>
        <w:t xml:space="preserve">  raste të tilla.</w:t>
      </w:r>
    </w:p>
    <w:p w14:paraId="40DACAE8" w14:textId="77777777" w:rsidR="00945B4B" w:rsidRPr="00F539C5" w:rsidRDefault="00945B4B" w:rsidP="00945B4B">
      <w:pPr>
        <w:spacing w:after="0"/>
        <w:jc w:val="both"/>
        <w:rPr>
          <w:rFonts w:ascii="Times New Roman" w:hAnsi="Times New Roman" w:cs="Times New Roman"/>
          <w:sz w:val="24"/>
          <w:szCs w:val="24"/>
          <w:lang w:val="af-ZA"/>
        </w:rPr>
      </w:pPr>
      <w:proofErr w:type="spellStart"/>
      <w:r w:rsidRPr="00F539C5">
        <w:rPr>
          <w:rFonts w:ascii="Times New Roman" w:eastAsia="Calibri" w:hAnsi="Times New Roman" w:cs="Times New Roman"/>
          <w:bCs/>
          <w:sz w:val="24"/>
          <w:szCs w:val="24"/>
          <w:lang w:val="fr-CH"/>
        </w:rPr>
        <w:t>Rastet</w:t>
      </w:r>
      <w:proofErr w:type="spellEnd"/>
      <w:r w:rsidRPr="00F539C5">
        <w:rPr>
          <w:rFonts w:ascii="Times New Roman" w:eastAsia="Calibri" w:hAnsi="Times New Roman" w:cs="Times New Roman"/>
          <w:bCs/>
          <w:sz w:val="24"/>
          <w:szCs w:val="24"/>
          <w:lang w:val="fr-CH"/>
        </w:rPr>
        <w:t xml:space="preserve"> e </w:t>
      </w:r>
      <w:proofErr w:type="spellStart"/>
      <w:r w:rsidRPr="00F539C5">
        <w:rPr>
          <w:rFonts w:ascii="Times New Roman" w:eastAsia="Calibri" w:hAnsi="Times New Roman" w:cs="Times New Roman"/>
          <w:bCs/>
          <w:sz w:val="24"/>
          <w:szCs w:val="24"/>
          <w:lang w:val="fr-CH"/>
        </w:rPr>
        <w:t>neglizhimit</w:t>
      </w:r>
      <w:proofErr w:type="spellEnd"/>
      <w:r w:rsidRPr="00F539C5">
        <w:rPr>
          <w:rFonts w:ascii="Times New Roman" w:eastAsia="Calibri" w:hAnsi="Times New Roman" w:cs="Times New Roman"/>
          <w:b/>
          <w:sz w:val="24"/>
          <w:szCs w:val="24"/>
          <w:lang w:val="fr-CH"/>
        </w:rPr>
        <w:t xml:space="preserve"> </w:t>
      </w:r>
      <w:proofErr w:type="spellStart"/>
      <w:r w:rsidRPr="00F539C5">
        <w:rPr>
          <w:rFonts w:ascii="Times New Roman" w:eastAsia="Calibri" w:hAnsi="Times New Roman" w:cs="Times New Roman"/>
          <w:sz w:val="24"/>
          <w:szCs w:val="24"/>
          <w:lang w:val="fr-CH"/>
        </w:rPr>
        <w:t>gjithashtu</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janë</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një</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problematikë</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që</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zë</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një</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numër</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të</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madh</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rastesh</w:t>
      </w:r>
      <w:proofErr w:type="spellEnd"/>
      <w:r w:rsidRPr="00F539C5">
        <w:rPr>
          <w:rFonts w:ascii="Times New Roman" w:eastAsia="Calibri" w:hAnsi="Times New Roman" w:cs="Times New Roman"/>
          <w:sz w:val="24"/>
          <w:szCs w:val="24"/>
          <w:lang w:val="fr-CH"/>
        </w:rPr>
        <w:t>.</w:t>
      </w:r>
      <w:r w:rsidRPr="00F539C5">
        <w:rPr>
          <w:rFonts w:ascii="Times New Roman" w:eastAsia="Calibri" w:hAnsi="Times New Roman" w:cs="Times New Roman"/>
          <w:b/>
          <w:sz w:val="24"/>
          <w:szCs w:val="24"/>
          <w:lang w:val="fr-CH"/>
        </w:rPr>
        <w:t xml:space="preserve"> </w:t>
      </w:r>
      <w:proofErr w:type="spellStart"/>
      <w:r w:rsidRPr="00F539C5">
        <w:rPr>
          <w:rFonts w:ascii="Times New Roman" w:eastAsia="Calibri" w:hAnsi="Times New Roman" w:cs="Times New Roman"/>
          <w:sz w:val="24"/>
          <w:szCs w:val="24"/>
          <w:lang w:val="fr-CH"/>
        </w:rPr>
        <w:t>Për</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periudhën</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raportuese</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janë</w:t>
      </w:r>
      <w:proofErr w:type="spellEnd"/>
      <w:r w:rsidRPr="00F539C5">
        <w:rPr>
          <w:rFonts w:ascii="Times New Roman" w:eastAsia="Calibri" w:hAnsi="Times New Roman" w:cs="Times New Roman"/>
          <w:b/>
          <w:sz w:val="24"/>
          <w:szCs w:val="24"/>
          <w:lang w:val="fr-CH"/>
        </w:rPr>
        <w:t xml:space="preserve"> </w:t>
      </w:r>
      <w:proofErr w:type="spellStart"/>
      <w:r w:rsidRPr="00F539C5">
        <w:rPr>
          <w:rFonts w:ascii="Times New Roman" w:eastAsia="Calibri" w:hAnsi="Times New Roman" w:cs="Times New Roman"/>
          <w:sz w:val="24"/>
          <w:szCs w:val="24"/>
          <w:lang w:val="fr-CH"/>
        </w:rPr>
        <w:t>menaxhuar</w:t>
      </w:r>
      <w:proofErr w:type="spellEnd"/>
      <w:r w:rsidRPr="00F539C5">
        <w:rPr>
          <w:rFonts w:ascii="Times New Roman" w:eastAsia="Calibri" w:hAnsi="Times New Roman" w:cs="Times New Roman"/>
          <w:sz w:val="24"/>
          <w:szCs w:val="24"/>
          <w:lang w:val="fr-CH"/>
        </w:rPr>
        <w:t xml:space="preserve"> </w:t>
      </w:r>
      <w:r w:rsidRPr="00F539C5">
        <w:rPr>
          <w:rFonts w:ascii="Times New Roman" w:hAnsi="Times New Roman" w:cs="Times New Roman"/>
          <w:sz w:val="24"/>
          <w:szCs w:val="24"/>
          <w:lang w:val="fr-CH"/>
        </w:rPr>
        <w:t>311</w:t>
      </w:r>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raste</w:t>
      </w:r>
      <w:proofErr w:type="spellEnd"/>
      <w:r w:rsidRPr="00F539C5">
        <w:rPr>
          <w:rFonts w:ascii="Times New Roman" w:eastAsia="Calibri" w:hAnsi="Times New Roman" w:cs="Times New Roman"/>
          <w:sz w:val="24"/>
          <w:szCs w:val="24"/>
          <w:lang w:val="fr-CH"/>
        </w:rPr>
        <w:t xml:space="preserve"> </w:t>
      </w:r>
      <w:proofErr w:type="spellStart"/>
      <w:r w:rsidRPr="00F539C5">
        <w:rPr>
          <w:rFonts w:ascii="Times New Roman" w:eastAsia="Calibri" w:hAnsi="Times New Roman" w:cs="Times New Roman"/>
          <w:sz w:val="24"/>
          <w:szCs w:val="24"/>
          <w:lang w:val="fr-CH"/>
        </w:rPr>
        <w:t>nga</w:t>
      </w:r>
      <w:proofErr w:type="spellEnd"/>
      <w:r w:rsidRPr="00F539C5">
        <w:rPr>
          <w:rFonts w:ascii="Times New Roman" w:eastAsia="Calibri" w:hAnsi="Times New Roman" w:cs="Times New Roman"/>
          <w:sz w:val="24"/>
          <w:szCs w:val="24"/>
          <w:lang w:val="fr-CH"/>
        </w:rPr>
        <w:t xml:space="preserve"> NJMF-</w:t>
      </w:r>
      <w:proofErr w:type="spellStart"/>
      <w:r w:rsidRPr="00F539C5">
        <w:rPr>
          <w:rFonts w:ascii="Times New Roman" w:eastAsia="Calibri" w:hAnsi="Times New Roman" w:cs="Times New Roman"/>
          <w:sz w:val="24"/>
          <w:szCs w:val="24"/>
          <w:lang w:val="fr-CH"/>
        </w:rPr>
        <w:t>të</w:t>
      </w:r>
      <w:proofErr w:type="spellEnd"/>
      <w:r w:rsidRPr="00F539C5">
        <w:rPr>
          <w:rFonts w:ascii="Times New Roman" w:eastAsia="Calibri" w:hAnsi="Times New Roman" w:cs="Times New Roman"/>
          <w:sz w:val="24"/>
          <w:szCs w:val="24"/>
          <w:lang w:val="fr-CH"/>
        </w:rPr>
        <w:t xml:space="preserve">.  </w:t>
      </w:r>
      <w:r w:rsidRPr="00F539C5">
        <w:rPr>
          <w:rFonts w:ascii="Times New Roman" w:eastAsia="Calibri" w:hAnsi="Times New Roman" w:cs="Times New Roman"/>
          <w:sz w:val="24"/>
          <w:szCs w:val="24"/>
          <w:lang w:val="af-ZA"/>
        </w:rPr>
        <w:t xml:space="preserve">Shumica e rasteve  të neglizhimit të fëmijëve kanë ndodhur në familje më probleme të theksuara ekonomike, </w:t>
      </w:r>
      <w:r w:rsidRPr="00F539C5">
        <w:rPr>
          <w:rFonts w:ascii="Times New Roman" w:hAnsi="Times New Roman" w:cs="Times New Roman"/>
          <w:sz w:val="24"/>
          <w:szCs w:val="24"/>
          <w:lang w:val="af-ZA"/>
        </w:rPr>
        <w:t xml:space="preserve">apo në rastet e </w:t>
      </w:r>
      <w:r w:rsidRPr="00F539C5">
        <w:rPr>
          <w:rFonts w:ascii="Times New Roman" w:eastAsia="Calibri" w:hAnsi="Times New Roman" w:cs="Times New Roman"/>
          <w:sz w:val="24"/>
          <w:szCs w:val="24"/>
          <w:lang w:val="af-ZA"/>
        </w:rPr>
        <w:t xml:space="preserve"> neglizhencë</w:t>
      </w:r>
      <w:r w:rsidRPr="00F539C5">
        <w:rPr>
          <w:rFonts w:ascii="Times New Roman" w:hAnsi="Times New Roman" w:cs="Times New Roman"/>
          <w:sz w:val="24"/>
          <w:szCs w:val="24"/>
          <w:lang w:val="af-ZA"/>
        </w:rPr>
        <w:t>s së</w:t>
      </w:r>
      <w:r w:rsidRPr="00F539C5">
        <w:rPr>
          <w:rFonts w:ascii="Times New Roman" w:eastAsia="Calibri" w:hAnsi="Times New Roman" w:cs="Times New Roman"/>
          <w:sz w:val="24"/>
          <w:szCs w:val="24"/>
          <w:lang w:val="af-ZA"/>
        </w:rPr>
        <w:t xml:space="preserve"> prindërve për të ushtruar të drejtën për arsim të fëmijëve, apo raste ekstreme kur prindër të papërgjegjshëm kanë braktisur fëmijët dhe i kanë lënë pa asnjë lloj kujdesi</w:t>
      </w:r>
      <w:r w:rsidRPr="00F539C5">
        <w:rPr>
          <w:rFonts w:ascii="Times New Roman" w:hAnsi="Times New Roman" w:cs="Times New Roman"/>
          <w:sz w:val="24"/>
          <w:szCs w:val="24"/>
          <w:lang w:val="af-ZA"/>
        </w:rPr>
        <w:t xml:space="preserve">. </w:t>
      </w:r>
    </w:p>
    <w:p w14:paraId="24A6F9FA" w14:textId="77777777" w:rsidR="00945B4B" w:rsidRPr="00F539C5" w:rsidRDefault="00945B4B" w:rsidP="00945B4B">
      <w:pPr>
        <w:spacing w:after="0"/>
        <w:jc w:val="both"/>
        <w:rPr>
          <w:rFonts w:ascii="Times New Roman" w:hAnsi="Times New Roman" w:cs="Times New Roman"/>
          <w:sz w:val="24"/>
          <w:szCs w:val="24"/>
          <w:lang w:val="af-ZA"/>
        </w:rPr>
      </w:pPr>
    </w:p>
    <w:p w14:paraId="34D0C18A" w14:textId="77777777" w:rsidR="00945B4B" w:rsidRPr="00F539C5" w:rsidRDefault="00945B4B" w:rsidP="00945B4B">
      <w:pPr>
        <w:spacing w:after="0"/>
        <w:jc w:val="both"/>
        <w:rPr>
          <w:rFonts w:ascii="Times New Roman" w:hAnsi="Times New Roman" w:cs="Times New Roman"/>
          <w:sz w:val="24"/>
          <w:szCs w:val="24"/>
          <w:lang w:val="af-ZA"/>
        </w:rPr>
      </w:pPr>
      <w:r w:rsidRPr="00F539C5">
        <w:rPr>
          <w:rFonts w:ascii="Times New Roman" w:hAnsi="Times New Roman" w:cs="Times New Roman"/>
          <w:sz w:val="24"/>
          <w:szCs w:val="24"/>
          <w:lang w:val="af-ZA"/>
        </w:rPr>
        <w:t>255 raste të</w:t>
      </w:r>
      <w:r w:rsidRPr="00F539C5">
        <w:rPr>
          <w:rFonts w:ascii="Times New Roman" w:hAnsi="Times New Roman" w:cs="Times New Roman"/>
          <w:b/>
          <w:bCs/>
          <w:sz w:val="24"/>
          <w:szCs w:val="24"/>
          <w:lang w:val="af-ZA"/>
        </w:rPr>
        <w:t xml:space="preserve"> </w:t>
      </w:r>
      <w:r w:rsidRPr="00F539C5">
        <w:rPr>
          <w:rFonts w:ascii="Times New Roman" w:hAnsi="Times New Roman" w:cs="Times New Roman"/>
          <w:sz w:val="24"/>
          <w:szCs w:val="24"/>
          <w:lang w:val="af-ZA"/>
        </w:rPr>
        <w:t xml:space="preserve">fëmijëve  në  situatë  rruge janë marrë në mbrojtje nga NJMF për vitin 2020. </w:t>
      </w:r>
      <w:r w:rsidRPr="00F539C5">
        <w:rPr>
          <w:rFonts w:ascii="Times New Roman" w:eastAsia="Calibri" w:hAnsi="Times New Roman" w:cs="Times New Roman"/>
          <w:sz w:val="24"/>
          <w:szCs w:val="24"/>
          <w:lang w:val="sq-AL"/>
        </w:rPr>
        <w:t xml:space="preserve">Numri më i madh i rasteve janë identifikuar nga skuadrat e terrenit  në bashkitë ku zbatohet plani i veprimit për fëmijë në situatë rruge.  Ngritja dhe funksionimi i skuadrave të terrenit është realizuar  në zbatim të planeve lokale për fëmijë në situatë rruge.  </w:t>
      </w:r>
    </w:p>
    <w:p w14:paraId="04A3C395" w14:textId="77777777" w:rsidR="00945B4B" w:rsidRPr="00F539C5" w:rsidRDefault="00945B4B" w:rsidP="00945B4B">
      <w:pPr>
        <w:spacing w:after="0"/>
        <w:jc w:val="both"/>
        <w:rPr>
          <w:rFonts w:ascii="Times New Roman" w:hAnsi="Times New Roman" w:cs="Times New Roman"/>
          <w:b/>
          <w:sz w:val="24"/>
          <w:szCs w:val="24"/>
          <w:lang w:val="sq-AL"/>
        </w:rPr>
      </w:pPr>
    </w:p>
    <w:p w14:paraId="1992E4C0" w14:textId="77777777" w:rsidR="00945B4B" w:rsidRPr="00F539C5" w:rsidRDefault="00945B4B" w:rsidP="00945B4B">
      <w:pPr>
        <w:spacing w:after="0"/>
        <w:jc w:val="both"/>
        <w:rPr>
          <w:rFonts w:ascii="Times New Roman" w:hAnsi="Times New Roman" w:cs="Times New Roman"/>
          <w:sz w:val="24"/>
          <w:szCs w:val="24"/>
          <w:lang w:val="sq-AL"/>
        </w:rPr>
      </w:pPr>
      <w:r w:rsidRPr="00F539C5">
        <w:rPr>
          <w:rFonts w:ascii="Times New Roman" w:hAnsi="Times New Roman" w:cs="Times New Roman"/>
          <w:bCs/>
          <w:sz w:val="24"/>
          <w:szCs w:val="24"/>
          <w:lang w:val="sq-AL"/>
        </w:rPr>
        <w:t>Fëmijët me aftësi të kufizuar</w:t>
      </w:r>
      <w:r w:rsidRPr="00F539C5">
        <w:rPr>
          <w:rFonts w:ascii="Times New Roman" w:hAnsi="Times New Roman" w:cs="Times New Roman"/>
          <w:sz w:val="24"/>
          <w:szCs w:val="24"/>
          <w:lang w:val="sq-AL"/>
        </w:rPr>
        <w:t xml:space="preserve"> gjithnjë e më tepër janë në fokus të punës për NJMF-të. Riaftësimi dhe integrimi i tyre në shkolla dhe aktivitete të tjera është në fokus të punës së NJMF-ve. Për vitin 2020 janë trajtuar 34 raste të femijëve me aftësi të kufizuar.</w:t>
      </w:r>
    </w:p>
    <w:p w14:paraId="335E6760" w14:textId="77777777" w:rsidR="00945B4B" w:rsidRPr="00F539C5" w:rsidRDefault="00945B4B" w:rsidP="00945B4B">
      <w:pPr>
        <w:spacing w:after="0"/>
        <w:jc w:val="both"/>
        <w:rPr>
          <w:rFonts w:ascii="Times New Roman" w:hAnsi="Times New Roman" w:cs="Times New Roman"/>
          <w:sz w:val="24"/>
          <w:szCs w:val="24"/>
          <w:lang w:val="sq-AL"/>
        </w:rPr>
      </w:pPr>
    </w:p>
    <w:p w14:paraId="47B0AE9B" w14:textId="133D3E90" w:rsidR="00945B4B" w:rsidRDefault="00945B4B" w:rsidP="00945B4B">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Rastet</w:t>
      </w:r>
      <w:proofErr w:type="spellEnd"/>
      <w:r>
        <w:rPr>
          <w:rFonts w:ascii="Times New Roman" w:eastAsia="Times New Roman" w:hAnsi="Times New Roman" w:cs="Times New Roman"/>
          <w:bCs/>
          <w:sz w:val="24"/>
          <w:szCs w:val="24"/>
        </w:rPr>
        <w:t xml:space="preserve"> e </w:t>
      </w:r>
      <w:proofErr w:type="spellStart"/>
      <w:r>
        <w:rPr>
          <w:rFonts w:ascii="Times New Roman" w:eastAsia="Times New Roman" w:hAnsi="Times New Roman" w:cs="Times New Roman"/>
          <w:bCs/>
          <w:sz w:val="24"/>
          <w:szCs w:val="24"/>
        </w:rPr>
        <w:t>f</w:t>
      </w:r>
      <w:r w:rsidRPr="00F539C5">
        <w:rPr>
          <w:rFonts w:ascii="Times New Roman" w:eastAsia="Times New Roman" w:hAnsi="Times New Roman" w:cs="Times New Roman"/>
          <w:bCs/>
          <w:sz w:val="24"/>
          <w:szCs w:val="24"/>
        </w:rPr>
        <w:t>ëmijë</w:t>
      </w:r>
      <w:r>
        <w:rPr>
          <w:rFonts w:ascii="Times New Roman" w:eastAsia="Times New Roman" w:hAnsi="Times New Roman" w:cs="Times New Roman"/>
          <w:bCs/>
          <w:sz w:val="24"/>
          <w:szCs w:val="24"/>
        </w:rPr>
        <w:t>ve</w:t>
      </w:r>
      <w:proofErr w:type="spellEnd"/>
      <w:r w:rsidRPr="00F539C5">
        <w:rPr>
          <w:rFonts w:ascii="Times New Roman" w:eastAsia="Times New Roman" w:hAnsi="Times New Roman" w:cs="Times New Roman"/>
          <w:bCs/>
          <w:sz w:val="24"/>
          <w:szCs w:val="24"/>
        </w:rPr>
        <w:t xml:space="preserve"> </w:t>
      </w:r>
      <w:proofErr w:type="spellStart"/>
      <w:r w:rsidRPr="00F539C5">
        <w:rPr>
          <w:rFonts w:ascii="Times New Roman" w:eastAsia="Times New Roman" w:hAnsi="Times New Roman" w:cs="Times New Roman"/>
          <w:bCs/>
          <w:sz w:val="24"/>
          <w:szCs w:val="24"/>
        </w:rPr>
        <w:t>në</w:t>
      </w:r>
      <w:proofErr w:type="spellEnd"/>
      <w:r w:rsidRPr="00F539C5">
        <w:rPr>
          <w:rFonts w:ascii="Times New Roman" w:eastAsia="Times New Roman" w:hAnsi="Times New Roman" w:cs="Times New Roman"/>
          <w:bCs/>
          <w:sz w:val="24"/>
          <w:szCs w:val="24"/>
        </w:rPr>
        <w:t xml:space="preserve"> </w:t>
      </w:r>
      <w:proofErr w:type="spellStart"/>
      <w:r w:rsidRPr="00F539C5">
        <w:rPr>
          <w:rFonts w:ascii="Times New Roman" w:eastAsia="Times New Roman" w:hAnsi="Times New Roman" w:cs="Times New Roman"/>
          <w:bCs/>
          <w:sz w:val="24"/>
          <w:szCs w:val="24"/>
        </w:rPr>
        <w:t>konflikt</w:t>
      </w:r>
      <w:proofErr w:type="spellEnd"/>
      <w:r w:rsidRPr="00F539C5">
        <w:rPr>
          <w:rFonts w:ascii="Times New Roman" w:eastAsia="Times New Roman" w:hAnsi="Times New Roman" w:cs="Times New Roman"/>
          <w:bCs/>
          <w:sz w:val="24"/>
          <w:szCs w:val="24"/>
        </w:rPr>
        <w:t xml:space="preserve"> me </w:t>
      </w:r>
      <w:proofErr w:type="spellStart"/>
      <w:r w:rsidRPr="00F539C5">
        <w:rPr>
          <w:rFonts w:ascii="Times New Roman" w:eastAsia="Times New Roman" w:hAnsi="Times New Roman" w:cs="Times New Roman"/>
          <w:bCs/>
          <w:sz w:val="24"/>
          <w:szCs w:val="24"/>
        </w:rPr>
        <w:t>ligjin</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janë</w:t>
      </w:r>
      <w:proofErr w:type="spellEnd"/>
      <w:r w:rsidRPr="00F539C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një</w:t>
      </w:r>
      <w:proofErr w:type="spellEnd"/>
      <w:r>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problematikë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që</w:t>
      </w:r>
      <w:proofErr w:type="spellEnd"/>
      <w:r w:rsidRPr="00F539C5">
        <w:rPr>
          <w:rFonts w:ascii="Times New Roman" w:eastAsia="Times New Roman" w:hAnsi="Times New Roman" w:cs="Times New Roman"/>
          <w:sz w:val="24"/>
          <w:szCs w:val="24"/>
        </w:rPr>
        <w:t xml:space="preserve"> po </w:t>
      </w:r>
      <w:proofErr w:type="spellStart"/>
      <w:r w:rsidRPr="00F539C5">
        <w:rPr>
          <w:rFonts w:ascii="Times New Roman" w:eastAsia="Times New Roman" w:hAnsi="Times New Roman" w:cs="Times New Roman"/>
          <w:sz w:val="24"/>
          <w:szCs w:val="24"/>
        </w:rPr>
        <w:t>trajtohet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bazë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ligjit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nga</w:t>
      </w:r>
      <w:proofErr w:type="spellEnd"/>
      <w:r w:rsidRPr="00F539C5">
        <w:rPr>
          <w:rFonts w:ascii="Times New Roman" w:eastAsia="Times New Roman" w:hAnsi="Times New Roman" w:cs="Times New Roman"/>
          <w:sz w:val="24"/>
          <w:szCs w:val="24"/>
        </w:rPr>
        <w:t xml:space="preserve"> NJMF. </w:t>
      </w:r>
      <w:proofErr w:type="spellStart"/>
      <w:r w:rsidRPr="00F539C5">
        <w:rPr>
          <w:rFonts w:ascii="Times New Roman" w:eastAsia="Times New Roman" w:hAnsi="Times New Roman" w:cs="Times New Roman"/>
          <w:sz w:val="24"/>
          <w:szCs w:val="24"/>
        </w:rPr>
        <w:t>Gjithsej</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raportohen</w:t>
      </w:r>
      <w:proofErr w:type="spellEnd"/>
      <w:r w:rsidRPr="00F539C5">
        <w:rPr>
          <w:rFonts w:ascii="Times New Roman" w:eastAsia="Times New Roman" w:hAnsi="Times New Roman" w:cs="Times New Roman"/>
          <w:sz w:val="24"/>
          <w:szCs w:val="24"/>
        </w:rPr>
        <w:t xml:space="preserve"> 58 </w:t>
      </w:r>
      <w:proofErr w:type="spellStart"/>
      <w:r w:rsidRPr="00F539C5">
        <w:rPr>
          <w:rFonts w:ascii="Times New Roman" w:eastAsia="Times New Roman" w:hAnsi="Times New Roman" w:cs="Times New Roman"/>
          <w:sz w:val="24"/>
          <w:szCs w:val="24"/>
        </w:rPr>
        <w:t>raste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trajtuara</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nga</w:t>
      </w:r>
      <w:proofErr w:type="spellEnd"/>
      <w:r w:rsidRPr="00F539C5">
        <w:rPr>
          <w:rFonts w:ascii="Times New Roman" w:eastAsia="Times New Roman" w:hAnsi="Times New Roman" w:cs="Times New Roman"/>
          <w:sz w:val="24"/>
          <w:szCs w:val="24"/>
        </w:rPr>
        <w:t xml:space="preserve"> NJMF</w:t>
      </w:r>
      <w:r>
        <w:rPr>
          <w:rFonts w:ascii="Times New Roman" w:eastAsia="Times New Roman" w:hAnsi="Times New Roman" w:cs="Times New Roman"/>
          <w:sz w:val="24"/>
          <w:szCs w:val="24"/>
        </w:rPr>
        <w:t>,</w:t>
      </w:r>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cilat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kanë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ndërhyrë</w:t>
      </w:r>
      <w:proofErr w:type="spellEnd"/>
      <w:r w:rsidRPr="00F539C5">
        <w:rPr>
          <w:rFonts w:ascii="Times New Roman" w:eastAsia="Times New Roman" w:hAnsi="Times New Roman" w:cs="Times New Roman"/>
          <w:sz w:val="24"/>
          <w:szCs w:val="24"/>
        </w:rPr>
        <w:t xml:space="preserve"> duke </w:t>
      </w:r>
      <w:proofErr w:type="spellStart"/>
      <w:r w:rsidRPr="00F539C5">
        <w:rPr>
          <w:rFonts w:ascii="Times New Roman" w:eastAsia="Times New Roman" w:hAnsi="Times New Roman" w:cs="Times New Roman"/>
          <w:sz w:val="24"/>
          <w:szCs w:val="24"/>
        </w:rPr>
        <w:t>hartu</w:t>
      </w:r>
      <w:r>
        <w:rPr>
          <w:rFonts w:ascii="Times New Roman" w:eastAsia="Times New Roman" w:hAnsi="Times New Roman" w:cs="Times New Roman"/>
          <w:sz w:val="24"/>
          <w:szCs w:val="24"/>
        </w:rPr>
        <w:t>a</w:t>
      </w:r>
      <w:r w:rsidRPr="00F539C5">
        <w:rPr>
          <w:rFonts w:ascii="Times New Roman" w:eastAsia="Times New Roman" w:hAnsi="Times New Roman" w:cs="Times New Roman"/>
          <w:sz w:val="24"/>
          <w:szCs w:val="24"/>
        </w:rPr>
        <w:t>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dhe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zbatuar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planin</w:t>
      </w:r>
      <w:proofErr w:type="spellEnd"/>
      <w:r w:rsidRPr="00F539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w:t>
      </w:r>
      <w:proofErr w:type="spellStart"/>
      <w:r w:rsidRPr="00F539C5">
        <w:rPr>
          <w:rFonts w:ascii="Times New Roman" w:eastAsia="Times New Roman" w:hAnsi="Times New Roman" w:cs="Times New Roman"/>
          <w:sz w:val="24"/>
          <w:szCs w:val="24"/>
        </w:rPr>
        <w:t>riintegrimit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këtyre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fëmijeve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referimin</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institucione</w:t>
      </w:r>
      <w:proofErr w:type="spellEnd"/>
      <w:r w:rsidRPr="00F539C5">
        <w:rPr>
          <w:rFonts w:ascii="Times New Roman" w:eastAsia="Times New Roman" w:hAnsi="Times New Roman" w:cs="Times New Roman"/>
          <w:sz w:val="24"/>
          <w:szCs w:val="24"/>
        </w:rPr>
        <w:t xml:space="preserve"> </w:t>
      </w:r>
      <w:proofErr w:type="spellStart"/>
      <w:proofErr w:type="gramStart"/>
      <w:r w:rsidRPr="00F539C5">
        <w:rPr>
          <w:rFonts w:ascii="Times New Roman" w:eastAsia="Times New Roman" w:hAnsi="Times New Roman" w:cs="Times New Roman"/>
          <w:sz w:val="24"/>
          <w:szCs w:val="24"/>
        </w:rPr>
        <w:t>arsimore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monitorimit</w:t>
      </w:r>
      <w:proofErr w:type="spellEnd"/>
      <w:proofErr w:type="gram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ditor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fëmijës</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vizita</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familje</w:t>
      </w:r>
      <w:proofErr w:type="spellEnd"/>
      <w:r w:rsidRPr="00F539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referim</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zyrat</w:t>
      </w:r>
      <w:proofErr w:type="spellEnd"/>
      <w:r w:rsidRPr="00F539C5">
        <w:rPr>
          <w:rFonts w:ascii="Times New Roman" w:eastAsia="Times New Roman" w:hAnsi="Times New Roman" w:cs="Times New Roman"/>
          <w:sz w:val="24"/>
          <w:szCs w:val="24"/>
        </w:rPr>
        <w:t xml:space="preserve"> e </w:t>
      </w:r>
      <w:proofErr w:type="spellStart"/>
      <w:r w:rsidRPr="00F539C5">
        <w:rPr>
          <w:rFonts w:ascii="Times New Roman" w:eastAsia="Times New Roman" w:hAnsi="Times New Roman" w:cs="Times New Roman"/>
          <w:sz w:val="24"/>
          <w:szCs w:val="24"/>
        </w:rPr>
        <w:t>punësimit</w:t>
      </w:r>
      <w:proofErr w:type="spellEnd"/>
      <w:r w:rsidRPr="00F539C5">
        <w:rPr>
          <w:rFonts w:ascii="Times New Roman" w:eastAsia="Times New Roman" w:hAnsi="Times New Roman" w:cs="Times New Roman"/>
          <w:sz w:val="24"/>
          <w:szCs w:val="24"/>
        </w:rPr>
        <w:t xml:space="preserve"> apo </w:t>
      </w:r>
      <w:proofErr w:type="spellStart"/>
      <w:r w:rsidRPr="00F539C5">
        <w:rPr>
          <w:rFonts w:ascii="Times New Roman" w:eastAsia="Times New Roman" w:hAnsi="Times New Roman" w:cs="Times New Roman"/>
          <w:sz w:val="24"/>
          <w:szCs w:val="24"/>
        </w:rPr>
        <w:t>kurseve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profesionale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Gjithashtu</w:t>
      </w:r>
      <w:proofErr w:type="spellEnd"/>
      <w:r w:rsidRPr="00F539C5">
        <w:rPr>
          <w:rFonts w:ascii="Times New Roman" w:eastAsia="Times New Roman" w:hAnsi="Times New Roman" w:cs="Times New Roman"/>
          <w:sz w:val="24"/>
          <w:szCs w:val="24"/>
        </w:rPr>
        <w:t xml:space="preserve">, NJMF </w:t>
      </w:r>
      <w:proofErr w:type="spellStart"/>
      <w:r w:rsidRPr="00F539C5">
        <w:rPr>
          <w:rFonts w:ascii="Times New Roman" w:eastAsia="Times New Roman" w:hAnsi="Times New Roman" w:cs="Times New Roman"/>
          <w:sz w:val="24"/>
          <w:szCs w:val="24"/>
        </w:rPr>
        <w:t>për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vitin</w:t>
      </w:r>
      <w:proofErr w:type="spellEnd"/>
      <w:r w:rsidRPr="00F539C5">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k</w:t>
      </w:r>
      <w:r w:rsidRPr="00F539C5">
        <w:rPr>
          <w:rFonts w:ascii="Times New Roman" w:eastAsia="Times New Roman" w:hAnsi="Times New Roman" w:cs="Times New Roman"/>
          <w:sz w:val="24"/>
          <w:szCs w:val="24"/>
        </w:rPr>
        <w:t>anë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trajtuar</w:t>
      </w:r>
      <w:proofErr w:type="spellEnd"/>
      <w:r w:rsidRPr="00F539C5">
        <w:rPr>
          <w:rFonts w:ascii="Times New Roman" w:eastAsia="Times New Roman" w:hAnsi="Times New Roman" w:cs="Times New Roman"/>
          <w:sz w:val="24"/>
          <w:szCs w:val="24"/>
        </w:rPr>
        <w:t xml:space="preserve"> </w:t>
      </w:r>
      <w:r w:rsidR="009C339F">
        <w:rPr>
          <w:rFonts w:ascii="Times New Roman" w:eastAsia="Times New Roman" w:hAnsi="Times New Roman" w:cs="Times New Roman"/>
          <w:sz w:val="24"/>
          <w:szCs w:val="24"/>
        </w:rPr>
        <w:t>58</w:t>
      </w:r>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raste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trafikimit</w:t>
      </w:r>
      <w:proofErr w:type="spellEnd"/>
      <w:r w:rsidRPr="00F539C5">
        <w:rPr>
          <w:rFonts w:ascii="Times New Roman" w:eastAsia="Times New Roman" w:hAnsi="Times New Roman" w:cs="Times New Roman"/>
          <w:sz w:val="24"/>
          <w:szCs w:val="24"/>
        </w:rPr>
        <w:t>.</w:t>
      </w:r>
    </w:p>
    <w:p w14:paraId="60275D41" w14:textId="77777777" w:rsidR="00945B4B" w:rsidRDefault="00945B4B" w:rsidP="00945B4B">
      <w:pPr>
        <w:spacing w:after="0"/>
        <w:jc w:val="both"/>
        <w:rPr>
          <w:rFonts w:ascii="Times New Roman" w:eastAsia="Times New Roman" w:hAnsi="Times New Roman" w:cs="Times New Roman"/>
          <w:sz w:val="24"/>
          <w:szCs w:val="24"/>
        </w:rPr>
      </w:pPr>
    </w:p>
    <w:p w14:paraId="6131647F" w14:textId="77777777" w:rsidR="00945B4B" w:rsidRPr="006034E9" w:rsidRDefault="00945B4B" w:rsidP="00945B4B">
      <w:pPr>
        <w:jc w:val="both"/>
        <w:rPr>
          <w:rFonts w:ascii="Times New Roman" w:eastAsia="Times New Roman" w:hAnsi="Times New Roman" w:cs="Times New Roman"/>
          <w:sz w:val="24"/>
          <w:szCs w:val="24"/>
        </w:rPr>
      </w:pPr>
      <w:proofErr w:type="spellStart"/>
      <w:r w:rsidRPr="00F539C5">
        <w:rPr>
          <w:rFonts w:ascii="Times New Roman" w:eastAsia="Times New Roman" w:hAnsi="Times New Roman" w:cs="Times New Roman"/>
          <w:sz w:val="24"/>
          <w:szCs w:val="24"/>
        </w:rPr>
        <w:t>Për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vitin</w:t>
      </w:r>
      <w:proofErr w:type="spellEnd"/>
      <w:r w:rsidRPr="00F539C5">
        <w:rPr>
          <w:rFonts w:ascii="Times New Roman" w:eastAsia="Times New Roman" w:hAnsi="Times New Roman" w:cs="Times New Roman"/>
          <w:sz w:val="24"/>
          <w:szCs w:val="24"/>
        </w:rPr>
        <w:t xml:space="preserve"> 2020 </w:t>
      </w:r>
      <w:proofErr w:type="spellStart"/>
      <w:r w:rsidRPr="00F539C5">
        <w:rPr>
          <w:rFonts w:ascii="Times New Roman" w:eastAsia="Times New Roman" w:hAnsi="Times New Roman" w:cs="Times New Roman"/>
          <w:sz w:val="24"/>
          <w:szCs w:val="24"/>
        </w:rPr>
        <w:t>janë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trajtuar</w:t>
      </w:r>
      <w:proofErr w:type="spellEnd"/>
      <w:r w:rsidRPr="00F539C5">
        <w:rPr>
          <w:rFonts w:ascii="Times New Roman" w:eastAsia="Times New Roman" w:hAnsi="Times New Roman" w:cs="Times New Roman"/>
          <w:sz w:val="24"/>
          <w:szCs w:val="24"/>
        </w:rPr>
        <w:t xml:space="preserve"> 33 </w:t>
      </w:r>
      <w:proofErr w:type="spellStart"/>
      <w:r w:rsidRPr="00F539C5">
        <w:rPr>
          <w:rFonts w:ascii="Times New Roman" w:eastAsia="Times New Roman" w:hAnsi="Times New Roman" w:cs="Times New Roman"/>
          <w:sz w:val="24"/>
          <w:szCs w:val="24"/>
        </w:rPr>
        <w:t>raste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fëmijëve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paregjistruar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në</w:t>
      </w:r>
      <w:proofErr w:type="spellEnd"/>
      <w:r w:rsidRPr="00F539C5">
        <w:rPr>
          <w:rFonts w:ascii="Times New Roman" w:eastAsia="Times New Roman" w:hAnsi="Times New Roman" w:cs="Times New Roman"/>
          <w:sz w:val="24"/>
          <w:szCs w:val="24"/>
        </w:rPr>
        <w:t xml:space="preserve"> </w:t>
      </w:r>
      <w:proofErr w:type="spellStart"/>
      <w:r w:rsidRPr="00FD5D64">
        <w:rPr>
          <w:rFonts w:ascii="Times New Roman" w:eastAsia="Times New Roman" w:hAnsi="Times New Roman" w:cs="Times New Roman"/>
          <w:sz w:val="24"/>
          <w:szCs w:val="24"/>
        </w:rPr>
        <w:t>gjendjen</w:t>
      </w:r>
      <w:proofErr w:type="spellEnd"/>
      <w:r w:rsidRPr="00FD5D64">
        <w:rPr>
          <w:rFonts w:ascii="Times New Roman" w:eastAsia="Times New Roman" w:hAnsi="Times New Roman" w:cs="Times New Roman"/>
          <w:sz w:val="24"/>
          <w:szCs w:val="24"/>
        </w:rPr>
        <w:t xml:space="preserve"> </w:t>
      </w:r>
      <w:proofErr w:type="spellStart"/>
      <w:r w:rsidRPr="00FD5D64">
        <w:rPr>
          <w:rFonts w:ascii="Times New Roman" w:eastAsia="Times New Roman" w:hAnsi="Times New Roman" w:cs="Times New Roman"/>
          <w:sz w:val="24"/>
          <w:szCs w:val="24"/>
        </w:rPr>
        <w:t>civile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shumtën</w:t>
      </w:r>
      <w:proofErr w:type="spellEnd"/>
      <w:r w:rsidRPr="00F539C5">
        <w:rPr>
          <w:rFonts w:ascii="Times New Roman" w:eastAsia="Times New Roman" w:hAnsi="Times New Roman" w:cs="Times New Roman"/>
          <w:sz w:val="24"/>
          <w:szCs w:val="24"/>
        </w:rPr>
        <w:t xml:space="preserve"> e </w:t>
      </w:r>
      <w:proofErr w:type="spellStart"/>
      <w:r w:rsidRPr="00F539C5">
        <w:rPr>
          <w:rFonts w:ascii="Times New Roman" w:eastAsia="Times New Roman" w:hAnsi="Times New Roman" w:cs="Times New Roman"/>
          <w:sz w:val="24"/>
          <w:szCs w:val="24"/>
        </w:rPr>
        <w:t>tyre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janë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raste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që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kanë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lindur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jashtë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vendit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dhe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për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shkak</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mungesës</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së</w:t>
      </w:r>
      <w:proofErr w:type="spellEnd"/>
      <w:r w:rsidRPr="00F539C5">
        <w:rPr>
          <w:rFonts w:ascii="Times New Roman" w:eastAsia="Times New Roman" w:hAnsi="Times New Roman" w:cs="Times New Roman"/>
          <w:sz w:val="24"/>
          <w:szCs w:val="24"/>
        </w:rPr>
        <w:t xml:space="preserve"> </w:t>
      </w:r>
      <w:proofErr w:type="spellStart"/>
      <w:proofErr w:type="gramStart"/>
      <w:r w:rsidRPr="00F539C5">
        <w:rPr>
          <w:rFonts w:ascii="Times New Roman" w:eastAsia="Times New Roman" w:hAnsi="Times New Roman" w:cs="Times New Roman"/>
          <w:sz w:val="24"/>
          <w:szCs w:val="24"/>
        </w:rPr>
        <w:t>dokumentacionit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dhe</w:t>
      </w:r>
      <w:proofErr w:type="spellEnd"/>
      <w:proofErr w:type="gram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pamundësise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ekonomike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familjeve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për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ndjekur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proceduarat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mungesës</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së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informacionit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mbi</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procedurat</w:t>
      </w:r>
      <w:proofErr w:type="spellEnd"/>
      <w:r w:rsidRPr="00F539C5">
        <w:rPr>
          <w:rFonts w:ascii="Times New Roman" w:eastAsia="Times New Roman" w:hAnsi="Times New Roman" w:cs="Times New Roman"/>
          <w:sz w:val="24"/>
          <w:szCs w:val="24"/>
        </w:rPr>
        <w:t>. NJMF-</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cilat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kanë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informacionin</w:t>
      </w:r>
      <w:proofErr w:type="spellEnd"/>
      <w:r w:rsidRPr="00F539C5">
        <w:rPr>
          <w:rFonts w:ascii="Times New Roman" w:eastAsia="Times New Roman" w:hAnsi="Times New Roman" w:cs="Times New Roman"/>
          <w:sz w:val="24"/>
          <w:szCs w:val="24"/>
        </w:rPr>
        <w:t xml:space="preserve"> e </w:t>
      </w:r>
      <w:proofErr w:type="spellStart"/>
      <w:r w:rsidRPr="00F539C5">
        <w:rPr>
          <w:rFonts w:ascii="Times New Roman" w:eastAsia="Times New Roman" w:hAnsi="Times New Roman" w:cs="Times New Roman"/>
          <w:sz w:val="24"/>
          <w:szCs w:val="24"/>
        </w:rPr>
        <w:t>duhur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për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regjistrimin</w:t>
      </w:r>
      <w:proofErr w:type="spellEnd"/>
      <w:r w:rsidRPr="00F539C5">
        <w:rPr>
          <w:rFonts w:ascii="Times New Roman" w:eastAsia="Times New Roman" w:hAnsi="Times New Roman" w:cs="Times New Roman"/>
          <w:sz w:val="24"/>
          <w:szCs w:val="24"/>
        </w:rPr>
        <w:t xml:space="preserve"> e </w:t>
      </w:r>
      <w:proofErr w:type="spellStart"/>
      <w:r w:rsidRPr="00F539C5">
        <w:rPr>
          <w:rFonts w:ascii="Times New Roman" w:eastAsia="Times New Roman" w:hAnsi="Times New Roman" w:cs="Times New Roman"/>
          <w:sz w:val="24"/>
          <w:szCs w:val="24"/>
        </w:rPr>
        <w:t>fëmijëve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paregjistruar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kanë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mbështetur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familjet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dhe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shpesh</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i</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shoqërojnë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vetë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ato</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zyrat</w:t>
      </w:r>
      <w:proofErr w:type="spellEnd"/>
      <w:r w:rsidRPr="00F539C5">
        <w:rPr>
          <w:rFonts w:ascii="Times New Roman" w:eastAsia="Times New Roman" w:hAnsi="Times New Roman" w:cs="Times New Roman"/>
          <w:sz w:val="24"/>
          <w:szCs w:val="24"/>
        </w:rPr>
        <w:t xml:space="preserve"> e </w:t>
      </w:r>
      <w:proofErr w:type="spellStart"/>
      <w:r w:rsidRPr="00F539C5">
        <w:rPr>
          <w:rFonts w:ascii="Times New Roman" w:eastAsia="Times New Roman" w:hAnsi="Times New Roman" w:cs="Times New Roman"/>
          <w:sz w:val="24"/>
          <w:szCs w:val="24"/>
        </w:rPr>
        <w:t>gjendjes</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civile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për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regjistrim</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tyre</w:t>
      </w:r>
      <w:proofErr w:type="spellEnd"/>
      <w:r w:rsidRPr="00F539C5">
        <w:rPr>
          <w:rFonts w:ascii="Times New Roman" w:eastAsia="Times New Roman" w:hAnsi="Times New Roman" w:cs="Times New Roman"/>
          <w:sz w:val="24"/>
          <w:szCs w:val="24"/>
        </w:rPr>
        <w:t xml:space="preserve">. </w:t>
      </w:r>
    </w:p>
    <w:p w14:paraId="3EE94CD4" w14:textId="2257C0CC" w:rsidR="00945B4B" w:rsidRPr="00F539C5" w:rsidRDefault="00945B4B" w:rsidP="00945B4B">
      <w:pPr>
        <w:jc w:val="both"/>
        <w:rPr>
          <w:rFonts w:ascii="Times New Roman" w:eastAsia="Calibri" w:hAnsi="Times New Roman" w:cs="Times New Roman"/>
          <w:color w:val="FF0000"/>
          <w:sz w:val="24"/>
          <w:szCs w:val="24"/>
        </w:rPr>
      </w:pPr>
      <w:r w:rsidRPr="00F539C5">
        <w:rPr>
          <w:rFonts w:ascii="Times New Roman" w:eastAsia="Calibri" w:hAnsi="Times New Roman" w:cs="Times New Roman"/>
          <w:sz w:val="24"/>
          <w:szCs w:val="24"/>
          <w:lang w:val="sq-AL"/>
        </w:rPr>
        <w:t xml:space="preserve">Problematika </w:t>
      </w:r>
      <w:r w:rsidRPr="00036C13">
        <w:rPr>
          <w:rFonts w:ascii="Times New Roman" w:eastAsia="Calibri" w:hAnsi="Times New Roman" w:cs="Times New Roman"/>
          <w:bCs/>
          <w:sz w:val="24"/>
          <w:szCs w:val="24"/>
          <w:lang w:val="sq-AL"/>
        </w:rPr>
        <w:t>e dhunës ndaj fëmijëve</w:t>
      </w:r>
      <w:r w:rsidRPr="00F539C5">
        <w:rPr>
          <w:rFonts w:ascii="Times New Roman" w:eastAsia="Calibri" w:hAnsi="Times New Roman" w:cs="Times New Roman"/>
          <w:sz w:val="24"/>
          <w:szCs w:val="24"/>
          <w:lang w:val="sq-AL"/>
        </w:rPr>
        <w:t xml:space="preserve"> zë një vend të gjerë n</w:t>
      </w:r>
      <w:r>
        <w:rPr>
          <w:rFonts w:ascii="Times New Roman" w:eastAsia="Calibri" w:hAnsi="Times New Roman" w:cs="Times New Roman"/>
          <w:sz w:val="24"/>
          <w:szCs w:val="24"/>
          <w:lang w:val="sq-AL"/>
        </w:rPr>
        <w:t>ë</w:t>
      </w:r>
      <w:r w:rsidRPr="00F539C5">
        <w:rPr>
          <w:rFonts w:ascii="Times New Roman" w:hAnsi="Times New Roman" w:cs="Times New Roman"/>
          <w:sz w:val="24"/>
          <w:szCs w:val="24"/>
          <w:lang w:val="sq-AL"/>
        </w:rPr>
        <w:t xml:space="preserve"> </w:t>
      </w:r>
      <w:r w:rsidRPr="00F539C5">
        <w:rPr>
          <w:rFonts w:ascii="Times New Roman" w:eastAsia="Calibri" w:hAnsi="Times New Roman" w:cs="Times New Roman"/>
          <w:sz w:val="24"/>
          <w:szCs w:val="24"/>
          <w:lang w:val="sq-AL"/>
        </w:rPr>
        <w:t xml:space="preserve">problematikat e trajtuara. </w:t>
      </w:r>
      <w:proofErr w:type="spellStart"/>
      <w:r w:rsidRPr="00F539C5">
        <w:rPr>
          <w:rFonts w:ascii="Times New Roman" w:eastAsia="Calibri" w:hAnsi="Times New Roman" w:cs="Times New Roman"/>
          <w:sz w:val="24"/>
          <w:szCs w:val="24"/>
        </w:rPr>
        <w:t>Sjelljet</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agresive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dhe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dhuna</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ndaj</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fëmijëve</w:t>
      </w:r>
      <w:proofErr w:type="spellEnd"/>
      <w:r w:rsidRPr="00F539C5">
        <w:rPr>
          <w:rFonts w:ascii="Times New Roman" w:eastAsia="Calibri" w:hAnsi="Times New Roman" w:cs="Times New Roman"/>
          <w:sz w:val="24"/>
          <w:szCs w:val="24"/>
        </w:rPr>
        <w:t xml:space="preserve"> janë </w:t>
      </w:r>
      <w:proofErr w:type="spellStart"/>
      <w:r w:rsidRPr="00F539C5">
        <w:rPr>
          <w:rFonts w:ascii="Times New Roman" w:eastAsia="Calibri" w:hAnsi="Times New Roman" w:cs="Times New Roman"/>
          <w:sz w:val="24"/>
          <w:szCs w:val="24"/>
        </w:rPr>
        <w:t>nje</w:t>
      </w:r>
      <w:proofErr w:type="spellEnd"/>
      <w:r w:rsidRPr="00F539C5">
        <w:rPr>
          <w:rFonts w:ascii="Times New Roman" w:eastAsia="Calibri" w:hAnsi="Times New Roman" w:cs="Times New Roman"/>
          <w:sz w:val="24"/>
          <w:szCs w:val="24"/>
        </w:rPr>
        <w:t xml:space="preserve">̈ problem </w:t>
      </w:r>
      <w:proofErr w:type="spellStart"/>
      <w:r w:rsidRPr="00F539C5">
        <w:rPr>
          <w:rFonts w:ascii="Times New Roman" w:eastAsia="Calibri" w:hAnsi="Times New Roman" w:cs="Times New Roman"/>
          <w:sz w:val="24"/>
          <w:szCs w:val="24"/>
        </w:rPr>
        <w:t>serioz</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qe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rrezikon</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zhvillimin</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mirëqenien</w:t>
      </w:r>
      <w:proofErr w:type="spellEnd"/>
      <w:r w:rsidRPr="00F539C5">
        <w:rPr>
          <w:rFonts w:ascii="Times New Roman" w:eastAsia="Calibri" w:hAnsi="Times New Roman" w:cs="Times New Roman"/>
          <w:sz w:val="24"/>
          <w:szCs w:val="24"/>
        </w:rPr>
        <w:t xml:space="preserve"> e </w:t>
      </w:r>
      <w:proofErr w:type="spellStart"/>
      <w:r w:rsidRPr="00F539C5">
        <w:rPr>
          <w:rFonts w:ascii="Times New Roman" w:eastAsia="Calibri" w:hAnsi="Times New Roman" w:cs="Times New Roman"/>
          <w:sz w:val="24"/>
          <w:szCs w:val="24"/>
        </w:rPr>
        <w:t>fëmijëve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cënojne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te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drejtat</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themelore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dinjitetin</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dhe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mund</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te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rrezikojne</w:t>
      </w:r>
      <w:proofErr w:type="spellEnd"/>
      <w:r w:rsidRPr="00F539C5">
        <w:rPr>
          <w:rFonts w:ascii="Times New Roman" w:eastAsia="Calibri" w:hAnsi="Times New Roman" w:cs="Times New Roman"/>
          <w:sz w:val="24"/>
          <w:szCs w:val="24"/>
        </w:rPr>
        <w:t xml:space="preserve">̈ </w:t>
      </w:r>
      <w:proofErr w:type="spellStart"/>
      <w:r w:rsidRPr="00F539C5">
        <w:rPr>
          <w:rFonts w:ascii="Times New Roman" w:eastAsia="Calibri" w:hAnsi="Times New Roman" w:cs="Times New Roman"/>
          <w:sz w:val="24"/>
          <w:szCs w:val="24"/>
        </w:rPr>
        <w:t>jetën</w:t>
      </w:r>
      <w:proofErr w:type="spellEnd"/>
      <w:r w:rsidRPr="00F539C5">
        <w:rPr>
          <w:rFonts w:ascii="Times New Roman" w:eastAsia="Calibri" w:hAnsi="Times New Roman" w:cs="Times New Roman"/>
          <w:sz w:val="24"/>
          <w:szCs w:val="24"/>
        </w:rPr>
        <w:t xml:space="preserve"> e </w:t>
      </w:r>
      <w:proofErr w:type="spellStart"/>
      <w:r w:rsidRPr="00F539C5">
        <w:rPr>
          <w:rFonts w:ascii="Times New Roman" w:eastAsia="Calibri" w:hAnsi="Times New Roman" w:cs="Times New Roman"/>
          <w:sz w:val="24"/>
          <w:szCs w:val="24"/>
        </w:rPr>
        <w:t>tyre</w:t>
      </w:r>
      <w:proofErr w:type="spellEnd"/>
      <w:r w:rsidRPr="00F539C5">
        <w:rPr>
          <w:rFonts w:ascii="Times New Roman" w:eastAsia="Calibri" w:hAnsi="Times New Roman" w:cs="Times New Roman"/>
          <w:sz w:val="24"/>
          <w:szCs w:val="24"/>
        </w:rPr>
        <w:t>.</w:t>
      </w:r>
      <w:r w:rsidRPr="00F539C5">
        <w:rPr>
          <w:rFonts w:ascii="Times New Roman" w:eastAsia="Calibri" w:hAnsi="Times New Roman" w:cs="Times New Roman"/>
          <w:color w:val="FF0000"/>
          <w:sz w:val="24"/>
          <w:szCs w:val="24"/>
        </w:rPr>
        <w:t xml:space="preserve"> </w:t>
      </w:r>
      <w:r w:rsidRPr="00F539C5">
        <w:rPr>
          <w:rFonts w:ascii="Times New Roman" w:eastAsia="Calibri" w:hAnsi="Times New Roman" w:cs="Times New Roman"/>
          <w:sz w:val="24"/>
          <w:szCs w:val="24"/>
          <w:lang w:val="af-ZA"/>
        </w:rPr>
        <w:t xml:space="preserve">Gjatë </w:t>
      </w:r>
      <w:r w:rsidRPr="00F539C5">
        <w:rPr>
          <w:rFonts w:ascii="Times New Roman" w:hAnsi="Times New Roman" w:cs="Times New Roman"/>
          <w:sz w:val="24"/>
          <w:szCs w:val="24"/>
          <w:lang w:val="af-ZA"/>
        </w:rPr>
        <w:t>vitit 2020</w:t>
      </w:r>
      <w:r w:rsidRPr="00F539C5">
        <w:rPr>
          <w:rFonts w:ascii="Times New Roman" w:eastAsia="Calibri" w:hAnsi="Times New Roman" w:cs="Times New Roman"/>
          <w:sz w:val="24"/>
          <w:szCs w:val="24"/>
          <w:lang w:val="af-ZA"/>
        </w:rPr>
        <w:t xml:space="preserve"> </w:t>
      </w:r>
      <w:r w:rsidRPr="00F539C5">
        <w:rPr>
          <w:rFonts w:ascii="Times New Roman" w:hAnsi="Times New Roman" w:cs="Times New Roman"/>
          <w:sz w:val="24"/>
          <w:szCs w:val="24"/>
          <w:lang w:val="af-ZA"/>
        </w:rPr>
        <w:t>NJMF kanë menaxhuar raste</w:t>
      </w:r>
      <w:r w:rsidRPr="00F539C5">
        <w:rPr>
          <w:rFonts w:ascii="Times New Roman" w:eastAsia="Calibri" w:hAnsi="Times New Roman" w:cs="Times New Roman"/>
          <w:sz w:val="24"/>
          <w:szCs w:val="24"/>
          <w:lang w:val="af-ZA"/>
        </w:rPr>
        <w:t xml:space="preserve"> </w:t>
      </w:r>
      <w:r w:rsidRPr="00F539C5">
        <w:rPr>
          <w:rFonts w:ascii="Times New Roman" w:hAnsi="Times New Roman" w:cs="Times New Roman"/>
          <w:sz w:val="24"/>
          <w:szCs w:val="24"/>
          <w:lang w:val="af-ZA"/>
        </w:rPr>
        <w:t>të</w:t>
      </w:r>
      <w:r w:rsidRPr="00F539C5">
        <w:rPr>
          <w:rFonts w:ascii="Times New Roman" w:eastAsia="Calibri" w:hAnsi="Times New Roman" w:cs="Times New Roman"/>
          <w:sz w:val="24"/>
          <w:szCs w:val="24"/>
          <w:lang w:val="af-ZA"/>
        </w:rPr>
        <w:t xml:space="preserve"> dhunës </w:t>
      </w:r>
      <w:r w:rsidRPr="00F539C5">
        <w:rPr>
          <w:rFonts w:ascii="Times New Roman" w:hAnsi="Times New Roman" w:cs="Times New Roman"/>
          <w:sz w:val="24"/>
          <w:szCs w:val="24"/>
          <w:lang w:val="af-ZA"/>
        </w:rPr>
        <w:t>psikologjike</w:t>
      </w:r>
      <w:r w:rsidRPr="00F539C5">
        <w:rPr>
          <w:rFonts w:ascii="Times New Roman" w:eastAsia="Calibri" w:hAnsi="Times New Roman" w:cs="Times New Roman"/>
          <w:sz w:val="24"/>
          <w:szCs w:val="24"/>
          <w:lang w:val="af-ZA"/>
        </w:rPr>
        <w:t xml:space="preserve">, dhunës fizike dhe asaj seksuale tek </w:t>
      </w:r>
      <w:r w:rsidRPr="00F539C5">
        <w:rPr>
          <w:rFonts w:ascii="Times New Roman" w:eastAsia="Calibri" w:hAnsi="Times New Roman" w:cs="Times New Roman"/>
          <w:sz w:val="24"/>
          <w:szCs w:val="24"/>
          <w:lang w:val="af-ZA"/>
        </w:rPr>
        <w:lastRenderedPageBreak/>
        <w:t xml:space="preserve">fëmijët. </w:t>
      </w:r>
      <w:r w:rsidRPr="00F539C5">
        <w:rPr>
          <w:rFonts w:ascii="Times New Roman" w:eastAsia="Calibri" w:hAnsi="Times New Roman" w:cs="Times New Roman"/>
          <w:sz w:val="24"/>
          <w:szCs w:val="24"/>
          <w:lang w:val="sq-AL"/>
        </w:rPr>
        <w:t>Për  vitin 20</w:t>
      </w:r>
      <w:r w:rsidRPr="00F539C5">
        <w:rPr>
          <w:rFonts w:ascii="Times New Roman" w:hAnsi="Times New Roman" w:cs="Times New Roman"/>
          <w:sz w:val="24"/>
          <w:szCs w:val="24"/>
          <w:lang w:val="sq-AL"/>
        </w:rPr>
        <w:t>20</w:t>
      </w:r>
      <w:r w:rsidRPr="00F539C5">
        <w:rPr>
          <w:rFonts w:ascii="Times New Roman" w:eastAsia="Calibri" w:hAnsi="Times New Roman" w:cs="Times New Roman"/>
          <w:sz w:val="24"/>
          <w:szCs w:val="24"/>
          <w:lang w:val="sq-AL"/>
        </w:rPr>
        <w:t xml:space="preserve"> janë trajtuar </w:t>
      </w:r>
      <w:r w:rsidRPr="003C0280">
        <w:rPr>
          <w:rFonts w:ascii="Times New Roman" w:hAnsi="Times New Roman" w:cs="Times New Roman"/>
          <w:bCs/>
          <w:sz w:val="24"/>
          <w:szCs w:val="24"/>
          <w:lang w:val="sq-AL"/>
        </w:rPr>
        <w:t>128</w:t>
      </w:r>
      <w:r w:rsidRPr="003C0280">
        <w:rPr>
          <w:rFonts w:ascii="Times New Roman" w:eastAsia="Calibri" w:hAnsi="Times New Roman" w:cs="Times New Roman"/>
          <w:bCs/>
          <w:sz w:val="24"/>
          <w:szCs w:val="24"/>
          <w:lang w:val="sq-AL"/>
        </w:rPr>
        <w:t xml:space="preserve"> raste dhune fizike </w:t>
      </w:r>
      <w:r w:rsidRPr="00F539C5">
        <w:rPr>
          <w:rFonts w:ascii="Times New Roman" w:eastAsia="Calibri" w:hAnsi="Times New Roman" w:cs="Times New Roman"/>
          <w:sz w:val="24"/>
          <w:szCs w:val="24"/>
          <w:lang w:val="sq-AL"/>
        </w:rPr>
        <w:t xml:space="preserve">ndaj fëmijëve. Dhuna ndodh kryesisht në familje, ku  fëmijët dhunohen nga babai, por dhe nga nëna apo persona të afërm në familje. </w:t>
      </w:r>
    </w:p>
    <w:p w14:paraId="421B83A6" w14:textId="72C5EB1D" w:rsidR="009C339F" w:rsidRDefault="00945B4B" w:rsidP="00945B4B">
      <w:pPr>
        <w:spacing w:after="0"/>
        <w:jc w:val="both"/>
        <w:rPr>
          <w:rFonts w:ascii="Times New Roman" w:eastAsia="Calibri" w:hAnsi="Times New Roman" w:cs="Times New Roman"/>
          <w:sz w:val="24"/>
          <w:szCs w:val="24"/>
          <w:lang w:val="af-ZA"/>
        </w:rPr>
      </w:pPr>
      <w:r w:rsidRPr="00F539C5">
        <w:rPr>
          <w:rFonts w:ascii="Times New Roman" w:eastAsia="Calibri" w:hAnsi="Times New Roman" w:cs="Times New Roman"/>
          <w:sz w:val="24"/>
          <w:szCs w:val="24"/>
          <w:lang w:val="af-ZA"/>
        </w:rPr>
        <w:t xml:space="preserve">Gjatë periudhës raportuese </w:t>
      </w:r>
      <w:r>
        <w:rPr>
          <w:rFonts w:ascii="Times New Roman" w:eastAsia="Calibri" w:hAnsi="Times New Roman" w:cs="Times New Roman"/>
          <w:sz w:val="24"/>
          <w:szCs w:val="24"/>
          <w:lang w:val="af-ZA"/>
        </w:rPr>
        <w:t>NJ</w:t>
      </w:r>
      <w:r w:rsidRPr="00F539C5">
        <w:rPr>
          <w:rFonts w:ascii="Times New Roman" w:eastAsia="Calibri" w:hAnsi="Times New Roman" w:cs="Times New Roman"/>
          <w:sz w:val="24"/>
          <w:szCs w:val="24"/>
          <w:lang w:val="af-ZA"/>
        </w:rPr>
        <w:t xml:space="preserve">MF kanë trajtuar rreth </w:t>
      </w:r>
      <w:r w:rsidRPr="00F539C5">
        <w:rPr>
          <w:rFonts w:ascii="Times New Roman" w:hAnsi="Times New Roman" w:cs="Times New Roman"/>
          <w:sz w:val="24"/>
          <w:szCs w:val="24"/>
          <w:lang w:val="af-ZA"/>
        </w:rPr>
        <w:t>224</w:t>
      </w:r>
      <w:r w:rsidRPr="00F539C5">
        <w:rPr>
          <w:rFonts w:ascii="Times New Roman" w:eastAsia="Calibri" w:hAnsi="Times New Roman" w:cs="Times New Roman"/>
          <w:sz w:val="24"/>
          <w:szCs w:val="24"/>
          <w:lang w:val="af-ZA"/>
        </w:rPr>
        <w:t xml:space="preserve"> raste të </w:t>
      </w:r>
      <w:r w:rsidRPr="003C0280">
        <w:rPr>
          <w:rFonts w:ascii="Times New Roman" w:eastAsia="Calibri" w:hAnsi="Times New Roman" w:cs="Times New Roman"/>
          <w:sz w:val="24"/>
          <w:szCs w:val="24"/>
          <w:lang w:val="af-ZA"/>
        </w:rPr>
        <w:t>dhunës psikologjike.</w:t>
      </w:r>
      <w:r w:rsidRPr="00F539C5">
        <w:rPr>
          <w:rFonts w:ascii="Times New Roman" w:eastAsia="Calibri" w:hAnsi="Times New Roman" w:cs="Times New Roman"/>
          <w:sz w:val="24"/>
          <w:szCs w:val="24"/>
          <w:lang w:val="af-ZA"/>
        </w:rPr>
        <w:t xml:space="preserve"> Dhuna psikologjike zakonisht është prezente tek fëmij</w:t>
      </w:r>
      <w:r w:rsidRPr="00F539C5">
        <w:rPr>
          <w:rFonts w:ascii="Times New Roman" w:hAnsi="Times New Roman" w:cs="Times New Roman"/>
          <w:sz w:val="24"/>
          <w:szCs w:val="24"/>
          <w:lang w:val="af-ZA"/>
        </w:rPr>
        <w:t>ë</w:t>
      </w:r>
      <w:r w:rsidRPr="00F539C5">
        <w:rPr>
          <w:rFonts w:ascii="Times New Roman" w:eastAsia="Calibri" w:hAnsi="Times New Roman" w:cs="Times New Roman"/>
          <w:sz w:val="24"/>
          <w:szCs w:val="24"/>
          <w:lang w:val="af-ZA"/>
        </w:rPr>
        <w:t xml:space="preserve">t, kur mes prindërve ka konflikete dhe dhune fizike dhe psikologjike, </w:t>
      </w:r>
      <w:r w:rsidRPr="00F539C5">
        <w:rPr>
          <w:rFonts w:ascii="Times New Roman" w:hAnsi="Times New Roman" w:cs="Times New Roman"/>
          <w:sz w:val="24"/>
          <w:szCs w:val="24"/>
          <w:lang w:val="af-ZA"/>
        </w:rPr>
        <w:t xml:space="preserve">kur fëmijët </w:t>
      </w:r>
      <w:r w:rsidR="009C339F">
        <w:rPr>
          <w:rFonts w:ascii="Times New Roman" w:hAnsi="Times New Roman" w:cs="Times New Roman"/>
          <w:sz w:val="24"/>
          <w:szCs w:val="24"/>
          <w:lang w:val="af-ZA"/>
        </w:rPr>
        <w:t>jan</w:t>
      </w:r>
      <w:r w:rsidR="00164486">
        <w:rPr>
          <w:rFonts w:ascii="Times New Roman" w:hAnsi="Times New Roman" w:cs="Times New Roman"/>
          <w:sz w:val="24"/>
          <w:szCs w:val="24"/>
          <w:lang w:val="af-ZA"/>
        </w:rPr>
        <w:t>ë</w:t>
      </w:r>
      <w:r w:rsidRPr="00F539C5">
        <w:rPr>
          <w:rFonts w:ascii="Times New Roman" w:hAnsi="Times New Roman" w:cs="Times New Roman"/>
          <w:sz w:val="24"/>
          <w:szCs w:val="24"/>
          <w:lang w:val="af-ZA"/>
        </w:rPr>
        <w:t xml:space="preserve"> të pranishëm dhe dëshmimtarë të situatave të dhunës, </w:t>
      </w:r>
      <w:r w:rsidRPr="00F539C5">
        <w:rPr>
          <w:rFonts w:ascii="Times New Roman" w:eastAsia="Calibri" w:hAnsi="Times New Roman" w:cs="Times New Roman"/>
          <w:sz w:val="24"/>
          <w:szCs w:val="24"/>
          <w:lang w:val="af-ZA"/>
        </w:rPr>
        <w:t xml:space="preserve">kur prindërit janë në proces </w:t>
      </w:r>
      <w:r w:rsidR="009C339F">
        <w:rPr>
          <w:rFonts w:ascii="Times New Roman" w:eastAsia="Calibri" w:hAnsi="Times New Roman" w:cs="Times New Roman"/>
          <w:sz w:val="24"/>
          <w:szCs w:val="24"/>
          <w:lang w:val="af-ZA"/>
        </w:rPr>
        <w:t>t</w:t>
      </w:r>
      <w:r w:rsidR="00164486">
        <w:rPr>
          <w:rFonts w:ascii="Times New Roman" w:eastAsia="Calibri" w:hAnsi="Times New Roman" w:cs="Times New Roman"/>
          <w:sz w:val="24"/>
          <w:szCs w:val="24"/>
          <w:lang w:val="af-ZA"/>
        </w:rPr>
        <w:t>ë</w:t>
      </w:r>
      <w:r w:rsidR="009C339F">
        <w:rPr>
          <w:rFonts w:ascii="Times New Roman" w:eastAsia="Calibri" w:hAnsi="Times New Roman" w:cs="Times New Roman"/>
          <w:sz w:val="24"/>
          <w:szCs w:val="24"/>
          <w:lang w:val="af-ZA"/>
        </w:rPr>
        <w:t xml:space="preserve"> v</w:t>
      </w:r>
      <w:r w:rsidR="00164486">
        <w:rPr>
          <w:rFonts w:ascii="Times New Roman" w:eastAsia="Calibri" w:hAnsi="Times New Roman" w:cs="Times New Roman"/>
          <w:sz w:val="24"/>
          <w:szCs w:val="24"/>
          <w:lang w:val="af-ZA"/>
        </w:rPr>
        <w:t>ë</w:t>
      </w:r>
      <w:r w:rsidR="009C339F">
        <w:rPr>
          <w:rFonts w:ascii="Times New Roman" w:eastAsia="Calibri" w:hAnsi="Times New Roman" w:cs="Times New Roman"/>
          <w:sz w:val="24"/>
          <w:szCs w:val="24"/>
          <w:lang w:val="af-ZA"/>
        </w:rPr>
        <w:t>shtir</w:t>
      </w:r>
      <w:r w:rsidR="00164486">
        <w:rPr>
          <w:rFonts w:ascii="Times New Roman" w:eastAsia="Calibri" w:hAnsi="Times New Roman" w:cs="Times New Roman"/>
          <w:sz w:val="24"/>
          <w:szCs w:val="24"/>
          <w:lang w:val="af-ZA"/>
        </w:rPr>
        <w:t>ë</w:t>
      </w:r>
      <w:r w:rsidR="009C339F">
        <w:rPr>
          <w:rFonts w:ascii="Times New Roman" w:eastAsia="Calibri" w:hAnsi="Times New Roman" w:cs="Times New Roman"/>
          <w:sz w:val="24"/>
          <w:szCs w:val="24"/>
          <w:lang w:val="af-ZA"/>
        </w:rPr>
        <w:t xml:space="preserve"> </w:t>
      </w:r>
      <w:r w:rsidRPr="00F539C5">
        <w:rPr>
          <w:rFonts w:ascii="Times New Roman" w:eastAsia="Calibri" w:hAnsi="Times New Roman" w:cs="Times New Roman"/>
          <w:sz w:val="24"/>
          <w:szCs w:val="24"/>
          <w:lang w:val="af-ZA"/>
        </w:rPr>
        <w:t>divorci</w:t>
      </w:r>
      <w:r w:rsidR="009C339F">
        <w:rPr>
          <w:rFonts w:ascii="Times New Roman" w:eastAsia="Calibri" w:hAnsi="Times New Roman" w:cs="Times New Roman"/>
          <w:sz w:val="24"/>
          <w:szCs w:val="24"/>
          <w:lang w:val="af-ZA"/>
        </w:rPr>
        <w:t xml:space="preserve"> e vendosin f</w:t>
      </w:r>
      <w:r w:rsidR="00164486">
        <w:rPr>
          <w:rFonts w:ascii="Times New Roman" w:eastAsia="Calibri" w:hAnsi="Times New Roman" w:cs="Times New Roman"/>
          <w:sz w:val="24"/>
          <w:szCs w:val="24"/>
          <w:lang w:val="af-ZA"/>
        </w:rPr>
        <w:t>ë</w:t>
      </w:r>
      <w:r w:rsidR="009C339F">
        <w:rPr>
          <w:rFonts w:ascii="Times New Roman" w:eastAsia="Calibri" w:hAnsi="Times New Roman" w:cs="Times New Roman"/>
          <w:sz w:val="24"/>
          <w:szCs w:val="24"/>
          <w:lang w:val="af-ZA"/>
        </w:rPr>
        <w:t>mij</w:t>
      </w:r>
      <w:r w:rsidR="00164486">
        <w:rPr>
          <w:rFonts w:ascii="Times New Roman" w:eastAsia="Calibri" w:hAnsi="Times New Roman" w:cs="Times New Roman"/>
          <w:sz w:val="24"/>
          <w:szCs w:val="24"/>
          <w:lang w:val="af-ZA"/>
        </w:rPr>
        <w:t>ë</w:t>
      </w:r>
      <w:r w:rsidR="009C339F">
        <w:rPr>
          <w:rFonts w:ascii="Times New Roman" w:eastAsia="Calibri" w:hAnsi="Times New Roman" w:cs="Times New Roman"/>
          <w:sz w:val="24"/>
          <w:szCs w:val="24"/>
          <w:lang w:val="af-ZA"/>
        </w:rPr>
        <w:t>t n</w:t>
      </w:r>
      <w:r w:rsidR="00164486">
        <w:rPr>
          <w:rFonts w:ascii="Times New Roman" w:eastAsia="Calibri" w:hAnsi="Times New Roman" w:cs="Times New Roman"/>
          <w:sz w:val="24"/>
          <w:szCs w:val="24"/>
          <w:lang w:val="af-ZA"/>
        </w:rPr>
        <w:t>ë</w:t>
      </w:r>
      <w:r w:rsidR="009C339F">
        <w:rPr>
          <w:rFonts w:ascii="Times New Roman" w:eastAsia="Calibri" w:hAnsi="Times New Roman" w:cs="Times New Roman"/>
          <w:sz w:val="24"/>
          <w:szCs w:val="24"/>
          <w:lang w:val="af-ZA"/>
        </w:rPr>
        <w:t xml:space="preserve"> situata t</w:t>
      </w:r>
      <w:r w:rsidR="00164486">
        <w:rPr>
          <w:rFonts w:ascii="Times New Roman" w:eastAsia="Calibri" w:hAnsi="Times New Roman" w:cs="Times New Roman"/>
          <w:sz w:val="24"/>
          <w:szCs w:val="24"/>
          <w:lang w:val="af-ZA"/>
        </w:rPr>
        <w:t>ë</w:t>
      </w:r>
      <w:r w:rsidR="009C339F">
        <w:rPr>
          <w:rFonts w:ascii="Times New Roman" w:eastAsia="Calibri" w:hAnsi="Times New Roman" w:cs="Times New Roman"/>
          <w:sz w:val="24"/>
          <w:szCs w:val="24"/>
          <w:lang w:val="af-ZA"/>
        </w:rPr>
        <w:t xml:space="preserve"> v</w:t>
      </w:r>
      <w:r w:rsidR="00164486">
        <w:rPr>
          <w:rFonts w:ascii="Times New Roman" w:eastAsia="Calibri" w:hAnsi="Times New Roman" w:cs="Times New Roman"/>
          <w:sz w:val="24"/>
          <w:szCs w:val="24"/>
          <w:lang w:val="af-ZA"/>
        </w:rPr>
        <w:t>ë</w:t>
      </w:r>
      <w:r w:rsidR="009C339F">
        <w:rPr>
          <w:rFonts w:ascii="Times New Roman" w:eastAsia="Calibri" w:hAnsi="Times New Roman" w:cs="Times New Roman"/>
          <w:sz w:val="24"/>
          <w:szCs w:val="24"/>
          <w:lang w:val="af-ZA"/>
        </w:rPr>
        <w:t xml:space="preserve">shtira familjare. </w:t>
      </w:r>
    </w:p>
    <w:p w14:paraId="046938FD" w14:textId="77777777" w:rsidR="009C339F" w:rsidRDefault="009C339F" w:rsidP="00945B4B">
      <w:pPr>
        <w:spacing w:after="0"/>
        <w:jc w:val="both"/>
        <w:rPr>
          <w:rFonts w:ascii="Times New Roman" w:eastAsia="Calibri" w:hAnsi="Times New Roman" w:cs="Times New Roman"/>
          <w:sz w:val="24"/>
          <w:szCs w:val="24"/>
          <w:lang w:val="af-ZA"/>
        </w:rPr>
      </w:pPr>
    </w:p>
    <w:p w14:paraId="65E02753" w14:textId="34964887" w:rsidR="00945B4B" w:rsidRPr="00F539C5" w:rsidRDefault="00945B4B" w:rsidP="00945B4B">
      <w:pPr>
        <w:spacing w:after="0"/>
        <w:jc w:val="both"/>
        <w:rPr>
          <w:rFonts w:ascii="Times New Roman" w:eastAsia="Calibri" w:hAnsi="Times New Roman" w:cs="Times New Roman"/>
          <w:sz w:val="24"/>
          <w:szCs w:val="24"/>
          <w:lang w:val="de-CH"/>
        </w:rPr>
      </w:pPr>
      <w:r w:rsidRPr="00F539C5">
        <w:rPr>
          <w:rFonts w:ascii="Times New Roman" w:eastAsia="Calibri" w:hAnsi="Times New Roman" w:cs="Times New Roman"/>
          <w:sz w:val="24"/>
          <w:szCs w:val="24"/>
          <w:lang w:val="de-CH"/>
        </w:rPr>
        <w:t xml:space="preserve">Rastet </w:t>
      </w:r>
      <w:r w:rsidRPr="006C21F0">
        <w:rPr>
          <w:rFonts w:ascii="Times New Roman" w:eastAsia="Calibri" w:hAnsi="Times New Roman" w:cs="Times New Roman"/>
          <w:sz w:val="24"/>
          <w:szCs w:val="24"/>
          <w:lang w:val="de-CH"/>
        </w:rPr>
        <w:t>e dhunës seksuale</w:t>
      </w:r>
      <w:r w:rsidRPr="00F539C5">
        <w:rPr>
          <w:rFonts w:ascii="Times New Roman" w:eastAsia="Calibri" w:hAnsi="Times New Roman" w:cs="Times New Roman"/>
          <w:sz w:val="24"/>
          <w:szCs w:val="24"/>
          <w:lang w:val="de-CH"/>
        </w:rPr>
        <w:t xml:space="preserve"> me femijët, konsiderohen rastet më të rënda të dhunës ndaj fëmijëve. P</w:t>
      </w:r>
      <w:r>
        <w:rPr>
          <w:rFonts w:ascii="Times New Roman" w:eastAsia="Calibri" w:hAnsi="Times New Roman" w:cs="Times New Roman"/>
          <w:sz w:val="24"/>
          <w:szCs w:val="24"/>
          <w:lang w:val="de-CH"/>
        </w:rPr>
        <w:t>ë</w:t>
      </w:r>
      <w:r w:rsidRPr="00F539C5">
        <w:rPr>
          <w:rFonts w:ascii="Times New Roman" w:eastAsia="Calibri" w:hAnsi="Times New Roman" w:cs="Times New Roman"/>
          <w:sz w:val="24"/>
          <w:szCs w:val="24"/>
          <w:lang w:val="de-CH"/>
        </w:rPr>
        <w:t xml:space="preserve">r vitin 2020 janë trajtuar </w:t>
      </w:r>
      <w:r w:rsidRPr="00F539C5">
        <w:rPr>
          <w:rFonts w:ascii="Times New Roman" w:hAnsi="Times New Roman" w:cs="Times New Roman"/>
          <w:sz w:val="24"/>
          <w:szCs w:val="24"/>
          <w:lang w:val="de-CH"/>
        </w:rPr>
        <w:t>65</w:t>
      </w:r>
      <w:r w:rsidRPr="00F539C5">
        <w:rPr>
          <w:rFonts w:ascii="Times New Roman" w:eastAsia="Calibri" w:hAnsi="Times New Roman" w:cs="Times New Roman"/>
          <w:sz w:val="24"/>
          <w:szCs w:val="24"/>
          <w:lang w:val="de-CH"/>
        </w:rPr>
        <w:t xml:space="preserve"> raste. Abuzimet me femijë kryhen zakonisht nga persona të afë</w:t>
      </w:r>
      <w:r w:rsidRPr="00F539C5">
        <w:rPr>
          <w:rFonts w:ascii="Times New Roman" w:hAnsi="Times New Roman" w:cs="Times New Roman"/>
          <w:sz w:val="24"/>
          <w:szCs w:val="24"/>
          <w:lang w:val="de-CH"/>
        </w:rPr>
        <w:t>rm</w:t>
      </w:r>
      <w:r w:rsidRPr="00F539C5">
        <w:rPr>
          <w:rFonts w:ascii="Times New Roman" w:eastAsia="Calibri" w:hAnsi="Times New Roman" w:cs="Times New Roman"/>
          <w:sz w:val="24"/>
          <w:szCs w:val="24"/>
          <w:lang w:val="de-CH"/>
        </w:rPr>
        <w:t>, të cilët kanë besimin e fëmijëve dhe të familjeve të tyre. Abuzimi ka ndodhur dhe në raste kur vajzat adoleshente mashtrohen nga persona më të rritur të cilët abuzojnë me to.</w:t>
      </w:r>
    </w:p>
    <w:p w14:paraId="63518D6B" w14:textId="77777777" w:rsidR="00945B4B" w:rsidRPr="00F539C5" w:rsidRDefault="00945B4B" w:rsidP="00945B4B">
      <w:pPr>
        <w:spacing w:after="0"/>
        <w:jc w:val="both"/>
        <w:rPr>
          <w:rFonts w:ascii="Times New Roman" w:eastAsia="Calibri" w:hAnsi="Times New Roman" w:cs="Times New Roman"/>
          <w:sz w:val="24"/>
          <w:szCs w:val="24"/>
          <w:lang w:val="de-CH"/>
        </w:rPr>
      </w:pPr>
    </w:p>
    <w:p w14:paraId="4AAB1BC9" w14:textId="77777777" w:rsidR="00945B4B" w:rsidRPr="00F539C5" w:rsidRDefault="00945B4B" w:rsidP="00945B4B">
      <w:pPr>
        <w:jc w:val="both"/>
        <w:rPr>
          <w:rFonts w:ascii="Times New Roman" w:eastAsia="Calibri" w:hAnsi="Times New Roman" w:cs="Times New Roman"/>
          <w:color w:val="FF0000"/>
          <w:sz w:val="24"/>
          <w:szCs w:val="24"/>
        </w:rPr>
      </w:pPr>
      <w:r w:rsidRPr="00F539C5">
        <w:rPr>
          <w:rFonts w:ascii="Times New Roman" w:hAnsi="Times New Roman" w:cs="Times New Roman"/>
          <w:sz w:val="24"/>
          <w:szCs w:val="24"/>
          <w:lang w:val="sq-AL"/>
        </w:rPr>
        <w:t xml:space="preserve">Gama e problematikave që janë trajtuar nga NJMF-të është shumë e gjerë. </w:t>
      </w:r>
      <w:r w:rsidRPr="00F539C5">
        <w:rPr>
          <w:rFonts w:ascii="Times New Roman" w:eastAsia="Times New Roman" w:hAnsi="Times New Roman" w:cs="Times New Roman"/>
          <w:color w:val="000000"/>
          <w:sz w:val="24"/>
          <w:szCs w:val="24"/>
          <w:lang w:val="sq-AL"/>
        </w:rPr>
        <w:t xml:space="preserve">Përveç problematikave të sipër përmenduara ka dhe raste të tjera që janë </w:t>
      </w:r>
      <w:r w:rsidRPr="00F539C5">
        <w:rPr>
          <w:rFonts w:ascii="Times New Roman" w:hAnsi="Times New Roman" w:cs="Times New Roman"/>
          <w:sz w:val="24"/>
          <w:szCs w:val="24"/>
          <w:lang w:val="sq-AL"/>
        </w:rPr>
        <w:t xml:space="preserve">trajtuar nga NJMF. </w:t>
      </w:r>
      <w:r w:rsidRPr="00F539C5">
        <w:rPr>
          <w:rFonts w:ascii="Times New Roman" w:eastAsia="Times New Roman" w:hAnsi="Times New Roman" w:cs="Times New Roman"/>
          <w:sz w:val="24"/>
          <w:szCs w:val="24"/>
        </w:rPr>
        <w:t xml:space="preserve">234 </w:t>
      </w:r>
      <w:proofErr w:type="spellStart"/>
      <w:r w:rsidRPr="00F539C5">
        <w:rPr>
          <w:rFonts w:ascii="Times New Roman" w:eastAsia="Times New Roman" w:hAnsi="Times New Roman" w:cs="Times New Roman"/>
          <w:sz w:val="24"/>
          <w:szCs w:val="24"/>
        </w:rPr>
        <w:t>raste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janë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problemtika</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cilat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janë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cilësuar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tek</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indikatorët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tjera</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Këtu</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përfshihen</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problematika</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si</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braktisje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shkollore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mungesë</w:t>
      </w:r>
      <w:proofErr w:type="spellEnd"/>
      <w:r w:rsidRPr="00F539C5">
        <w:rPr>
          <w:rFonts w:ascii="Times New Roman" w:eastAsia="Times New Roman" w:hAnsi="Times New Roman" w:cs="Times New Roman"/>
          <w:sz w:val="24"/>
          <w:szCs w:val="24"/>
        </w:rPr>
        <w:t xml:space="preserve"> e </w:t>
      </w:r>
      <w:proofErr w:type="spellStart"/>
      <w:r w:rsidRPr="00F539C5">
        <w:rPr>
          <w:rFonts w:ascii="Times New Roman" w:eastAsia="Times New Roman" w:hAnsi="Times New Roman" w:cs="Times New Roman"/>
          <w:sz w:val="24"/>
          <w:szCs w:val="24"/>
        </w:rPr>
        <w:t>përkujdesit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prindëror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për</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fëmijët</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kujdestari</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fëmijëve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martesa</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hershme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fëmijë</w:t>
      </w:r>
      <w:proofErr w:type="spellEnd"/>
      <w:r w:rsidRPr="00F539C5">
        <w:rPr>
          <w:rFonts w:ascii="Times New Roman" w:eastAsia="Times New Roman" w:hAnsi="Times New Roman" w:cs="Times New Roman"/>
          <w:sz w:val="24"/>
          <w:szCs w:val="24"/>
        </w:rPr>
        <w:t xml:space="preserve"> me </w:t>
      </w:r>
      <w:proofErr w:type="spellStart"/>
      <w:r w:rsidRPr="00F539C5">
        <w:rPr>
          <w:rFonts w:ascii="Times New Roman" w:eastAsia="Times New Roman" w:hAnsi="Times New Roman" w:cs="Times New Roman"/>
          <w:sz w:val="24"/>
          <w:szCs w:val="24"/>
        </w:rPr>
        <w:t>shtetësi</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të</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huaj</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abuzim</w:t>
      </w:r>
      <w:proofErr w:type="spellEnd"/>
      <w:r w:rsidRPr="00F539C5">
        <w:rPr>
          <w:rFonts w:ascii="Times New Roman" w:eastAsia="Times New Roman" w:hAnsi="Times New Roman" w:cs="Times New Roman"/>
          <w:sz w:val="24"/>
          <w:szCs w:val="24"/>
        </w:rPr>
        <w:t xml:space="preserve"> online, </w:t>
      </w:r>
      <w:proofErr w:type="spellStart"/>
      <w:r w:rsidRPr="00F539C5">
        <w:rPr>
          <w:rFonts w:ascii="Times New Roman" w:eastAsia="Times New Roman" w:hAnsi="Times New Roman" w:cs="Times New Roman"/>
          <w:sz w:val="24"/>
          <w:szCs w:val="24"/>
        </w:rPr>
        <w:t>sjellje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devijante</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riatdhesim</w:t>
      </w:r>
      <w:proofErr w:type="spellEnd"/>
      <w:r w:rsidRPr="00F539C5">
        <w:rPr>
          <w:rFonts w:ascii="Times New Roman" w:eastAsia="Times New Roman" w:hAnsi="Times New Roman" w:cs="Times New Roman"/>
          <w:sz w:val="24"/>
          <w:szCs w:val="24"/>
        </w:rPr>
        <w:t xml:space="preserve"> </w:t>
      </w:r>
      <w:proofErr w:type="spellStart"/>
      <w:r w:rsidRPr="00F539C5">
        <w:rPr>
          <w:rFonts w:ascii="Times New Roman" w:eastAsia="Times New Roman" w:hAnsi="Times New Roman" w:cs="Times New Roman"/>
          <w:sz w:val="24"/>
          <w:szCs w:val="24"/>
        </w:rPr>
        <w:t>etj</w:t>
      </w:r>
      <w:proofErr w:type="spellEnd"/>
      <w:r w:rsidRPr="00F539C5">
        <w:rPr>
          <w:rFonts w:ascii="Times New Roman" w:eastAsia="Times New Roman" w:hAnsi="Times New Roman" w:cs="Times New Roman"/>
          <w:sz w:val="24"/>
          <w:szCs w:val="24"/>
        </w:rPr>
        <w:t>.</w:t>
      </w:r>
    </w:p>
    <w:p w14:paraId="2155C6A9" w14:textId="77777777" w:rsidR="00945B4B" w:rsidRPr="00F539C5" w:rsidRDefault="00945B4B" w:rsidP="00945B4B">
      <w:pPr>
        <w:spacing w:after="0"/>
        <w:jc w:val="both"/>
        <w:rPr>
          <w:rFonts w:ascii="Times New Roman" w:hAnsi="Times New Roman" w:cs="Times New Roman"/>
          <w:sz w:val="24"/>
          <w:szCs w:val="24"/>
          <w:lang w:val="sq-AL"/>
        </w:rPr>
      </w:pPr>
    </w:p>
    <w:p w14:paraId="72B316A9" w14:textId="77777777" w:rsidR="00945B4B" w:rsidRPr="00F539C5" w:rsidRDefault="00945B4B" w:rsidP="00945B4B">
      <w:pPr>
        <w:jc w:val="both"/>
        <w:rPr>
          <w:rFonts w:ascii="Times New Roman" w:hAnsi="Times New Roman" w:cs="Times New Roman"/>
        </w:rPr>
      </w:pPr>
      <w:r w:rsidRPr="00F539C5">
        <w:rPr>
          <w:rFonts w:ascii="Times New Roman" w:hAnsi="Times New Roman" w:cs="Times New Roman"/>
          <w:noProof/>
        </w:rPr>
        <w:drawing>
          <wp:inline distT="0" distB="0" distL="0" distR="0" wp14:anchorId="5ECA49CD" wp14:editId="117E2C99">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79465B" w14:textId="77777777" w:rsidR="00945B4B" w:rsidRPr="00F539C5" w:rsidRDefault="00945B4B" w:rsidP="00945B4B">
      <w:pPr>
        <w:jc w:val="both"/>
        <w:rPr>
          <w:rFonts w:ascii="Times New Roman" w:hAnsi="Times New Roman" w:cs="Times New Roman"/>
        </w:rPr>
      </w:pPr>
    </w:p>
    <w:p w14:paraId="568CFFBA" w14:textId="77777777" w:rsidR="00945B4B" w:rsidRPr="00F539C5" w:rsidRDefault="00945B4B" w:rsidP="00945B4B">
      <w:pPr>
        <w:widowControl w:val="0"/>
        <w:overflowPunct w:val="0"/>
        <w:autoSpaceDE w:val="0"/>
        <w:autoSpaceDN w:val="0"/>
        <w:adjustRightInd w:val="0"/>
        <w:spacing w:after="0"/>
        <w:jc w:val="both"/>
        <w:rPr>
          <w:rFonts w:ascii="Times New Roman" w:eastAsia="Times New Roman" w:hAnsi="Times New Roman" w:cs="Times New Roman"/>
          <w:color w:val="000000"/>
          <w:sz w:val="24"/>
          <w:szCs w:val="24"/>
          <w:lang w:val="af-ZA"/>
        </w:rPr>
      </w:pPr>
      <w:r w:rsidRPr="00F539C5">
        <w:rPr>
          <w:rFonts w:ascii="Times New Roman" w:eastAsia="Times New Roman" w:hAnsi="Times New Roman" w:cs="Times New Roman"/>
          <w:sz w:val="24"/>
          <w:szCs w:val="24"/>
          <w:lang w:val="sq-AL"/>
        </w:rPr>
        <w:t xml:space="preserve">Bazuar në ligjin 18/2017 </w:t>
      </w:r>
      <w:proofErr w:type="spellStart"/>
      <w:r w:rsidRPr="00F539C5">
        <w:rPr>
          <w:rFonts w:ascii="Times New Roman" w:eastAsia="Times New Roman" w:hAnsi="Times New Roman" w:cs="Times New Roman"/>
          <w:color w:val="000000"/>
          <w:sz w:val="24"/>
          <w:szCs w:val="24"/>
        </w:rPr>
        <w:t>përcaktohen</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masat</w:t>
      </w:r>
      <w:proofErr w:type="spellEnd"/>
      <w:r w:rsidRPr="00F539C5">
        <w:rPr>
          <w:rFonts w:ascii="Times New Roman" w:eastAsia="Times New Roman" w:hAnsi="Times New Roman" w:cs="Times New Roman"/>
          <w:color w:val="000000"/>
          <w:sz w:val="24"/>
          <w:szCs w:val="24"/>
        </w:rPr>
        <w:t xml:space="preserve"> e </w:t>
      </w:r>
      <w:proofErr w:type="spellStart"/>
      <w:r w:rsidRPr="00F539C5">
        <w:rPr>
          <w:rFonts w:ascii="Times New Roman" w:eastAsia="Times New Roman" w:hAnsi="Times New Roman" w:cs="Times New Roman"/>
          <w:color w:val="000000"/>
          <w:sz w:val="24"/>
          <w:szCs w:val="24"/>
        </w:rPr>
        <w:t>mbrojtjes</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që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mund</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aplikojnë</w:t>
      </w:r>
      <w:proofErr w:type="spellEnd"/>
      <w:r w:rsidRPr="00F539C5">
        <w:rPr>
          <w:rFonts w:ascii="Times New Roman" w:eastAsia="Times New Roman" w:hAnsi="Times New Roman" w:cs="Times New Roman"/>
          <w:color w:val="000000"/>
          <w:sz w:val="24"/>
          <w:szCs w:val="24"/>
        </w:rPr>
        <w:t xml:space="preserve"> NJMF, </w:t>
      </w:r>
      <w:proofErr w:type="spellStart"/>
      <w:r w:rsidRPr="00F539C5">
        <w:rPr>
          <w:rFonts w:ascii="Times New Roman" w:eastAsia="Times New Roman" w:hAnsi="Times New Roman" w:cs="Times New Roman"/>
          <w:color w:val="000000"/>
          <w:sz w:val="24"/>
          <w:szCs w:val="24"/>
        </w:rPr>
        <w:t>kur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konstatojnë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raste</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fëmijëve</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që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janë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situatë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pasigurt</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për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shkak</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dhunës</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abuzimit</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neglizhimit</w:t>
      </w:r>
      <w:proofErr w:type="spellEnd"/>
      <w:r w:rsidRPr="00F539C5">
        <w:rPr>
          <w:rFonts w:ascii="Times New Roman" w:eastAsia="Times New Roman" w:hAnsi="Times New Roman" w:cs="Times New Roman"/>
          <w:color w:val="000000"/>
          <w:sz w:val="24"/>
          <w:szCs w:val="24"/>
        </w:rPr>
        <w:t xml:space="preserve"> apo </w:t>
      </w:r>
      <w:proofErr w:type="spellStart"/>
      <w:r w:rsidRPr="00F539C5">
        <w:rPr>
          <w:rFonts w:ascii="Times New Roman" w:eastAsia="Times New Roman" w:hAnsi="Times New Roman" w:cs="Times New Roman"/>
          <w:color w:val="000000"/>
          <w:sz w:val="24"/>
          <w:szCs w:val="24"/>
        </w:rPr>
        <w:t>shfrytëzimit</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Për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vitin</w:t>
      </w:r>
      <w:proofErr w:type="spellEnd"/>
      <w:r w:rsidRPr="00F539C5">
        <w:rPr>
          <w:rFonts w:ascii="Times New Roman" w:eastAsia="Times New Roman" w:hAnsi="Times New Roman" w:cs="Times New Roman"/>
          <w:color w:val="000000"/>
          <w:sz w:val="24"/>
          <w:szCs w:val="24"/>
        </w:rPr>
        <w:t xml:space="preserve"> 2020 </w:t>
      </w:r>
      <w:r w:rsidRPr="00F539C5">
        <w:rPr>
          <w:rFonts w:ascii="Times New Roman" w:eastAsia="Times New Roman" w:hAnsi="Times New Roman" w:cs="Times New Roman"/>
          <w:sz w:val="24"/>
          <w:szCs w:val="24"/>
          <w:lang w:val="sq-AL"/>
        </w:rPr>
        <w:t xml:space="preserve">NJMF kanë marrë 75 </w:t>
      </w:r>
      <w:r w:rsidRPr="00F539C5">
        <w:rPr>
          <w:rFonts w:ascii="Times New Roman" w:hAnsi="Times New Roman" w:cs="Times New Roman"/>
          <w:spacing w:val="-2"/>
          <w:sz w:val="24"/>
          <w:szCs w:val="24"/>
        </w:rPr>
        <w:t>m</w:t>
      </w:r>
      <w:r w:rsidRPr="00F539C5">
        <w:rPr>
          <w:rFonts w:ascii="Times New Roman" w:hAnsi="Times New Roman" w:cs="Times New Roman"/>
          <w:spacing w:val="-1"/>
          <w:sz w:val="24"/>
          <w:szCs w:val="24"/>
        </w:rPr>
        <w:t>a</w:t>
      </w:r>
      <w:r w:rsidRPr="00F539C5">
        <w:rPr>
          <w:rFonts w:ascii="Times New Roman" w:hAnsi="Times New Roman" w:cs="Times New Roman"/>
          <w:sz w:val="24"/>
          <w:szCs w:val="24"/>
        </w:rPr>
        <w:t>sa</w:t>
      </w:r>
      <w:r w:rsidRPr="00F539C5">
        <w:rPr>
          <w:rFonts w:ascii="Times New Roman" w:hAnsi="Times New Roman" w:cs="Times New Roman"/>
          <w:spacing w:val="-6"/>
          <w:sz w:val="24"/>
          <w:szCs w:val="24"/>
        </w:rPr>
        <w:t xml:space="preserve"> </w:t>
      </w:r>
      <w:proofErr w:type="spellStart"/>
      <w:r w:rsidRPr="00F539C5">
        <w:rPr>
          <w:rFonts w:ascii="Times New Roman" w:hAnsi="Times New Roman" w:cs="Times New Roman"/>
          <w:spacing w:val="1"/>
          <w:sz w:val="24"/>
          <w:szCs w:val="24"/>
        </w:rPr>
        <w:t>e</w:t>
      </w:r>
      <w:r w:rsidRPr="00F539C5">
        <w:rPr>
          <w:rFonts w:ascii="Times New Roman" w:hAnsi="Times New Roman" w:cs="Times New Roman"/>
          <w:spacing w:val="-2"/>
          <w:sz w:val="24"/>
          <w:szCs w:val="24"/>
        </w:rPr>
        <w:t>m</w:t>
      </w:r>
      <w:r w:rsidRPr="00F539C5">
        <w:rPr>
          <w:rFonts w:ascii="Times New Roman" w:hAnsi="Times New Roman" w:cs="Times New Roman"/>
          <w:spacing w:val="-1"/>
          <w:sz w:val="24"/>
          <w:szCs w:val="24"/>
        </w:rPr>
        <w:t>e</w:t>
      </w:r>
      <w:r w:rsidRPr="00F539C5">
        <w:rPr>
          <w:rFonts w:ascii="Times New Roman" w:hAnsi="Times New Roman" w:cs="Times New Roman"/>
          <w:spacing w:val="1"/>
          <w:sz w:val="24"/>
          <w:szCs w:val="24"/>
        </w:rPr>
        <w:t>r</w:t>
      </w:r>
      <w:r w:rsidRPr="00F539C5">
        <w:rPr>
          <w:rFonts w:ascii="Times New Roman" w:hAnsi="Times New Roman" w:cs="Times New Roman"/>
          <w:spacing w:val="-2"/>
          <w:sz w:val="24"/>
          <w:szCs w:val="24"/>
        </w:rPr>
        <w:t>g</w:t>
      </w:r>
      <w:r w:rsidRPr="00F539C5">
        <w:rPr>
          <w:rFonts w:ascii="Times New Roman" w:hAnsi="Times New Roman" w:cs="Times New Roman"/>
          <w:sz w:val="24"/>
          <w:szCs w:val="24"/>
        </w:rPr>
        <w:t>jen</w:t>
      </w:r>
      <w:r w:rsidRPr="00F539C5">
        <w:rPr>
          <w:rFonts w:ascii="Times New Roman" w:hAnsi="Times New Roman" w:cs="Times New Roman"/>
          <w:spacing w:val="2"/>
          <w:sz w:val="24"/>
          <w:szCs w:val="24"/>
        </w:rPr>
        <w:t>t</w:t>
      </w:r>
      <w:r w:rsidRPr="00F539C5">
        <w:rPr>
          <w:rFonts w:ascii="Times New Roman" w:hAnsi="Times New Roman" w:cs="Times New Roman"/>
          <w:sz w:val="24"/>
          <w:szCs w:val="24"/>
        </w:rPr>
        <w:t>e</w:t>
      </w:r>
      <w:proofErr w:type="spellEnd"/>
      <w:r w:rsidRPr="00F539C5">
        <w:rPr>
          <w:rFonts w:ascii="Times New Roman" w:hAnsi="Times New Roman" w:cs="Times New Roman"/>
          <w:spacing w:val="-8"/>
          <w:sz w:val="24"/>
          <w:szCs w:val="24"/>
        </w:rPr>
        <w:t xml:space="preserve"> </w:t>
      </w:r>
      <w:proofErr w:type="spellStart"/>
      <w:r w:rsidRPr="00F539C5">
        <w:rPr>
          <w:rFonts w:ascii="Times New Roman" w:hAnsi="Times New Roman" w:cs="Times New Roman"/>
          <w:sz w:val="24"/>
          <w:szCs w:val="24"/>
        </w:rPr>
        <w:t>të</w:t>
      </w:r>
      <w:proofErr w:type="spellEnd"/>
      <w:r w:rsidRPr="00F539C5">
        <w:rPr>
          <w:rFonts w:ascii="Times New Roman" w:hAnsi="Times New Roman" w:cs="Times New Roman"/>
          <w:spacing w:val="-6"/>
          <w:sz w:val="24"/>
          <w:szCs w:val="24"/>
        </w:rPr>
        <w:t xml:space="preserve"> </w:t>
      </w:r>
      <w:proofErr w:type="spellStart"/>
      <w:r w:rsidRPr="00F539C5">
        <w:rPr>
          <w:rFonts w:ascii="Times New Roman" w:hAnsi="Times New Roman" w:cs="Times New Roman"/>
          <w:spacing w:val="-2"/>
          <w:sz w:val="24"/>
          <w:szCs w:val="24"/>
        </w:rPr>
        <w:t>m</w:t>
      </w:r>
      <w:r w:rsidRPr="00F539C5">
        <w:rPr>
          <w:rFonts w:ascii="Times New Roman" w:hAnsi="Times New Roman" w:cs="Times New Roman"/>
          <w:sz w:val="24"/>
          <w:szCs w:val="24"/>
        </w:rPr>
        <w:t>b</w:t>
      </w:r>
      <w:r w:rsidRPr="00F539C5">
        <w:rPr>
          <w:rFonts w:ascii="Times New Roman" w:hAnsi="Times New Roman" w:cs="Times New Roman"/>
          <w:spacing w:val="1"/>
          <w:sz w:val="24"/>
          <w:szCs w:val="24"/>
        </w:rPr>
        <w:t>r</w:t>
      </w:r>
      <w:r w:rsidRPr="00F539C5">
        <w:rPr>
          <w:rFonts w:ascii="Times New Roman" w:hAnsi="Times New Roman" w:cs="Times New Roman"/>
          <w:sz w:val="24"/>
          <w:szCs w:val="24"/>
        </w:rPr>
        <w:t>oj</w:t>
      </w:r>
      <w:r w:rsidRPr="00F539C5">
        <w:rPr>
          <w:rFonts w:ascii="Times New Roman" w:hAnsi="Times New Roman" w:cs="Times New Roman"/>
          <w:spacing w:val="1"/>
          <w:sz w:val="24"/>
          <w:szCs w:val="24"/>
        </w:rPr>
        <w:t>t</w:t>
      </w:r>
      <w:r w:rsidRPr="00F539C5">
        <w:rPr>
          <w:rFonts w:ascii="Times New Roman" w:hAnsi="Times New Roman" w:cs="Times New Roman"/>
          <w:sz w:val="24"/>
          <w:szCs w:val="24"/>
        </w:rPr>
        <w:t>jes</w:t>
      </w:r>
      <w:proofErr w:type="spellEnd"/>
      <w:r w:rsidRPr="00F539C5">
        <w:rPr>
          <w:rFonts w:ascii="Times New Roman" w:hAnsi="Times New Roman" w:cs="Times New Roman"/>
          <w:sz w:val="24"/>
          <w:szCs w:val="24"/>
        </w:rPr>
        <w:t>,</w:t>
      </w:r>
      <w:r w:rsidRPr="00F539C5">
        <w:rPr>
          <w:rFonts w:ascii="Times New Roman" w:hAnsi="Times New Roman" w:cs="Times New Roman"/>
          <w:spacing w:val="-7"/>
          <w:sz w:val="24"/>
          <w:szCs w:val="24"/>
        </w:rPr>
        <w:t xml:space="preserve"> </w:t>
      </w:r>
      <w:proofErr w:type="spellStart"/>
      <w:r w:rsidRPr="00F539C5">
        <w:rPr>
          <w:rFonts w:ascii="Times New Roman" w:hAnsi="Times New Roman" w:cs="Times New Roman"/>
          <w:sz w:val="24"/>
          <w:szCs w:val="24"/>
        </w:rPr>
        <w:lastRenderedPageBreak/>
        <w:t>p</w:t>
      </w:r>
      <w:r w:rsidRPr="00F539C5">
        <w:rPr>
          <w:rFonts w:ascii="Times New Roman" w:hAnsi="Times New Roman" w:cs="Times New Roman"/>
          <w:spacing w:val="-1"/>
          <w:sz w:val="24"/>
          <w:szCs w:val="24"/>
        </w:rPr>
        <w:t>ë</w:t>
      </w:r>
      <w:r w:rsidRPr="00F539C5">
        <w:rPr>
          <w:rFonts w:ascii="Times New Roman" w:hAnsi="Times New Roman" w:cs="Times New Roman"/>
          <w:sz w:val="24"/>
          <w:szCs w:val="24"/>
        </w:rPr>
        <w:t>r</w:t>
      </w:r>
      <w:proofErr w:type="spellEnd"/>
      <w:r w:rsidRPr="00F539C5">
        <w:rPr>
          <w:rFonts w:ascii="Times New Roman" w:hAnsi="Times New Roman" w:cs="Times New Roman"/>
          <w:spacing w:val="-8"/>
          <w:sz w:val="24"/>
          <w:szCs w:val="24"/>
        </w:rPr>
        <w:t xml:space="preserve"> </w:t>
      </w:r>
      <w:proofErr w:type="spellStart"/>
      <w:r w:rsidRPr="00F539C5">
        <w:rPr>
          <w:rFonts w:ascii="Times New Roman" w:hAnsi="Times New Roman" w:cs="Times New Roman"/>
          <w:sz w:val="24"/>
          <w:szCs w:val="24"/>
        </w:rPr>
        <w:t>l</w:t>
      </w:r>
      <w:r w:rsidRPr="00F539C5">
        <w:rPr>
          <w:rFonts w:ascii="Times New Roman" w:hAnsi="Times New Roman" w:cs="Times New Roman"/>
          <w:spacing w:val="2"/>
          <w:sz w:val="24"/>
          <w:szCs w:val="24"/>
        </w:rPr>
        <w:t>a</w:t>
      </w:r>
      <w:r w:rsidRPr="00F539C5">
        <w:rPr>
          <w:rFonts w:ascii="Times New Roman" w:hAnsi="Times New Roman" w:cs="Times New Roman"/>
          <w:spacing w:val="1"/>
          <w:sz w:val="24"/>
          <w:szCs w:val="24"/>
        </w:rPr>
        <w:t>r</w:t>
      </w:r>
      <w:r w:rsidRPr="00F539C5">
        <w:rPr>
          <w:rFonts w:ascii="Times New Roman" w:hAnsi="Times New Roman" w:cs="Times New Roman"/>
          <w:spacing w:val="-5"/>
          <w:sz w:val="24"/>
          <w:szCs w:val="24"/>
        </w:rPr>
        <w:t>g</w:t>
      </w:r>
      <w:r w:rsidRPr="00F539C5">
        <w:rPr>
          <w:rFonts w:ascii="Times New Roman" w:hAnsi="Times New Roman" w:cs="Times New Roman"/>
          <w:spacing w:val="3"/>
          <w:sz w:val="24"/>
          <w:szCs w:val="24"/>
        </w:rPr>
        <w:t>i</w:t>
      </w:r>
      <w:r w:rsidRPr="00F539C5">
        <w:rPr>
          <w:rFonts w:ascii="Times New Roman" w:hAnsi="Times New Roman" w:cs="Times New Roman"/>
          <w:spacing w:val="-2"/>
          <w:sz w:val="24"/>
          <w:szCs w:val="24"/>
        </w:rPr>
        <w:t>m</w:t>
      </w:r>
      <w:r w:rsidRPr="00F539C5">
        <w:rPr>
          <w:rFonts w:ascii="Times New Roman" w:hAnsi="Times New Roman" w:cs="Times New Roman"/>
          <w:sz w:val="24"/>
          <w:szCs w:val="24"/>
        </w:rPr>
        <w:t>in</w:t>
      </w:r>
      <w:proofErr w:type="spellEnd"/>
      <w:r w:rsidRPr="00F539C5">
        <w:rPr>
          <w:rFonts w:ascii="Times New Roman" w:hAnsi="Times New Roman" w:cs="Times New Roman"/>
          <w:sz w:val="24"/>
          <w:szCs w:val="24"/>
        </w:rPr>
        <w:t xml:space="preserve"> e</w:t>
      </w:r>
      <w:r w:rsidRPr="00F539C5">
        <w:rPr>
          <w:rFonts w:ascii="Times New Roman" w:hAnsi="Times New Roman" w:cs="Times New Roman"/>
          <w:spacing w:val="-1"/>
          <w:sz w:val="24"/>
          <w:szCs w:val="24"/>
        </w:rPr>
        <w:t xml:space="preserve"> </w:t>
      </w:r>
      <w:proofErr w:type="spellStart"/>
      <w:r w:rsidRPr="00F539C5">
        <w:rPr>
          <w:rFonts w:ascii="Times New Roman" w:hAnsi="Times New Roman" w:cs="Times New Roman"/>
          <w:sz w:val="24"/>
          <w:szCs w:val="24"/>
        </w:rPr>
        <w:t>fë</w:t>
      </w:r>
      <w:r w:rsidRPr="00F539C5">
        <w:rPr>
          <w:rFonts w:ascii="Times New Roman" w:hAnsi="Times New Roman" w:cs="Times New Roman"/>
          <w:spacing w:val="-2"/>
          <w:sz w:val="24"/>
          <w:szCs w:val="24"/>
        </w:rPr>
        <w:t>m</w:t>
      </w:r>
      <w:r w:rsidRPr="00F539C5">
        <w:rPr>
          <w:rFonts w:ascii="Times New Roman" w:hAnsi="Times New Roman" w:cs="Times New Roman"/>
          <w:sz w:val="24"/>
          <w:szCs w:val="24"/>
        </w:rPr>
        <w:t>i</w:t>
      </w:r>
      <w:r w:rsidRPr="00F539C5">
        <w:rPr>
          <w:rFonts w:ascii="Times New Roman" w:hAnsi="Times New Roman" w:cs="Times New Roman"/>
          <w:spacing w:val="1"/>
          <w:sz w:val="24"/>
          <w:szCs w:val="24"/>
        </w:rPr>
        <w:t>j</w:t>
      </w:r>
      <w:r w:rsidRPr="00F539C5">
        <w:rPr>
          <w:rFonts w:ascii="Times New Roman" w:hAnsi="Times New Roman" w:cs="Times New Roman"/>
          <w:spacing w:val="-1"/>
          <w:sz w:val="24"/>
          <w:szCs w:val="24"/>
        </w:rPr>
        <w:t>ë</w:t>
      </w:r>
      <w:r w:rsidRPr="00F539C5">
        <w:rPr>
          <w:rFonts w:ascii="Times New Roman" w:hAnsi="Times New Roman" w:cs="Times New Roman"/>
          <w:sz w:val="24"/>
          <w:szCs w:val="24"/>
        </w:rPr>
        <w:t>s</w:t>
      </w:r>
      <w:proofErr w:type="spellEnd"/>
      <w:r w:rsidRPr="00F539C5">
        <w:rPr>
          <w:rFonts w:ascii="Times New Roman" w:hAnsi="Times New Roman" w:cs="Times New Roman"/>
          <w:sz w:val="24"/>
          <w:szCs w:val="24"/>
        </w:rPr>
        <w:t xml:space="preserve"> </w:t>
      </w:r>
      <w:proofErr w:type="spellStart"/>
      <w:r w:rsidRPr="00F539C5">
        <w:rPr>
          <w:rFonts w:ascii="Times New Roman" w:hAnsi="Times New Roman" w:cs="Times New Roman"/>
          <w:spacing w:val="2"/>
          <w:sz w:val="24"/>
          <w:szCs w:val="24"/>
        </w:rPr>
        <w:t>n</w:t>
      </w:r>
      <w:r w:rsidRPr="00F539C5">
        <w:rPr>
          <w:rFonts w:ascii="Times New Roman" w:hAnsi="Times New Roman" w:cs="Times New Roman"/>
          <w:spacing w:val="-2"/>
          <w:sz w:val="24"/>
          <w:szCs w:val="24"/>
        </w:rPr>
        <w:t>g</w:t>
      </w:r>
      <w:r w:rsidRPr="00F539C5">
        <w:rPr>
          <w:rFonts w:ascii="Times New Roman" w:hAnsi="Times New Roman" w:cs="Times New Roman"/>
          <w:sz w:val="24"/>
          <w:szCs w:val="24"/>
        </w:rPr>
        <w:t>a</w:t>
      </w:r>
      <w:proofErr w:type="spellEnd"/>
      <w:r w:rsidRPr="00F539C5">
        <w:rPr>
          <w:rFonts w:ascii="Times New Roman" w:hAnsi="Times New Roman" w:cs="Times New Roman"/>
          <w:spacing w:val="-1"/>
          <w:sz w:val="24"/>
          <w:szCs w:val="24"/>
        </w:rPr>
        <w:t xml:space="preserve"> </w:t>
      </w:r>
      <w:proofErr w:type="spellStart"/>
      <w:r w:rsidRPr="00F539C5">
        <w:rPr>
          <w:rFonts w:ascii="Times New Roman" w:hAnsi="Times New Roman" w:cs="Times New Roman"/>
          <w:spacing w:val="1"/>
          <w:sz w:val="24"/>
          <w:szCs w:val="24"/>
        </w:rPr>
        <w:t>fa</w:t>
      </w:r>
      <w:r w:rsidRPr="00F539C5">
        <w:rPr>
          <w:rFonts w:ascii="Times New Roman" w:hAnsi="Times New Roman" w:cs="Times New Roman"/>
          <w:spacing w:val="-2"/>
          <w:sz w:val="24"/>
          <w:szCs w:val="24"/>
        </w:rPr>
        <w:t>m</w:t>
      </w:r>
      <w:r w:rsidRPr="00F539C5">
        <w:rPr>
          <w:rFonts w:ascii="Times New Roman" w:hAnsi="Times New Roman" w:cs="Times New Roman"/>
          <w:sz w:val="24"/>
          <w:szCs w:val="24"/>
        </w:rPr>
        <w:t>i</w:t>
      </w:r>
      <w:r w:rsidRPr="00F539C5">
        <w:rPr>
          <w:rFonts w:ascii="Times New Roman" w:hAnsi="Times New Roman" w:cs="Times New Roman"/>
          <w:spacing w:val="1"/>
          <w:sz w:val="24"/>
          <w:szCs w:val="24"/>
        </w:rPr>
        <w:t>l</w:t>
      </w:r>
      <w:r w:rsidRPr="00F539C5">
        <w:rPr>
          <w:rFonts w:ascii="Times New Roman" w:hAnsi="Times New Roman" w:cs="Times New Roman"/>
          <w:sz w:val="24"/>
          <w:szCs w:val="24"/>
        </w:rPr>
        <w:t>ja</w:t>
      </w:r>
      <w:proofErr w:type="spellEnd"/>
      <w:r w:rsidRPr="00F539C5">
        <w:rPr>
          <w:rFonts w:ascii="Times New Roman" w:hAnsi="Times New Roman" w:cs="Times New Roman"/>
          <w:sz w:val="24"/>
          <w:szCs w:val="24"/>
        </w:rPr>
        <w:t xml:space="preserve"> </w:t>
      </w:r>
      <w:proofErr w:type="spellStart"/>
      <w:r w:rsidRPr="00F539C5">
        <w:rPr>
          <w:rFonts w:ascii="Times New Roman" w:hAnsi="Times New Roman" w:cs="Times New Roman"/>
          <w:sz w:val="24"/>
          <w:szCs w:val="24"/>
        </w:rPr>
        <w:t>dhe</w:t>
      </w:r>
      <w:proofErr w:type="spellEnd"/>
      <w:r w:rsidRPr="00F539C5">
        <w:rPr>
          <w:rFonts w:ascii="Times New Roman" w:hAnsi="Times New Roman" w:cs="Times New Roman"/>
          <w:spacing w:val="1"/>
          <w:sz w:val="24"/>
          <w:szCs w:val="24"/>
        </w:rPr>
        <w:t xml:space="preserve"> </w:t>
      </w:r>
      <w:proofErr w:type="spellStart"/>
      <w:r w:rsidRPr="00F539C5">
        <w:rPr>
          <w:rFonts w:ascii="Times New Roman" w:hAnsi="Times New Roman" w:cs="Times New Roman"/>
          <w:sz w:val="24"/>
          <w:szCs w:val="24"/>
        </w:rPr>
        <w:t>v</w:t>
      </w:r>
      <w:r w:rsidRPr="00F539C5">
        <w:rPr>
          <w:rFonts w:ascii="Times New Roman" w:hAnsi="Times New Roman" w:cs="Times New Roman"/>
          <w:spacing w:val="-1"/>
          <w:sz w:val="24"/>
          <w:szCs w:val="24"/>
        </w:rPr>
        <w:t>e</w:t>
      </w:r>
      <w:r w:rsidRPr="00F539C5">
        <w:rPr>
          <w:rFonts w:ascii="Times New Roman" w:hAnsi="Times New Roman" w:cs="Times New Roman"/>
          <w:sz w:val="24"/>
          <w:szCs w:val="24"/>
        </w:rPr>
        <w:t>ndosj</w:t>
      </w:r>
      <w:r w:rsidRPr="00F539C5">
        <w:rPr>
          <w:rFonts w:ascii="Times New Roman" w:hAnsi="Times New Roman" w:cs="Times New Roman"/>
          <w:spacing w:val="-1"/>
          <w:sz w:val="24"/>
          <w:szCs w:val="24"/>
        </w:rPr>
        <w:t>e</w:t>
      </w:r>
      <w:r w:rsidRPr="00F539C5">
        <w:rPr>
          <w:rFonts w:ascii="Times New Roman" w:hAnsi="Times New Roman" w:cs="Times New Roman"/>
          <w:sz w:val="24"/>
          <w:szCs w:val="24"/>
        </w:rPr>
        <w:t>n</w:t>
      </w:r>
      <w:proofErr w:type="spellEnd"/>
      <w:r w:rsidRPr="00F539C5">
        <w:rPr>
          <w:rFonts w:ascii="Times New Roman" w:hAnsi="Times New Roman" w:cs="Times New Roman"/>
          <w:sz w:val="24"/>
          <w:szCs w:val="24"/>
        </w:rPr>
        <w:t xml:space="preserve"> </w:t>
      </w:r>
      <w:proofErr w:type="spellStart"/>
      <w:r w:rsidRPr="00F539C5">
        <w:rPr>
          <w:rFonts w:ascii="Times New Roman" w:hAnsi="Times New Roman" w:cs="Times New Roman"/>
          <w:sz w:val="24"/>
          <w:szCs w:val="24"/>
        </w:rPr>
        <w:t>në</w:t>
      </w:r>
      <w:proofErr w:type="spellEnd"/>
      <w:r w:rsidRPr="00F539C5">
        <w:rPr>
          <w:rFonts w:ascii="Times New Roman" w:hAnsi="Times New Roman" w:cs="Times New Roman"/>
          <w:spacing w:val="-1"/>
          <w:sz w:val="24"/>
          <w:szCs w:val="24"/>
        </w:rPr>
        <w:t xml:space="preserve"> </w:t>
      </w:r>
      <w:proofErr w:type="spellStart"/>
      <w:r w:rsidRPr="00F539C5">
        <w:rPr>
          <w:rFonts w:ascii="Times New Roman" w:hAnsi="Times New Roman" w:cs="Times New Roman"/>
          <w:sz w:val="24"/>
          <w:szCs w:val="24"/>
        </w:rPr>
        <w:t>p</w:t>
      </w:r>
      <w:r w:rsidRPr="00F539C5">
        <w:rPr>
          <w:rFonts w:ascii="Times New Roman" w:hAnsi="Times New Roman" w:cs="Times New Roman"/>
          <w:spacing w:val="1"/>
          <w:sz w:val="24"/>
          <w:szCs w:val="24"/>
        </w:rPr>
        <w:t>ër</w:t>
      </w:r>
      <w:r w:rsidRPr="00F539C5">
        <w:rPr>
          <w:rFonts w:ascii="Times New Roman" w:hAnsi="Times New Roman" w:cs="Times New Roman"/>
          <w:spacing w:val="-2"/>
          <w:sz w:val="24"/>
          <w:szCs w:val="24"/>
        </w:rPr>
        <w:t>k</w:t>
      </w:r>
      <w:r w:rsidRPr="00F539C5">
        <w:rPr>
          <w:rFonts w:ascii="Times New Roman" w:hAnsi="Times New Roman" w:cs="Times New Roman"/>
          <w:sz w:val="24"/>
          <w:szCs w:val="24"/>
        </w:rPr>
        <w:t>ujdesje</w:t>
      </w:r>
      <w:proofErr w:type="spellEnd"/>
      <w:r w:rsidRPr="00F539C5">
        <w:rPr>
          <w:rFonts w:ascii="Times New Roman" w:hAnsi="Times New Roman" w:cs="Times New Roman"/>
          <w:spacing w:val="-1"/>
          <w:sz w:val="24"/>
          <w:szCs w:val="24"/>
        </w:rPr>
        <w:t xml:space="preserve"> a</w:t>
      </w:r>
      <w:r w:rsidRPr="00F539C5">
        <w:rPr>
          <w:rFonts w:ascii="Times New Roman" w:hAnsi="Times New Roman" w:cs="Times New Roman"/>
          <w:sz w:val="24"/>
          <w:szCs w:val="24"/>
        </w:rPr>
        <w:t>l</w:t>
      </w:r>
      <w:r w:rsidRPr="00F539C5">
        <w:rPr>
          <w:rFonts w:ascii="Times New Roman" w:hAnsi="Times New Roman" w:cs="Times New Roman"/>
          <w:spacing w:val="1"/>
          <w:sz w:val="24"/>
          <w:szCs w:val="24"/>
        </w:rPr>
        <w:t>t</w:t>
      </w:r>
      <w:r w:rsidRPr="00F539C5">
        <w:rPr>
          <w:rFonts w:ascii="Times New Roman" w:hAnsi="Times New Roman" w:cs="Times New Roman"/>
          <w:spacing w:val="-1"/>
          <w:sz w:val="24"/>
          <w:szCs w:val="24"/>
        </w:rPr>
        <w:t>e</w:t>
      </w:r>
      <w:r w:rsidRPr="00F539C5">
        <w:rPr>
          <w:rFonts w:ascii="Times New Roman" w:hAnsi="Times New Roman" w:cs="Times New Roman"/>
          <w:sz w:val="24"/>
          <w:szCs w:val="24"/>
        </w:rPr>
        <w:t>rn</w:t>
      </w:r>
      <w:r w:rsidRPr="00F539C5">
        <w:rPr>
          <w:rFonts w:ascii="Times New Roman" w:hAnsi="Times New Roman" w:cs="Times New Roman"/>
          <w:spacing w:val="-2"/>
          <w:sz w:val="24"/>
          <w:szCs w:val="24"/>
        </w:rPr>
        <w:t>a</w:t>
      </w:r>
      <w:r w:rsidRPr="00F539C5">
        <w:rPr>
          <w:rFonts w:ascii="Times New Roman" w:hAnsi="Times New Roman" w:cs="Times New Roman"/>
          <w:sz w:val="24"/>
          <w:szCs w:val="24"/>
        </w:rPr>
        <w:t>t</w:t>
      </w:r>
      <w:r w:rsidRPr="00F539C5">
        <w:rPr>
          <w:rFonts w:ascii="Times New Roman" w:hAnsi="Times New Roman" w:cs="Times New Roman"/>
          <w:spacing w:val="1"/>
          <w:sz w:val="24"/>
          <w:szCs w:val="24"/>
        </w:rPr>
        <w:t>i</w:t>
      </w:r>
      <w:r w:rsidRPr="00F539C5">
        <w:rPr>
          <w:rFonts w:ascii="Times New Roman" w:hAnsi="Times New Roman" w:cs="Times New Roman"/>
          <w:sz w:val="24"/>
          <w:szCs w:val="24"/>
        </w:rPr>
        <w:t>v</w:t>
      </w:r>
      <w:r w:rsidRPr="00F539C5">
        <w:rPr>
          <w:rFonts w:ascii="Times New Roman" w:hAnsi="Times New Roman" w:cs="Times New Roman"/>
          <w:spacing w:val="-1"/>
          <w:sz w:val="24"/>
          <w:szCs w:val="24"/>
        </w:rPr>
        <w:t xml:space="preserve">e. </w:t>
      </w:r>
      <w:proofErr w:type="spellStart"/>
      <w:r w:rsidRPr="00F539C5">
        <w:rPr>
          <w:rFonts w:ascii="Times New Roman" w:eastAsia="Times New Roman" w:hAnsi="Times New Roman" w:cs="Times New Roman"/>
          <w:color w:val="000000"/>
          <w:sz w:val="24"/>
          <w:szCs w:val="24"/>
        </w:rPr>
        <w:t>Këto</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përfshijnë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masat</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emergjente</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për</w:t>
      </w:r>
      <w:proofErr w:type="spellEnd"/>
      <w:r w:rsidRPr="00F539C5">
        <w:rPr>
          <w:rFonts w:ascii="Times New Roman" w:eastAsia="Times New Roman" w:hAnsi="Times New Roman" w:cs="Times New Roman"/>
          <w:color w:val="000000"/>
          <w:sz w:val="24"/>
          <w:szCs w:val="24"/>
        </w:rPr>
        <w:t xml:space="preserve"> ta </w:t>
      </w:r>
      <w:proofErr w:type="spellStart"/>
      <w:r w:rsidRPr="00F539C5">
        <w:rPr>
          <w:rFonts w:ascii="Times New Roman" w:eastAsia="Times New Roman" w:hAnsi="Times New Roman" w:cs="Times New Roman"/>
          <w:color w:val="000000"/>
          <w:sz w:val="24"/>
          <w:szCs w:val="24"/>
        </w:rPr>
        <w:t>larguar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fëmijën</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nga</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një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situatë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rreziku</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mënyrë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menjëhershme</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Ndërkohë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janë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marrë</w:t>
      </w:r>
      <w:proofErr w:type="spellEnd"/>
      <w:r w:rsidRPr="00F539C5">
        <w:rPr>
          <w:rFonts w:ascii="Times New Roman" w:eastAsia="Times New Roman" w:hAnsi="Times New Roman" w:cs="Times New Roman"/>
          <w:color w:val="000000"/>
          <w:sz w:val="24"/>
          <w:szCs w:val="24"/>
        </w:rPr>
        <w:t xml:space="preserve"> 68 </w:t>
      </w:r>
      <w:r w:rsidRPr="00F539C5">
        <w:rPr>
          <w:rFonts w:ascii="Times New Roman" w:hAnsi="Times New Roman" w:cs="Times New Roman"/>
          <w:spacing w:val="-2"/>
          <w:sz w:val="24"/>
          <w:szCs w:val="24"/>
        </w:rPr>
        <w:t>m</w:t>
      </w:r>
      <w:r w:rsidRPr="00F539C5">
        <w:rPr>
          <w:rFonts w:ascii="Times New Roman" w:hAnsi="Times New Roman" w:cs="Times New Roman"/>
          <w:spacing w:val="-1"/>
          <w:sz w:val="24"/>
          <w:szCs w:val="24"/>
        </w:rPr>
        <w:t>a</w:t>
      </w:r>
      <w:r w:rsidRPr="00F539C5">
        <w:rPr>
          <w:rFonts w:ascii="Times New Roman" w:hAnsi="Times New Roman" w:cs="Times New Roman"/>
          <w:spacing w:val="2"/>
          <w:sz w:val="24"/>
          <w:szCs w:val="24"/>
        </w:rPr>
        <w:t>s</w:t>
      </w:r>
      <w:r w:rsidRPr="00F539C5">
        <w:rPr>
          <w:rFonts w:ascii="Times New Roman" w:hAnsi="Times New Roman" w:cs="Times New Roman"/>
          <w:sz w:val="24"/>
          <w:szCs w:val="24"/>
        </w:rPr>
        <w:t>a</w:t>
      </w:r>
      <w:r w:rsidRPr="00F539C5">
        <w:rPr>
          <w:rFonts w:ascii="Times New Roman" w:hAnsi="Times New Roman" w:cs="Times New Roman"/>
          <w:spacing w:val="-1"/>
          <w:sz w:val="24"/>
          <w:szCs w:val="24"/>
        </w:rPr>
        <w:t xml:space="preserve"> </w:t>
      </w:r>
      <w:proofErr w:type="spellStart"/>
      <w:r w:rsidRPr="00F539C5">
        <w:rPr>
          <w:rFonts w:ascii="Times New Roman" w:hAnsi="Times New Roman" w:cs="Times New Roman"/>
          <w:sz w:val="24"/>
          <w:szCs w:val="24"/>
        </w:rPr>
        <w:t>të</w:t>
      </w:r>
      <w:proofErr w:type="spellEnd"/>
      <w:r w:rsidRPr="00F539C5">
        <w:rPr>
          <w:rFonts w:ascii="Times New Roman" w:hAnsi="Times New Roman" w:cs="Times New Roman"/>
          <w:spacing w:val="1"/>
          <w:sz w:val="24"/>
          <w:szCs w:val="24"/>
        </w:rPr>
        <w:t xml:space="preserve"> </w:t>
      </w:r>
      <w:proofErr w:type="spellStart"/>
      <w:r w:rsidRPr="00F539C5">
        <w:rPr>
          <w:rFonts w:ascii="Times New Roman" w:hAnsi="Times New Roman" w:cs="Times New Roman"/>
          <w:spacing w:val="-2"/>
          <w:sz w:val="24"/>
          <w:szCs w:val="24"/>
        </w:rPr>
        <w:t>m</w:t>
      </w:r>
      <w:r w:rsidRPr="00F539C5">
        <w:rPr>
          <w:rFonts w:ascii="Times New Roman" w:hAnsi="Times New Roman" w:cs="Times New Roman"/>
          <w:sz w:val="24"/>
          <w:szCs w:val="24"/>
        </w:rPr>
        <w:t>brojtj</w:t>
      </w:r>
      <w:r w:rsidRPr="00F539C5">
        <w:rPr>
          <w:rFonts w:ascii="Times New Roman" w:hAnsi="Times New Roman" w:cs="Times New Roman"/>
          <w:spacing w:val="-1"/>
          <w:sz w:val="24"/>
          <w:szCs w:val="24"/>
        </w:rPr>
        <w:t>e</w:t>
      </w:r>
      <w:r w:rsidRPr="00F539C5">
        <w:rPr>
          <w:rFonts w:ascii="Times New Roman" w:hAnsi="Times New Roman" w:cs="Times New Roman"/>
          <w:sz w:val="24"/>
          <w:szCs w:val="24"/>
        </w:rPr>
        <w:t>s</w:t>
      </w:r>
      <w:proofErr w:type="spellEnd"/>
      <w:r w:rsidRPr="00F539C5">
        <w:rPr>
          <w:rFonts w:ascii="Times New Roman" w:hAnsi="Times New Roman" w:cs="Times New Roman"/>
          <w:sz w:val="24"/>
          <w:szCs w:val="24"/>
        </w:rPr>
        <w:t xml:space="preserve"> </w:t>
      </w:r>
      <w:proofErr w:type="spellStart"/>
      <w:r w:rsidRPr="00F539C5">
        <w:rPr>
          <w:rFonts w:ascii="Times New Roman" w:hAnsi="Times New Roman" w:cs="Times New Roman"/>
          <w:sz w:val="24"/>
          <w:szCs w:val="24"/>
        </w:rPr>
        <w:t>p</w:t>
      </w:r>
      <w:r w:rsidRPr="00F539C5">
        <w:rPr>
          <w:rFonts w:ascii="Times New Roman" w:hAnsi="Times New Roman" w:cs="Times New Roman"/>
          <w:spacing w:val="1"/>
          <w:sz w:val="24"/>
          <w:szCs w:val="24"/>
        </w:rPr>
        <w:t>ë</w:t>
      </w:r>
      <w:r w:rsidRPr="00F539C5">
        <w:rPr>
          <w:rFonts w:ascii="Times New Roman" w:hAnsi="Times New Roman" w:cs="Times New Roman"/>
          <w:sz w:val="24"/>
          <w:szCs w:val="24"/>
        </w:rPr>
        <w:t>r</w:t>
      </w:r>
      <w:proofErr w:type="spellEnd"/>
      <w:r w:rsidRPr="00F539C5">
        <w:rPr>
          <w:rFonts w:ascii="Times New Roman" w:hAnsi="Times New Roman" w:cs="Times New Roman"/>
          <w:sz w:val="24"/>
          <w:szCs w:val="24"/>
        </w:rPr>
        <w:t xml:space="preserve"> </w:t>
      </w:r>
      <w:proofErr w:type="spellStart"/>
      <w:r w:rsidRPr="00F539C5">
        <w:rPr>
          <w:rFonts w:ascii="Times New Roman" w:hAnsi="Times New Roman" w:cs="Times New Roman"/>
          <w:spacing w:val="1"/>
          <w:sz w:val="24"/>
          <w:szCs w:val="24"/>
        </w:rPr>
        <w:t>v</w:t>
      </w:r>
      <w:r w:rsidRPr="00F539C5">
        <w:rPr>
          <w:rFonts w:ascii="Times New Roman" w:hAnsi="Times New Roman" w:cs="Times New Roman"/>
          <w:spacing w:val="-1"/>
          <w:sz w:val="24"/>
          <w:szCs w:val="24"/>
        </w:rPr>
        <w:t>e</w:t>
      </w:r>
      <w:r w:rsidRPr="00F539C5">
        <w:rPr>
          <w:rFonts w:ascii="Times New Roman" w:hAnsi="Times New Roman" w:cs="Times New Roman"/>
          <w:sz w:val="24"/>
          <w:szCs w:val="24"/>
        </w:rPr>
        <w:t>ndosj</w:t>
      </w:r>
      <w:r w:rsidRPr="00F539C5">
        <w:rPr>
          <w:rFonts w:ascii="Times New Roman" w:hAnsi="Times New Roman" w:cs="Times New Roman"/>
          <w:spacing w:val="-1"/>
          <w:sz w:val="24"/>
          <w:szCs w:val="24"/>
        </w:rPr>
        <w:t>e</w:t>
      </w:r>
      <w:r w:rsidRPr="00F539C5">
        <w:rPr>
          <w:rFonts w:ascii="Times New Roman" w:hAnsi="Times New Roman" w:cs="Times New Roman"/>
          <w:sz w:val="24"/>
          <w:szCs w:val="24"/>
        </w:rPr>
        <w:t>n</w:t>
      </w:r>
      <w:proofErr w:type="spellEnd"/>
      <w:r w:rsidRPr="00F539C5">
        <w:rPr>
          <w:rFonts w:ascii="Times New Roman" w:hAnsi="Times New Roman" w:cs="Times New Roman"/>
          <w:sz w:val="24"/>
          <w:szCs w:val="24"/>
        </w:rPr>
        <w:t xml:space="preserve"> e</w:t>
      </w:r>
      <w:r w:rsidRPr="00F539C5">
        <w:rPr>
          <w:rFonts w:ascii="Times New Roman" w:hAnsi="Times New Roman" w:cs="Times New Roman"/>
          <w:spacing w:val="-1"/>
          <w:sz w:val="24"/>
          <w:szCs w:val="24"/>
        </w:rPr>
        <w:t xml:space="preserve"> </w:t>
      </w:r>
      <w:proofErr w:type="spellStart"/>
      <w:r w:rsidRPr="00F539C5">
        <w:rPr>
          <w:rFonts w:ascii="Times New Roman" w:hAnsi="Times New Roman" w:cs="Times New Roman"/>
          <w:spacing w:val="1"/>
          <w:sz w:val="24"/>
          <w:szCs w:val="24"/>
        </w:rPr>
        <w:t>f</w:t>
      </w:r>
      <w:r w:rsidRPr="00F539C5">
        <w:rPr>
          <w:rFonts w:ascii="Times New Roman" w:hAnsi="Times New Roman" w:cs="Times New Roman"/>
          <w:spacing w:val="-1"/>
          <w:sz w:val="24"/>
          <w:szCs w:val="24"/>
        </w:rPr>
        <w:t>ë</w:t>
      </w:r>
      <w:r w:rsidRPr="00F539C5">
        <w:rPr>
          <w:rFonts w:ascii="Times New Roman" w:hAnsi="Times New Roman" w:cs="Times New Roman"/>
          <w:spacing w:val="-2"/>
          <w:sz w:val="24"/>
          <w:szCs w:val="24"/>
        </w:rPr>
        <w:t>m</w:t>
      </w:r>
      <w:r w:rsidRPr="00F539C5">
        <w:rPr>
          <w:rFonts w:ascii="Times New Roman" w:hAnsi="Times New Roman" w:cs="Times New Roman"/>
          <w:sz w:val="24"/>
          <w:szCs w:val="24"/>
        </w:rPr>
        <w:t>i</w:t>
      </w:r>
      <w:r w:rsidRPr="00F539C5">
        <w:rPr>
          <w:rFonts w:ascii="Times New Roman" w:hAnsi="Times New Roman" w:cs="Times New Roman"/>
          <w:spacing w:val="1"/>
          <w:sz w:val="24"/>
          <w:szCs w:val="24"/>
        </w:rPr>
        <w:t>j</w:t>
      </w:r>
      <w:r w:rsidRPr="00F539C5">
        <w:rPr>
          <w:rFonts w:ascii="Times New Roman" w:hAnsi="Times New Roman" w:cs="Times New Roman"/>
          <w:spacing w:val="-1"/>
          <w:sz w:val="24"/>
          <w:szCs w:val="24"/>
        </w:rPr>
        <w:t>ë</w:t>
      </w:r>
      <w:r w:rsidRPr="00F539C5">
        <w:rPr>
          <w:rFonts w:ascii="Times New Roman" w:hAnsi="Times New Roman" w:cs="Times New Roman"/>
          <w:sz w:val="24"/>
          <w:szCs w:val="24"/>
        </w:rPr>
        <w:t>s</w:t>
      </w:r>
      <w:proofErr w:type="spellEnd"/>
      <w:r w:rsidRPr="00F539C5">
        <w:rPr>
          <w:rFonts w:ascii="Times New Roman" w:hAnsi="Times New Roman" w:cs="Times New Roman"/>
          <w:sz w:val="24"/>
          <w:szCs w:val="24"/>
        </w:rPr>
        <w:t xml:space="preserve"> </w:t>
      </w:r>
      <w:proofErr w:type="spellStart"/>
      <w:r w:rsidRPr="00F539C5">
        <w:rPr>
          <w:rFonts w:ascii="Times New Roman" w:hAnsi="Times New Roman" w:cs="Times New Roman"/>
          <w:spacing w:val="2"/>
          <w:sz w:val="24"/>
          <w:szCs w:val="24"/>
        </w:rPr>
        <w:t>n</w:t>
      </w:r>
      <w:r w:rsidRPr="00F539C5">
        <w:rPr>
          <w:rFonts w:ascii="Times New Roman" w:hAnsi="Times New Roman" w:cs="Times New Roman"/>
          <w:sz w:val="24"/>
          <w:szCs w:val="24"/>
        </w:rPr>
        <w:t>ë</w:t>
      </w:r>
      <w:proofErr w:type="spellEnd"/>
      <w:r w:rsidRPr="00F539C5">
        <w:rPr>
          <w:rFonts w:ascii="Times New Roman" w:hAnsi="Times New Roman" w:cs="Times New Roman"/>
          <w:spacing w:val="-1"/>
          <w:sz w:val="24"/>
          <w:szCs w:val="24"/>
        </w:rPr>
        <w:t xml:space="preserve"> </w:t>
      </w:r>
      <w:proofErr w:type="spellStart"/>
      <w:r w:rsidRPr="00F539C5">
        <w:rPr>
          <w:rFonts w:ascii="Times New Roman" w:hAnsi="Times New Roman" w:cs="Times New Roman"/>
          <w:sz w:val="24"/>
          <w:szCs w:val="24"/>
        </w:rPr>
        <w:t>p</w:t>
      </w:r>
      <w:r w:rsidRPr="00F539C5">
        <w:rPr>
          <w:rFonts w:ascii="Times New Roman" w:hAnsi="Times New Roman" w:cs="Times New Roman"/>
          <w:spacing w:val="-1"/>
          <w:sz w:val="24"/>
          <w:szCs w:val="24"/>
        </w:rPr>
        <w:t>ë</w:t>
      </w:r>
      <w:r w:rsidRPr="00F539C5">
        <w:rPr>
          <w:rFonts w:ascii="Times New Roman" w:hAnsi="Times New Roman" w:cs="Times New Roman"/>
          <w:spacing w:val="1"/>
          <w:sz w:val="24"/>
          <w:szCs w:val="24"/>
        </w:rPr>
        <w:t>r</w:t>
      </w:r>
      <w:r w:rsidRPr="00F539C5">
        <w:rPr>
          <w:rFonts w:ascii="Times New Roman" w:hAnsi="Times New Roman" w:cs="Times New Roman"/>
          <w:spacing w:val="-2"/>
          <w:sz w:val="24"/>
          <w:szCs w:val="24"/>
        </w:rPr>
        <w:t>k</w:t>
      </w:r>
      <w:r w:rsidRPr="00F539C5">
        <w:rPr>
          <w:rFonts w:ascii="Times New Roman" w:hAnsi="Times New Roman" w:cs="Times New Roman"/>
          <w:sz w:val="24"/>
          <w:szCs w:val="24"/>
        </w:rPr>
        <w:t>ujdesje</w:t>
      </w:r>
      <w:proofErr w:type="spellEnd"/>
      <w:r w:rsidRPr="00F539C5">
        <w:rPr>
          <w:rFonts w:ascii="Times New Roman" w:hAnsi="Times New Roman" w:cs="Times New Roman"/>
          <w:spacing w:val="1"/>
          <w:sz w:val="24"/>
          <w:szCs w:val="24"/>
        </w:rPr>
        <w:t xml:space="preserve"> </w:t>
      </w:r>
      <w:r w:rsidRPr="00F539C5">
        <w:rPr>
          <w:rFonts w:ascii="Times New Roman" w:hAnsi="Times New Roman" w:cs="Times New Roman"/>
          <w:spacing w:val="-1"/>
          <w:sz w:val="24"/>
          <w:szCs w:val="24"/>
        </w:rPr>
        <w:t>a</w:t>
      </w:r>
      <w:r w:rsidRPr="00F539C5">
        <w:rPr>
          <w:rFonts w:ascii="Times New Roman" w:hAnsi="Times New Roman" w:cs="Times New Roman"/>
          <w:sz w:val="24"/>
          <w:szCs w:val="24"/>
        </w:rPr>
        <w:t>l</w:t>
      </w:r>
      <w:r w:rsidRPr="00F539C5">
        <w:rPr>
          <w:rFonts w:ascii="Times New Roman" w:hAnsi="Times New Roman" w:cs="Times New Roman"/>
          <w:spacing w:val="1"/>
          <w:sz w:val="24"/>
          <w:szCs w:val="24"/>
        </w:rPr>
        <w:t>t</w:t>
      </w:r>
      <w:r w:rsidRPr="00F539C5">
        <w:rPr>
          <w:rFonts w:ascii="Times New Roman" w:hAnsi="Times New Roman" w:cs="Times New Roman"/>
          <w:spacing w:val="-1"/>
          <w:sz w:val="24"/>
          <w:szCs w:val="24"/>
        </w:rPr>
        <w:t>e</w:t>
      </w:r>
      <w:r w:rsidRPr="00F539C5">
        <w:rPr>
          <w:rFonts w:ascii="Times New Roman" w:hAnsi="Times New Roman" w:cs="Times New Roman"/>
          <w:sz w:val="24"/>
          <w:szCs w:val="24"/>
        </w:rPr>
        <w:t>rn</w:t>
      </w:r>
      <w:r w:rsidRPr="00F539C5">
        <w:rPr>
          <w:rFonts w:ascii="Times New Roman" w:hAnsi="Times New Roman" w:cs="Times New Roman"/>
          <w:spacing w:val="-2"/>
          <w:sz w:val="24"/>
          <w:szCs w:val="24"/>
        </w:rPr>
        <w:t>a</w:t>
      </w:r>
      <w:r w:rsidRPr="00F539C5">
        <w:rPr>
          <w:rFonts w:ascii="Times New Roman" w:hAnsi="Times New Roman" w:cs="Times New Roman"/>
          <w:sz w:val="24"/>
          <w:szCs w:val="24"/>
        </w:rPr>
        <w:t>t</w:t>
      </w:r>
      <w:r w:rsidRPr="00F539C5">
        <w:rPr>
          <w:rFonts w:ascii="Times New Roman" w:hAnsi="Times New Roman" w:cs="Times New Roman"/>
          <w:spacing w:val="1"/>
          <w:sz w:val="24"/>
          <w:szCs w:val="24"/>
        </w:rPr>
        <w:t>i</w:t>
      </w:r>
      <w:r w:rsidRPr="00F539C5">
        <w:rPr>
          <w:rFonts w:ascii="Times New Roman" w:hAnsi="Times New Roman" w:cs="Times New Roman"/>
          <w:sz w:val="24"/>
          <w:szCs w:val="24"/>
        </w:rPr>
        <w:t>v</w:t>
      </w:r>
      <w:r w:rsidRPr="00F539C5">
        <w:rPr>
          <w:rFonts w:ascii="Times New Roman" w:hAnsi="Times New Roman" w:cs="Times New Roman"/>
          <w:spacing w:val="-1"/>
          <w:sz w:val="24"/>
          <w:szCs w:val="24"/>
        </w:rPr>
        <w:t>e.</w:t>
      </w:r>
      <w:r w:rsidRPr="00F539C5">
        <w:rPr>
          <w:rFonts w:ascii="Times New Roman" w:eastAsia="Times New Roman" w:hAnsi="Times New Roman" w:cs="Times New Roman"/>
          <w:color w:val="000000"/>
          <w:sz w:val="24"/>
          <w:szCs w:val="24"/>
          <w:lang w:val="af-ZA"/>
        </w:rPr>
        <w:t xml:space="preserve"> </w:t>
      </w:r>
    </w:p>
    <w:p w14:paraId="7A3B6745" w14:textId="77777777" w:rsidR="00945B4B" w:rsidRPr="00F539C5" w:rsidRDefault="00945B4B" w:rsidP="00945B4B">
      <w:pPr>
        <w:jc w:val="both"/>
        <w:rPr>
          <w:rFonts w:ascii="Times New Roman" w:hAnsi="Times New Roman" w:cs="Times New Roman"/>
        </w:rPr>
      </w:pPr>
      <w:proofErr w:type="spellStart"/>
      <w:r w:rsidRPr="00F539C5">
        <w:rPr>
          <w:rFonts w:ascii="Times New Roman" w:eastAsia="Times New Roman" w:hAnsi="Times New Roman" w:cs="Times New Roman"/>
          <w:color w:val="000000"/>
          <w:sz w:val="24"/>
          <w:szCs w:val="24"/>
        </w:rPr>
        <w:t>Gjithashtu</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ligji</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parashikon</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si</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masë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mbrojtje</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mbikëqyrjen</w:t>
      </w:r>
      <w:proofErr w:type="spellEnd"/>
      <w:r w:rsidRPr="00F539C5">
        <w:rPr>
          <w:rFonts w:ascii="Times New Roman" w:eastAsia="Times New Roman" w:hAnsi="Times New Roman" w:cs="Times New Roman"/>
          <w:color w:val="000000"/>
          <w:sz w:val="24"/>
          <w:szCs w:val="24"/>
        </w:rPr>
        <w:t xml:space="preserve"> e </w:t>
      </w:r>
      <w:proofErr w:type="spellStart"/>
      <w:r w:rsidRPr="00F539C5">
        <w:rPr>
          <w:rFonts w:ascii="Times New Roman" w:eastAsia="Times New Roman" w:hAnsi="Times New Roman" w:cs="Times New Roman"/>
          <w:color w:val="000000"/>
          <w:sz w:val="24"/>
          <w:szCs w:val="24"/>
        </w:rPr>
        <w:t>specializuar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fëmijës</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mjedisin</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familjar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Mbikëqyrja</w:t>
      </w:r>
      <w:proofErr w:type="spellEnd"/>
      <w:r w:rsidRPr="00F539C5">
        <w:rPr>
          <w:rFonts w:ascii="Times New Roman" w:eastAsia="Times New Roman" w:hAnsi="Times New Roman" w:cs="Times New Roman"/>
          <w:color w:val="000000"/>
          <w:sz w:val="24"/>
          <w:szCs w:val="24"/>
        </w:rPr>
        <w:t xml:space="preserve"> e </w:t>
      </w:r>
      <w:proofErr w:type="spellStart"/>
      <w:r w:rsidRPr="00F539C5">
        <w:rPr>
          <w:rFonts w:ascii="Times New Roman" w:eastAsia="Times New Roman" w:hAnsi="Times New Roman" w:cs="Times New Roman"/>
          <w:color w:val="000000"/>
          <w:sz w:val="24"/>
          <w:szCs w:val="24"/>
        </w:rPr>
        <w:t>specializuar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mjedisin</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familjar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vendoset</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si</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masë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mbrojtjeje</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për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fëmijën</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i</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cili</w:t>
      </w:r>
      <w:proofErr w:type="spellEnd"/>
      <w:r w:rsidRPr="00F539C5">
        <w:rPr>
          <w:rFonts w:ascii="Times New Roman" w:eastAsia="Times New Roman" w:hAnsi="Times New Roman" w:cs="Times New Roman"/>
          <w:color w:val="000000"/>
          <w:sz w:val="24"/>
          <w:szCs w:val="24"/>
        </w:rPr>
        <w:t xml:space="preserve"> ka </w:t>
      </w:r>
      <w:proofErr w:type="spellStart"/>
      <w:r w:rsidRPr="00F539C5">
        <w:rPr>
          <w:rFonts w:ascii="Times New Roman" w:eastAsia="Times New Roman" w:hAnsi="Times New Roman" w:cs="Times New Roman"/>
          <w:color w:val="000000"/>
          <w:sz w:val="24"/>
          <w:szCs w:val="24"/>
        </w:rPr>
        <w:t>mundësi</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trajtohet</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dhe</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mbrohet</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brenda</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familjes</w:t>
      </w:r>
      <w:proofErr w:type="spellEnd"/>
      <w:r w:rsidRPr="00F539C5">
        <w:rPr>
          <w:rFonts w:ascii="Times New Roman" w:eastAsia="Times New Roman" w:hAnsi="Times New Roman" w:cs="Times New Roman"/>
          <w:color w:val="000000"/>
          <w:sz w:val="24"/>
          <w:szCs w:val="24"/>
        </w:rPr>
        <w:t xml:space="preserve">, duke u </w:t>
      </w:r>
      <w:proofErr w:type="spellStart"/>
      <w:r w:rsidRPr="00F539C5">
        <w:rPr>
          <w:rFonts w:ascii="Times New Roman" w:eastAsia="Times New Roman" w:hAnsi="Times New Roman" w:cs="Times New Roman"/>
          <w:color w:val="000000"/>
          <w:sz w:val="24"/>
          <w:szCs w:val="24"/>
        </w:rPr>
        <w:t>monitoruar</w:t>
      </w:r>
      <w:proofErr w:type="spellEnd"/>
      <w:r w:rsidRPr="00F539C5">
        <w:rPr>
          <w:rFonts w:ascii="Times New Roman" w:eastAsia="Times New Roman" w:hAnsi="Times New Roman" w:cs="Times New Roman"/>
          <w:color w:val="000000"/>
          <w:sz w:val="24"/>
          <w:szCs w:val="24"/>
        </w:rPr>
        <w:t xml:space="preserve"> me </w:t>
      </w:r>
      <w:proofErr w:type="spellStart"/>
      <w:r w:rsidRPr="00F539C5">
        <w:rPr>
          <w:rFonts w:ascii="Times New Roman" w:eastAsia="Times New Roman" w:hAnsi="Times New Roman" w:cs="Times New Roman"/>
          <w:color w:val="000000"/>
          <w:sz w:val="24"/>
          <w:szCs w:val="24"/>
        </w:rPr>
        <w:t>një</w:t>
      </w:r>
      <w:proofErr w:type="spellEnd"/>
      <w:r w:rsidRPr="00F539C5">
        <w:rPr>
          <w:rFonts w:ascii="Times New Roman" w:eastAsia="Times New Roman" w:hAnsi="Times New Roman" w:cs="Times New Roman"/>
          <w:color w:val="000000"/>
          <w:sz w:val="24"/>
          <w:szCs w:val="24"/>
        </w:rPr>
        <w:t xml:space="preserve"> plan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përcaktuar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nga</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strukturat</w:t>
      </w:r>
      <w:proofErr w:type="spellEnd"/>
      <w:r w:rsidRPr="00F539C5">
        <w:rPr>
          <w:rFonts w:ascii="Times New Roman" w:eastAsia="Times New Roman" w:hAnsi="Times New Roman" w:cs="Times New Roman"/>
          <w:color w:val="000000"/>
          <w:sz w:val="24"/>
          <w:szCs w:val="24"/>
        </w:rPr>
        <w:t xml:space="preserve"> e </w:t>
      </w:r>
      <w:proofErr w:type="spellStart"/>
      <w:r w:rsidRPr="00F539C5">
        <w:rPr>
          <w:rFonts w:ascii="Times New Roman" w:eastAsia="Times New Roman" w:hAnsi="Times New Roman" w:cs="Times New Roman"/>
          <w:color w:val="000000"/>
          <w:sz w:val="24"/>
          <w:szCs w:val="24"/>
        </w:rPr>
        <w:t>mbrojtjes</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së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fëmijës</w:t>
      </w:r>
      <w:proofErr w:type="spellEnd"/>
      <w:r w:rsidRPr="00F539C5">
        <w:rPr>
          <w:rFonts w:ascii="Times New Roman" w:eastAsia="Times New Roman" w:hAnsi="Times New Roman" w:cs="Times New Roman"/>
          <w:color w:val="000000"/>
          <w:sz w:val="24"/>
          <w:szCs w:val="24"/>
        </w:rPr>
        <w:t>.  </w:t>
      </w:r>
      <w:proofErr w:type="spellStart"/>
      <w:r w:rsidRPr="00F539C5">
        <w:rPr>
          <w:rFonts w:ascii="Times New Roman" w:eastAsia="Times New Roman" w:hAnsi="Times New Roman" w:cs="Times New Roman"/>
          <w:color w:val="000000"/>
          <w:sz w:val="24"/>
          <w:szCs w:val="24"/>
        </w:rPr>
        <w:t>Për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vitin</w:t>
      </w:r>
      <w:proofErr w:type="spellEnd"/>
      <w:r w:rsidRPr="00F539C5">
        <w:rPr>
          <w:rFonts w:ascii="Times New Roman" w:eastAsia="Times New Roman" w:hAnsi="Times New Roman" w:cs="Times New Roman"/>
          <w:color w:val="000000"/>
          <w:sz w:val="24"/>
          <w:szCs w:val="24"/>
        </w:rPr>
        <w:t xml:space="preserve"> 2020 </w:t>
      </w:r>
      <w:proofErr w:type="spellStart"/>
      <w:r w:rsidRPr="00F539C5">
        <w:rPr>
          <w:rFonts w:ascii="Times New Roman" w:eastAsia="Times New Roman" w:hAnsi="Times New Roman" w:cs="Times New Roman"/>
          <w:color w:val="000000"/>
          <w:sz w:val="24"/>
          <w:szCs w:val="24"/>
        </w:rPr>
        <w:t>janë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aplikuar</w:t>
      </w:r>
      <w:proofErr w:type="spellEnd"/>
      <w:r w:rsidRPr="00F539C5">
        <w:rPr>
          <w:rFonts w:ascii="Times New Roman" w:eastAsia="Times New Roman" w:hAnsi="Times New Roman" w:cs="Times New Roman"/>
          <w:color w:val="000000"/>
          <w:sz w:val="24"/>
          <w:szCs w:val="24"/>
        </w:rPr>
        <w:t xml:space="preserve"> 85 masa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mbrojtjes</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për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mbikëqyrjen</w:t>
      </w:r>
      <w:proofErr w:type="spellEnd"/>
      <w:r w:rsidRPr="00F539C5">
        <w:rPr>
          <w:rFonts w:ascii="Times New Roman" w:eastAsia="Times New Roman" w:hAnsi="Times New Roman" w:cs="Times New Roman"/>
          <w:color w:val="000000"/>
          <w:sz w:val="24"/>
          <w:szCs w:val="24"/>
        </w:rPr>
        <w:t xml:space="preserve"> e </w:t>
      </w:r>
      <w:proofErr w:type="spellStart"/>
      <w:r w:rsidRPr="00F539C5">
        <w:rPr>
          <w:rFonts w:ascii="Times New Roman" w:eastAsia="Times New Roman" w:hAnsi="Times New Roman" w:cs="Times New Roman"/>
          <w:color w:val="000000"/>
          <w:sz w:val="24"/>
          <w:szCs w:val="24"/>
        </w:rPr>
        <w:t>specializuar</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të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fëmijës</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në</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mjedisin</w:t>
      </w:r>
      <w:proofErr w:type="spellEnd"/>
      <w:r w:rsidRPr="00F539C5">
        <w:rPr>
          <w:rFonts w:ascii="Times New Roman" w:eastAsia="Times New Roman" w:hAnsi="Times New Roman" w:cs="Times New Roman"/>
          <w:color w:val="000000"/>
          <w:sz w:val="24"/>
          <w:szCs w:val="24"/>
        </w:rPr>
        <w:t xml:space="preserve"> </w:t>
      </w:r>
      <w:proofErr w:type="spellStart"/>
      <w:r w:rsidRPr="00F539C5">
        <w:rPr>
          <w:rFonts w:ascii="Times New Roman" w:eastAsia="Times New Roman" w:hAnsi="Times New Roman" w:cs="Times New Roman"/>
          <w:color w:val="000000"/>
          <w:sz w:val="24"/>
          <w:szCs w:val="24"/>
        </w:rPr>
        <w:t>familjar</w:t>
      </w:r>
      <w:proofErr w:type="spellEnd"/>
      <w:r w:rsidRPr="00F539C5">
        <w:rPr>
          <w:rFonts w:ascii="Times New Roman" w:eastAsia="Times New Roman" w:hAnsi="Times New Roman" w:cs="Times New Roman"/>
          <w:color w:val="000000"/>
          <w:sz w:val="24"/>
          <w:szCs w:val="24"/>
        </w:rPr>
        <w:t>.</w:t>
      </w:r>
    </w:p>
    <w:p w14:paraId="54794B3A" w14:textId="25E3898A" w:rsidR="003A5342" w:rsidRDefault="003A5342" w:rsidP="005F2982">
      <w:pPr>
        <w:jc w:val="both"/>
        <w:rPr>
          <w:rFonts w:ascii="Times New Roman" w:hAnsi="Times New Roman" w:cs="Times New Roman"/>
        </w:rPr>
      </w:pPr>
    </w:p>
    <w:p w14:paraId="146191D5" w14:textId="0270C72A" w:rsidR="00CB16D2" w:rsidRPr="006602B4" w:rsidRDefault="00CB16D2" w:rsidP="006602B4">
      <w:pPr>
        <w:pStyle w:val="ListParagraph"/>
        <w:numPr>
          <w:ilvl w:val="0"/>
          <w:numId w:val="5"/>
        </w:numPr>
        <w:jc w:val="both"/>
        <w:rPr>
          <w:rFonts w:ascii="Times New Roman" w:hAnsi="Times New Roman" w:cs="Times New Roman"/>
          <w:b/>
          <w:sz w:val="24"/>
          <w:szCs w:val="24"/>
        </w:rPr>
      </w:pPr>
      <w:proofErr w:type="spellStart"/>
      <w:r w:rsidRPr="006602B4">
        <w:rPr>
          <w:rFonts w:ascii="Times New Roman" w:hAnsi="Times New Roman" w:cs="Times New Roman"/>
          <w:b/>
          <w:sz w:val="24"/>
          <w:szCs w:val="24"/>
        </w:rPr>
        <w:t>Mbrojtja</w:t>
      </w:r>
      <w:proofErr w:type="spellEnd"/>
      <w:r w:rsidRPr="006602B4">
        <w:rPr>
          <w:rFonts w:ascii="Times New Roman" w:hAnsi="Times New Roman" w:cs="Times New Roman"/>
          <w:b/>
          <w:sz w:val="24"/>
          <w:szCs w:val="24"/>
        </w:rPr>
        <w:t xml:space="preserve"> e </w:t>
      </w:r>
      <w:proofErr w:type="spellStart"/>
      <w:r w:rsidRPr="006602B4">
        <w:rPr>
          <w:rFonts w:ascii="Times New Roman" w:hAnsi="Times New Roman" w:cs="Times New Roman"/>
          <w:b/>
          <w:sz w:val="24"/>
          <w:szCs w:val="24"/>
        </w:rPr>
        <w:t>femijeve</w:t>
      </w:r>
      <w:proofErr w:type="spellEnd"/>
      <w:r w:rsidRPr="006602B4">
        <w:rPr>
          <w:rFonts w:ascii="Times New Roman" w:hAnsi="Times New Roman" w:cs="Times New Roman"/>
          <w:b/>
          <w:sz w:val="24"/>
          <w:szCs w:val="24"/>
        </w:rPr>
        <w:t xml:space="preserve"> </w:t>
      </w:r>
      <w:proofErr w:type="spellStart"/>
      <w:r w:rsidRPr="006602B4">
        <w:rPr>
          <w:rFonts w:ascii="Times New Roman" w:hAnsi="Times New Roman" w:cs="Times New Roman"/>
          <w:b/>
          <w:sz w:val="24"/>
          <w:szCs w:val="24"/>
        </w:rPr>
        <w:t>në</w:t>
      </w:r>
      <w:proofErr w:type="spellEnd"/>
      <w:r w:rsidRPr="006602B4">
        <w:rPr>
          <w:rFonts w:ascii="Times New Roman" w:hAnsi="Times New Roman" w:cs="Times New Roman"/>
          <w:b/>
          <w:sz w:val="24"/>
          <w:szCs w:val="24"/>
        </w:rPr>
        <w:t xml:space="preserve"> </w:t>
      </w:r>
      <w:proofErr w:type="spellStart"/>
      <w:r w:rsidRPr="006602B4">
        <w:rPr>
          <w:rFonts w:ascii="Times New Roman" w:hAnsi="Times New Roman" w:cs="Times New Roman"/>
          <w:b/>
          <w:sz w:val="24"/>
          <w:szCs w:val="24"/>
        </w:rPr>
        <w:t>periudhat</w:t>
      </w:r>
      <w:proofErr w:type="spellEnd"/>
      <w:r w:rsidRPr="006602B4">
        <w:rPr>
          <w:rFonts w:ascii="Times New Roman" w:hAnsi="Times New Roman" w:cs="Times New Roman"/>
          <w:b/>
          <w:sz w:val="24"/>
          <w:szCs w:val="24"/>
        </w:rPr>
        <w:t xml:space="preserve"> e </w:t>
      </w:r>
      <w:proofErr w:type="spellStart"/>
      <w:r w:rsidRPr="006602B4">
        <w:rPr>
          <w:rFonts w:ascii="Times New Roman" w:hAnsi="Times New Roman" w:cs="Times New Roman"/>
          <w:b/>
          <w:sz w:val="24"/>
          <w:szCs w:val="24"/>
        </w:rPr>
        <w:t>fatkeqësi</w:t>
      </w:r>
      <w:r w:rsidR="006602B4">
        <w:rPr>
          <w:rFonts w:ascii="Times New Roman" w:hAnsi="Times New Roman" w:cs="Times New Roman"/>
          <w:b/>
          <w:sz w:val="24"/>
          <w:szCs w:val="24"/>
        </w:rPr>
        <w:t>s</w:t>
      </w:r>
      <w:r w:rsidR="00164486">
        <w:rPr>
          <w:rFonts w:ascii="Times New Roman" w:hAnsi="Times New Roman" w:cs="Times New Roman"/>
          <w:b/>
          <w:sz w:val="24"/>
          <w:szCs w:val="24"/>
        </w:rPr>
        <w:t>ë</w:t>
      </w:r>
      <w:proofErr w:type="spellEnd"/>
      <w:r w:rsidRPr="006602B4">
        <w:rPr>
          <w:rFonts w:ascii="Times New Roman" w:hAnsi="Times New Roman" w:cs="Times New Roman"/>
          <w:b/>
          <w:sz w:val="24"/>
          <w:szCs w:val="24"/>
        </w:rPr>
        <w:t xml:space="preserve"> </w:t>
      </w:r>
      <w:proofErr w:type="spellStart"/>
      <w:r w:rsidRPr="006602B4">
        <w:rPr>
          <w:rFonts w:ascii="Times New Roman" w:hAnsi="Times New Roman" w:cs="Times New Roman"/>
          <w:b/>
          <w:sz w:val="24"/>
          <w:szCs w:val="24"/>
        </w:rPr>
        <w:t>natyrore</w:t>
      </w:r>
      <w:proofErr w:type="spellEnd"/>
      <w:r w:rsidR="006602B4">
        <w:rPr>
          <w:rFonts w:ascii="Times New Roman" w:hAnsi="Times New Roman" w:cs="Times New Roman"/>
          <w:b/>
          <w:sz w:val="24"/>
          <w:szCs w:val="24"/>
        </w:rPr>
        <w:t xml:space="preserve"> apo </w:t>
      </w:r>
      <w:proofErr w:type="spellStart"/>
      <w:r w:rsidR="006602B4">
        <w:rPr>
          <w:rFonts w:ascii="Times New Roman" w:hAnsi="Times New Roman" w:cs="Times New Roman"/>
          <w:b/>
          <w:sz w:val="24"/>
          <w:szCs w:val="24"/>
        </w:rPr>
        <w:t>pandemis</w:t>
      </w:r>
      <w:r w:rsidR="00164486">
        <w:rPr>
          <w:rFonts w:ascii="Times New Roman" w:hAnsi="Times New Roman" w:cs="Times New Roman"/>
          <w:b/>
          <w:sz w:val="24"/>
          <w:szCs w:val="24"/>
        </w:rPr>
        <w:t>ë</w:t>
      </w:r>
      <w:proofErr w:type="spellEnd"/>
      <w:r w:rsidR="006602B4">
        <w:rPr>
          <w:rFonts w:ascii="Times New Roman" w:hAnsi="Times New Roman" w:cs="Times New Roman"/>
          <w:b/>
          <w:sz w:val="24"/>
          <w:szCs w:val="24"/>
        </w:rPr>
        <w:t xml:space="preserve"> </w:t>
      </w:r>
      <w:proofErr w:type="spellStart"/>
      <w:r w:rsidR="006602B4">
        <w:rPr>
          <w:rFonts w:ascii="Times New Roman" w:hAnsi="Times New Roman" w:cs="Times New Roman"/>
          <w:b/>
          <w:sz w:val="24"/>
          <w:szCs w:val="24"/>
        </w:rPr>
        <w:t>s</w:t>
      </w:r>
      <w:r w:rsidR="00164486">
        <w:rPr>
          <w:rFonts w:ascii="Times New Roman" w:hAnsi="Times New Roman" w:cs="Times New Roman"/>
          <w:b/>
          <w:sz w:val="24"/>
          <w:szCs w:val="24"/>
        </w:rPr>
        <w:t>ë</w:t>
      </w:r>
      <w:proofErr w:type="spellEnd"/>
      <w:r w:rsidR="006602B4">
        <w:rPr>
          <w:rFonts w:ascii="Times New Roman" w:hAnsi="Times New Roman" w:cs="Times New Roman"/>
          <w:b/>
          <w:sz w:val="24"/>
          <w:szCs w:val="24"/>
        </w:rPr>
        <w:t xml:space="preserve"> COVID-19.</w:t>
      </w:r>
    </w:p>
    <w:p w14:paraId="4B6FBA6C" w14:textId="7D800CF7" w:rsidR="00305B3E" w:rsidRPr="006602B4" w:rsidRDefault="00305B3E" w:rsidP="006602B4">
      <w:pPr>
        <w:pStyle w:val="NoSpacing"/>
        <w:numPr>
          <w:ilvl w:val="1"/>
          <w:numId w:val="5"/>
        </w:numPr>
        <w:spacing w:line="276" w:lineRule="auto"/>
        <w:jc w:val="both"/>
        <w:rPr>
          <w:rFonts w:ascii="Times New Roman" w:hAnsi="Times New Roman" w:cs="Times New Roman"/>
          <w:b/>
          <w:i/>
          <w:iCs/>
          <w:sz w:val="24"/>
          <w:szCs w:val="24"/>
        </w:rPr>
      </w:pPr>
      <w:proofErr w:type="spellStart"/>
      <w:r w:rsidRPr="006602B4">
        <w:rPr>
          <w:rFonts w:ascii="Times New Roman" w:hAnsi="Times New Roman" w:cs="Times New Roman"/>
          <w:b/>
          <w:i/>
          <w:iCs/>
          <w:color w:val="000000"/>
          <w:sz w:val="24"/>
          <w:szCs w:val="24"/>
        </w:rPr>
        <w:t>Mbrojtja</w:t>
      </w:r>
      <w:proofErr w:type="spellEnd"/>
      <w:r w:rsidRPr="006602B4">
        <w:rPr>
          <w:rFonts w:ascii="Times New Roman" w:hAnsi="Times New Roman" w:cs="Times New Roman"/>
          <w:b/>
          <w:i/>
          <w:iCs/>
          <w:color w:val="000000"/>
          <w:sz w:val="24"/>
          <w:szCs w:val="24"/>
        </w:rPr>
        <w:t xml:space="preserve"> e </w:t>
      </w:r>
      <w:proofErr w:type="spellStart"/>
      <w:r w:rsidRPr="006602B4">
        <w:rPr>
          <w:rFonts w:ascii="Times New Roman" w:hAnsi="Times New Roman" w:cs="Times New Roman"/>
          <w:b/>
          <w:i/>
          <w:iCs/>
          <w:color w:val="000000"/>
          <w:sz w:val="24"/>
          <w:szCs w:val="24"/>
        </w:rPr>
        <w:t>f</w:t>
      </w:r>
      <w:r w:rsidR="00B81FB5" w:rsidRPr="006602B4">
        <w:rPr>
          <w:rFonts w:ascii="Times New Roman" w:hAnsi="Times New Roman" w:cs="Times New Roman"/>
          <w:b/>
          <w:i/>
          <w:iCs/>
          <w:color w:val="000000"/>
          <w:sz w:val="24"/>
          <w:szCs w:val="24"/>
        </w:rPr>
        <w:t>ë</w:t>
      </w:r>
      <w:r w:rsidRPr="006602B4">
        <w:rPr>
          <w:rFonts w:ascii="Times New Roman" w:hAnsi="Times New Roman" w:cs="Times New Roman"/>
          <w:b/>
          <w:i/>
          <w:iCs/>
          <w:color w:val="000000"/>
          <w:sz w:val="24"/>
          <w:szCs w:val="24"/>
        </w:rPr>
        <w:t>mij</w:t>
      </w:r>
      <w:r w:rsidR="00B81FB5" w:rsidRPr="006602B4">
        <w:rPr>
          <w:rFonts w:ascii="Times New Roman" w:hAnsi="Times New Roman" w:cs="Times New Roman"/>
          <w:b/>
          <w:i/>
          <w:iCs/>
          <w:color w:val="000000"/>
          <w:sz w:val="24"/>
          <w:szCs w:val="24"/>
        </w:rPr>
        <w:t>ë</w:t>
      </w:r>
      <w:r w:rsidRPr="006602B4">
        <w:rPr>
          <w:rFonts w:ascii="Times New Roman" w:hAnsi="Times New Roman" w:cs="Times New Roman"/>
          <w:b/>
          <w:i/>
          <w:iCs/>
          <w:color w:val="000000"/>
          <w:sz w:val="24"/>
          <w:szCs w:val="24"/>
        </w:rPr>
        <w:t>ve</w:t>
      </w:r>
      <w:proofErr w:type="spellEnd"/>
      <w:r w:rsidRPr="006602B4">
        <w:rPr>
          <w:rFonts w:ascii="Times New Roman" w:hAnsi="Times New Roman" w:cs="Times New Roman"/>
          <w:b/>
          <w:i/>
          <w:iCs/>
          <w:color w:val="000000"/>
          <w:sz w:val="24"/>
          <w:szCs w:val="24"/>
        </w:rPr>
        <w:t xml:space="preserve"> </w:t>
      </w:r>
      <w:proofErr w:type="spellStart"/>
      <w:r w:rsidRPr="006602B4">
        <w:rPr>
          <w:rFonts w:ascii="Times New Roman" w:hAnsi="Times New Roman" w:cs="Times New Roman"/>
          <w:b/>
          <w:i/>
          <w:iCs/>
          <w:color w:val="000000"/>
          <w:sz w:val="24"/>
          <w:szCs w:val="24"/>
        </w:rPr>
        <w:t>n</w:t>
      </w:r>
      <w:r w:rsidR="00B81FB5" w:rsidRPr="006602B4">
        <w:rPr>
          <w:rFonts w:ascii="Times New Roman" w:hAnsi="Times New Roman" w:cs="Times New Roman"/>
          <w:b/>
          <w:i/>
          <w:iCs/>
          <w:color w:val="000000"/>
          <w:sz w:val="24"/>
          <w:szCs w:val="24"/>
        </w:rPr>
        <w:t>ë</w:t>
      </w:r>
      <w:proofErr w:type="spellEnd"/>
      <w:r w:rsidRPr="006602B4">
        <w:rPr>
          <w:rFonts w:ascii="Times New Roman" w:hAnsi="Times New Roman" w:cs="Times New Roman"/>
          <w:b/>
          <w:i/>
          <w:iCs/>
          <w:color w:val="000000"/>
          <w:sz w:val="24"/>
          <w:szCs w:val="24"/>
        </w:rPr>
        <w:t xml:space="preserve"> </w:t>
      </w:r>
      <w:proofErr w:type="spellStart"/>
      <w:r w:rsidRPr="006602B4">
        <w:rPr>
          <w:rFonts w:ascii="Times New Roman" w:hAnsi="Times New Roman" w:cs="Times New Roman"/>
          <w:b/>
          <w:i/>
          <w:iCs/>
          <w:color w:val="000000"/>
          <w:sz w:val="24"/>
          <w:szCs w:val="24"/>
        </w:rPr>
        <w:t>nevoj</w:t>
      </w:r>
      <w:r w:rsidR="00B81FB5" w:rsidRPr="006602B4">
        <w:rPr>
          <w:rFonts w:ascii="Times New Roman" w:hAnsi="Times New Roman" w:cs="Times New Roman"/>
          <w:b/>
          <w:i/>
          <w:iCs/>
          <w:color w:val="000000"/>
          <w:sz w:val="24"/>
          <w:szCs w:val="24"/>
        </w:rPr>
        <w:t>ë</w:t>
      </w:r>
      <w:proofErr w:type="spellEnd"/>
      <w:r w:rsidRPr="006602B4">
        <w:rPr>
          <w:rFonts w:ascii="Times New Roman" w:hAnsi="Times New Roman" w:cs="Times New Roman"/>
          <w:b/>
          <w:i/>
          <w:iCs/>
          <w:color w:val="000000"/>
          <w:sz w:val="24"/>
          <w:szCs w:val="24"/>
        </w:rPr>
        <w:t xml:space="preserve"> </w:t>
      </w:r>
      <w:proofErr w:type="spellStart"/>
      <w:r w:rsidRPr="006602B4">
        <w:rPr>
          <w:rFonts w:ascii="Times New Roman" w:hAnsi="Times New Roman" w:cs="Times New Roman"/>
          <w:b/>
          <w:i/>
          <w:iCs/>
          <w:color w:val="000000"/>
          <w:sz w:val="24"/>
          <w:szCs w:val="24"/>
        </w:rPr>
        <w:t>në</w:t>
      </w:r>
      <w:proofErr w:type="spellEnd"/>
      <w:r w:rsidRPr="006602B4">
        <w:rPr>
          <w:rFonts w:ascii="Times New Roman" w:hAnsi="Times New Roman" w:cs="Times New Roman"/>
          <w:b/>
          <w:i/>
          <w:iCs/>
          <w:color w:val="000000"/>
          <w:sz w:val="24"/>
          <w:szCs w:val="24"/>
        </w:rPr>
        <w:t xml:space="preserve"> </w:t>
      </w:r>
      <w:proofErr w:type="spellStart"/>
      <w:r w:rsidRPr="006602B4">
        <w:rPr>
          <w:rFonts w:ascii="Times New Roman" w:hAnsi="Times New Roman" w:cs="Times New Roman"/>
          <w:b/>
          <w:i/>
          <w:iCs/>
          <w:color w:val="000000"/>
          <w:sz w:val="24"/>
          <w:szCs w:val="24"/>
        </w:rPr>
        <w:t>zonat</w:t>
      </w:r>
      <w:proofErr w:type="spellEnd"/>
      <w:r w:rsidRPr="006602B4">
        <w:rPr>
          <w:rFonts w:ascii="Times New Roman" w:hAnsi="Times New Roman" w:cs="Times New Roman"/>
          <w:b/>
          <w:i/>
          <w:iCs/>
          <w:color w:val="000000"/>
          <w:sz w:val="24"/>
          <w:szCs w:val="24"/>
        </w:rPr>
        <w:t xml:space="preserve"> e </w:t>
      </w:r>
      <w:proofErr w:type="spellStart"/>
      <w:r w:rsidRPr="006602B4">
        <w:rPr>
          <w:rFonts w:ascii="Times New Roman" w:hAnsi="Times New Roman" w:cs="Times New Roman"/>
          <w:b/>
          <w:i/>
          <w:iCs/>
          <w:color w:val="000000"/>
          <w:sz w:val="24"/>
          <w:szCs w:val="24"/>
        </w:rPr>
        <w:t>prekura</w:t>
      </w:r>
      <w:proofErr w:type="spellEnd"/>
      <w:r w:rsidRPr="006602B4">
        <w:rPr>
          <w:rFonts w:ascii="Times New Roman" w:hAnsi="Times New Roman" w:cs="Times New Roman"/>
          <w:b/>
          <w:i/>
          <w:iCs/>
          <w:color w:val="000000"/>
          <w:sz w:val="24"/>
          <w:szCs w:val="24"/>
        </w:rPr>
        <w:t xml:space="preserve"> </w:t>
      </w:r>
      <w:proofErr w:type="spellStart"/>
      <w:r w:rsidRPr="006602B4">
        <w:rPr>
          <w:rFonts w:ascii="Times New Roman" w:hAnsi="Times New Roman" w:cs="Times New Roman"/>
          <w:b/>
          <w:i/>
          <w:iCs/>
          <w:color w:val="000000"/>
          <w:sz w:val="24"/>
          <w:szCs w:val="24"/>
        </w:rPr>
        <w:t>nga</w:t>
      </w:r>
      <w:proofErr w:type="spellEnd"/>
      <w:r w:rsidRPr="006602B4">
        <w:rPr>
          <w:rFonts w:ascii="Times New Roman" w:hAnsi="Times New Roman" w:cs="Times New Roman"/>
          <w:b/>
          <w:i/>
          <w:iCs/>
          <w:color w:val="000000"/>
          <w:sz w:val="24"/>
          <w:szCs w:val="24"/>
        </w:rPr>
        <w:t xml:space="preserve"> </w:t>
      </w:r>
      <w:proofErr w:type="spellStart"/>
      <w:r w:rsidRPr="006602B4">
        <w:rPr>
          <w:rFonts w:ascii="Times New Roman" w:hAnsi="Times New Roman" w:cs="Times New Roman"/>
          <w:b/>
          <w:i/>
          <w:iCs/>
          <w:color w:val="000000"/>
          <w:sz w:val="24"/>
          <w:szCs w:val="24"/>
        </w:rPr>
        <w:t>tërmeti</w:t>
      </w:r>
      <w:proofErr w:type="spellEnd"/>
    </w:p>
    <w:p w14:paraId="184FB141" w14:textId="77777777" w:rsidR="00305B3E" w:rsidRPr="00633A64" w:rsidRDefault="00305B3E" w:rsidP="00305B3E">
      <w:pPr>
        <w:pStyle w:val="NoSpacing"/>
        <w:spacing w:line="276" w:lineRule="auto"/>
        <w:rPr>
          <w:rFonts w:ascii="Times New Roman" w:hAnsi="Times New Roman" w:cs="Times New Roman"/>
          <w:sz w:val="24"/>
          <w:szCs w:val="24"/>
        </w:rPr>
      </w:pPr>
    </w:p>
    <w:p w14:paraId="0A08A16C" w14:textId="10DFC0BE" w:rsidR="00602EAB" w:rsidRDefault="00602EAB" w:rsidP="00602EAB">
      <w:pPr>
        <w:pStyle w:val="NoSpacing"/>
        <w:spacing w:line="276" w:lineRule="auto"/>
        <w:jc w:val="both"/>
        <w:rPr>
          <w:rFonts w:ascii="Times New Roman" w:hAnsi="Times New Roman"/>
          <w:sz w:val="24"/>
          <w:szCs w:val="24"/>
        </w:rPr>
      </w:pPr>
      <w:r w:rsidRPr="00FC2AFE">
        <w:rPr>
          <w:rFonts w:ascii="Times New Roman" w:hAnsi="Times New Roman"/>
          <w:sz w:val="24"/>
          <w:szCs w:val="24"/>
          <w:lang w:val="sq-AL"/>
        </w:rPr>
        <w:t>N</w:t>
      </w:r>
      <w:r>
        <w:rPr>
          <w:rFonts w:ascii="Times New Roman" w:hAnsi="Times New Roman"/>
          <w:sz w:val="24"/>
          <w:szCs w:val="24"/>
          <w:lang w:val="sq-AL"/>
        </w:rPr>
        <w:t>ë</w:t>
      </w:r>
      <w:r w:rsidRPr="00FC2AFE">
        <w:rPr>
          <w:rFonts w:ascii="Times New Roman" w:hAnsi="Times New Roman"/>
          <w:sz w:val="24"/>
          <w:szCs w:val="24"/>
          <w:lang w:val="sq-AL"/>
        </w:rPr>
        <w:t xml:space="preserve"> zbatim t</w:t>
      </w:r>
      <w:r>
        <w:rPr>
          <w:rFonts w:ascii="Times New Roman" w:hAnsi="Times New Roman"/>
          <w:sz w:val="24"/>
          <w:szCs w:val="24"/>
          <w:lang w:val="sq-AL"/>
        </w:rPr>
        <w:t>ë</w:t>
      </w:r>
      <w:r w:rsidRPr="00FC2AFE">
        <w:rPr>
          <w:rFonts w:ascii="Times New Roman" w:hAnsi="Times New Roman"/>
          <w:sz w:val="24"/>
          <w:szCs w:val="24"/>
          <w:lang w:val="sq-AL"/>
        </w:rPr>
        <w:t xml:space="preserve"> VKM N</w:t>
      </w:r>
      <w:r w:rsidRPr="00FC2AFE">
        <w:rPr>
          <w:rFonts w:ascii="Times New Roman" w:hAnsi="Times New Roman"/>
          <w:sz w:val="24"/>
          <w:szCs w:val="24"/>
        </w:rPr>
        <w:t xml:space="preserve">r.750, </w:t>
      </w:r>
      <w:proofErr w:type="spellStart"/>
      <w:r w:rsidRPr="00FC2AFE">
        <w:rPr>
          <w:rFonts w:ascii="Times New Roman" w:hAnsi="Times New Roman"/>
          <w:sz w:val="24"/>
          <w:szCs w:val="24"/>
        </w:rPr>
        <w:t>datë</w:t>
      </w:r>
      <w:proofErr w:type="spellEnd"/>
      <w:r w:rsidRPr="00FC2AFE">
        <w:rPr>
          <w:rFonts w:ascii="Times New Roman" w:hAnsi="Times New Roman"/>
          <w:sz w:val="24"/>
          <w:szCs w:val="24"/>
        </w:rPr>
        <w:t xml:space="preserve"> 27.11.2019 “</w:t>
      </w:r>
      <w:proofErr w:type="spellStart"/>
      <w:r w:rsidRPr="00FC2AFE">
        <w:rPr>
          <w:rFonts w:ascii="Times New Roman" w:hAnsi="Times New Roman"/>
          <w:i/>
          <w:sz w:val="24"/>
          <w:szCs w:val="24"/>
        </w:rPr>
        <w:t>Për</w:t>
      </w:r>
      <w:proofErr w:type="spellEnd"/>
      <w:r w:rsidRPr="00FC2AFE">
        <w:rPr>
          <w:rFonts w:ascii="Times New Roman" w:hAnsi="Times New Roman"/>
          <w:i/>
          <w:sz w:val="24"/>
          <w:szCs w:val="24"/>
        </w:rPr>
        <w:t xml:space="preserve"> </w:t>
      </w:r>
      <w:proofErr w:type="spellStart"/>
      <w:r w:rsidRPr="00FC2AFE">
        <w:rPr>
          <w:rFonts w:ascii="Times New Roman" w:hAnsi="Times New Roman"/>
          <w:i/>
          <w:sz w:val="24"/>
          <w:szCs w:val="24"/>
        </w:rPr>
        <w:t>shpalljen</w:t>
      </w:r>
      <w:proofErr w:type="spellEnd"/>
      <w:r w:rsidRPr="00FC2AFE">
        <w:rPr>
          <w:rFonts w:ascii="Times New Roman" w:hAnsi="Times New Roman"/>
          <w:i/>
          <w:sz w:val="24"/>
          <w:szCs w:val="24"/>
        </w:rPr>
        <w:t xml:space="preserve"> e </w:t>
      </w:r>
      <w:proofErr w:type="spellStart"/>
      <w:r w:rsidRPr="00FC2AFE">
        <w:rPr>
          <w:rFonts w:ascii="Times New Roman" w:hAnsi="Times New Roman"/>
          <w:i/>
          <w:sz w:val="24"/>
          <w:szCs w:val="24"/>
        </w:rPr>
        <w:t>gjendjes</w:t>
      </w:r>
      <w:proofErr w:type="spellEnd"/>
      <w:r w:rsidRPr="00FC2AFE">
        <w:rPr>
          <w:rFonts w:ascii="Times New Roman" w:hAnsi="Times New Roman"/>
          <w:i/>
          <w:sz w:val="24"/>
          <w:szCs w:val="24"/>
        </w:rPr>
        <w:t xml:space="preserve"> </w:t>
      </w:r>
      <w:proofErr w:type="spellStart"/>
      <w:r w:rsidRPr="00FC2AFE">
        <w:rPr>
          <w:rFonts w:ascii="Times New Roman" w:hAnsi="Times New Roman"/>
          <w:i/>
          <w:sz w:val="24"/>
          <w:szCs w:val="24"/>
        </w:rPr>
        <w:t>së</w:t>
      </w:r>
      <w:proofErr w:type="spellEnd"/>
      <w:r w:rsidRPr="00FC2AFE">
        <w:rPr>
          <w:rFonts w:ascii="Times New Roman" w:hAnsi="Times New Roman"/>
          <w:i/>
          <w:sz w:val="24"/>
          <w:szCs w:val="24"/>
        </w:rPr>
        <w:t xml:space="preserve"> </w:t>
      </w:r>
      <w:proofErr w:type="spellStart"/>
      <w:r w:rsidRPr="00FC2AFE">
        <w:rPr>
          <w:rFonts w:ascii="Times New Roman" w:hAnsi="Times New Roman"/>
          <w:i/>
          <w:sz w:val="24"/>
          <w:szCs w:val="24"/>
        </w:rPr>
        <w:t>fatkeqësisë</w:t>
      </w:r>
      <w:proofErr w:type="spellEnd"/>
      <w:r w:rsidRPr="00FC2AFE">
        <w:rPr>
          <w:rFonts w:ascii="Times New Roman" w:hAnsi="Times New Roman"/>
          <w:i/>
          <w:sz w:val="24"/>
          <w:szCs w:val="24"/>
        </w:rPr>
        <w:t xml:space="preserve"> </w:t>
      </w:r>
      <w:proofErr w:type="spellStart"/>
      <w:r w:rsidRPr="00FC2AFE">
        <w:rPr>
          <w:rFonts w:ascii="Times New Roman" w:hAnsi="Times New Roman"/>
          <w:i/>
          <w:sz w:val="24"/>
          <w:szCs w:val="24"/>
        </w:rPr>
        <w:t>natyrore</w:t>
      </w:r>
      <w:proofErr w:type="spellEnd"/>
      <w:r w:rsidRPr="00FC2AFE">
        <w:rPr>
          <w:rFonts w:ascii="Times New Roman" w:hAnsi="Times New Roman"/>
          <w:i/>
          <w:sz w:val="24"/>
          <w:szCs w:val="24"/>
        </w:rPr>
        <w:t xml:space="preserve"> </w:t>
      </w:r>
      <w:proofErr w:type="spellStart"/>
      <w:r w:rsidRPr="00FC2AFE">
        <w:rPr>
          <w:rFonts w:ascii="Times New Roman" w:hAnsi="Times New Roman"/>
          <w:i/>
          <w:sz w:val="24"/>
          <w:szCs w:val="24"/>
        </w:rPr>
        <w:t>në</w:t>
      </w:r>
      <w:proofErr w:type="spellEnd"/>
      <w:r w:rsidRPr="00FC2AFE">
        <w:rPr>
          <w:rFonts w:ascii="Times New Roman" w:hAnsi="Times New Roman"/>
          <w:i/>
          <w:sz w:val="24"/>
          <w:szCs w:val="24"/>
        </w:rPr>
        <w:t xml:space="preserve"> </w:t>
      </w:r>
      <w:proofErr w:type="spellStart"/>
      <w:r w:rsidRPr="00FC2AFE">
        <w:rPr>
          <w:rFonts w:ascii="Times New Roman" w:hAnsi="Times New Roman"/>
          <w:i/>
          <w:sz w:val="24"/>
          <w:szCs w:val="24"/>
        </w:rPr>
        <w:t>qarqet</w:t>
      </w:r>
      <w:proofErr w:type="spellEnd"/>
      <w:r w:rsidRPr="00FC2AFE">
        <w:rPr>
          <w:rFonts w:ascii="Times New Roman" w:hAnsi="Times New Roman"/>
          <w:i/>
          <w:sz w:val="24"/>
          <w:szCs w:val="24"/>
        </w:rPr>
        <w:t xml:space="preserve"> </w:t>
      </w:r>
      <w:proofErr w:type="spellStart"/>
      <w:r w:rsidRPr="00FC2AFE">
        <w:rPr>
          <w:rFonts w:ascii="Times New Roman" w:hAnsi="Times New Roman"/>
          <w:i/>
          <w:sz w:val="24"/>
          <w:szCs w:val="24"/>
        </w:rPr>
        <w:t>Durrës</w:t>
      </w:r>
      <w:proofErr w:type="spellEnd"/>
      <w:r w:rsidRPr="00FC2AFE">
        <w:rPr>
          <w:rFonts w:ascii="Times New Roman" w:hAnsi="Times New Roman"/>
          <w:i/>
          <w:sz w:val="24"/>
          <w:szCs w:val="24"/>
        </w:rPr>
        <w:t xml:space="preserve"> </w:t>
      </w:r>
      <w:proofErr w:type="spellStart"/>
      <w:r w:rsidRPr="00FC2AFE">
        <w:rPr>
          <w:rFonts w:ascii="Times New Roman" w:hAnsi="Times New Roman"/>
          <w:i/>
          <w:sz w:val="24"/>
          <w:szCs w:val="24"/>
        </w:rPr>
        <w:t>dhe</w:t>
      </w:r>
      <w:proofErr w:type="spellEnd"/>
      <w:r w:rsidRPr="00FC2AFE">
        <w:rPr>
          <w:rFonts w:ascii="Times New Roman" w:hAnsi="Times New Roman"/>
          <w:i/>
          <w:sz w:val="24"/>
          <w:szCs w:val="24"/>
        </w:rPr>
        <w:t xml:space="preserve"> </w:t>
      </w:r>
      <w:proofErr w:type="spellStart"/>
      <w:r w:rsidRPr="00FC2AFE">
        <w:rPr>
          <w:rFonts w:ascii="Times New Roman" w:hAnsi="Times New Roman"/>
          <w:i/>
          <w:sz w:val="24"/>
          <w:szCs w:val="24"/>
        </w:rPr>
        <w:t>Tiranë</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Agjencia</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Shtet</w:t>
      </w:r>
      <w:r>
        <w:rPr>
          <w:rFonts w:ascii="Times New Roman" w:hAnsi="Times New Roman"/>
          <w:sz w:val="24"/>
          <w:szCs w:val="24"/>
        </w:rPr>
        <w:t>ë</w:t>
      </w:r>
      <w:r w:rsidRPr="00FC2AFE">
        <w:rPr>
          <w:rFonts w:ascii="Times New Roman" w:hAnsi="Times New Roman"/>
          <w:sz w:val="24"/>
          <w:szCs w:val="24"/>
        </w:rPr>
        <w:t>rore</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p</w:t>
      </w:r>
      <w:r>
        <w:rPr>
          <w:rFonts w:ascii="Times New Roman" w:hAnsi="Times New Roman"/>
          <w:sz w:val="24"/>
          <w:szCs w:val="24"/>
        </w:rPr>
        <w:t>ë</w:t>
      </w:r>
      <w:r w:rsidRPr="00FC2AFE">
        <w:rPr>
          <w:rFonts w:ascii="Times New Roman" w:hAnsi="Times New Roman"/>
          <w:sz w:val="24"/>
          <w:szCs w:val="24"/>
        </w:rPr>
        <w:t>r</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t</w:t>
      </w:r>
      <w:r>
        <w:rPr>
          <w:rFonts w:ascii="Times New Roman" w:hAnsi="Times New Roman"/>
          <w:sz w:val="24"/>
          <w:szCs w:val="24"/>
        </w:rPr>
        <w:t>ë</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Drejtat</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dhe</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Mbrojtjen</w:t>
      </w:r>
      <w:proofErr w:type="spellEnd"/>
      <w:r w:rsidRPr="00FC2AFE">
        <w:rPr>
          <w:rFonts w:ascii="Times New Roman" w:hAnsi="Times New Roman"/>
          <w:sz w:val="24"/>
          <w:szCs w:val="24"/>
        </w:rPr>
        <w:t xml:space="preserve"> e </w:t>
      </w:r>
      <w:proofErr w:type="spellStart"/>
      <w:r w:rsidRPr="00FC2AFE">
        <w:rPr>
          <w:rFonts w:ascii="Times New Roman" w:hAnsi="Times New Roman"/>
          <w:sz w:val="24"/>
          <w:szCs w:val="24"/>
        </w:rPr>
        <w:t>F</w:t>
      </w:r>
      <w:r>
        <w:rPr>
          <w:rFonts w:ascii="Times New Roman" w:hAnsi="Times New Roman"/>
          <w:sz w:val="24"/>
          <w:szCs w:val="24"/>
        </w:rPr>
        <w:t>ë</w:t>
      </w:r>
      <w:r w:rsidRPr="00FC2AFE">
        <w:rPr>
          <w:rFonts w:ascii="Times New Roman" w:hAnsi="Times New Roman"/>
          <w:sz w:val="24"/>
          <w:szCs w:val="24"/>
        </w:rPr>
        <w:t>mij</w:t>
      </w:r>
      <w:r>
        <w:rPr>
          <w:rFonts w:ascii="Times New Roman" w:hAnsi="Times New Roman"/>
          <w:sz w:val="24"/>
          <w:szCs w:val="24"/>
        </w:rPr>
        <w:t>ë</w:t>
      </w:r>
      <w:r w:rsidRPr="00FC2AFE">
        <w:rPr>
          <w:rFonts w:ascii="Times New Roman" w:hAnsi="Times New Roman"/>
          <w:sz w:val="24"/>
          <w:szCs w:val="24"/>
        </w:rPr>
        <w:t>s</w:t>
      </w:r>
      <w:proofErr w:type="spellEnd"/>
      <w:r w:rsidRPr="00FC2AFE">
        <w:rPr>
          <w:rFonts w:ascii="Times New Roman" w:hAnsi="Times New Roman"/>
          <w:sz w:val="24"/>
          <w:szCs w:val="24"/>
        </w:rPr>
        <w:t xml:space="preserve"> </w:t>
      </w:r>
      <w:r>
        <w:rPr>
          <w:rFonts w:ascii="Times New Roman" w:hAnsi="Times New Roman"/>
          <w:sz w:val="24"/>
          <w:szCs w:val="24"/>
        </w:rPr>
        <w:t xml:space="preserve">ka </w:t>
      </w:r>
      <w:proofErr w:type="spellStart"/>
      <w:r w:rsidRPr="00FC2AFE">
        <w:rPr>
          <w:rFonts w:ascii="Times New Roman" w:hAnsi="Times New Roman"/>
          <w:sz w:val="24"/>
          <w:szCs w:val="24"/>
        </w:rPr>
        <w:t>v</w:t>
      </w:r>
      <w:r>
        <w:rPr>
          <w:rFonts w:ascii="Times New Roman" w:hAnsi="Times New Roman"/>
          <w:sz w:val="24"/>
          <w:szCs w:val="24"/>
        </w:rPr>
        <w:t>ën</w:t>
      </w:r>
      <w:r w:rsidR="00B81FB5">
        <w:rPr>
          <w:rFonts w:ascii="Times New Roman" w:hAnsi="Times New Roman"/>
          <w:sz w:val="24"/>
          <w:szCs w:val="24"/>
        </w:rPr>
        <w:t>ë</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n</w:t>
      </w:r>
      <w:r>
        <w:rPr>
          <w:rFonts w:ascii="Times New Roman" w:hAnsi="Times New Roman"/>
          <w:sz w:val="24"/>
          <w:szCs w:val="24"/>
        </w:rPr>
        <w:t>ë</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dispozicion</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burimet</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njer</w:t>
      </w:r>
      <w:r>
        <w:rPr>
          <w:rFonts w:ascii="Times New Roman" w:hAnsi="Times New Roman"/>
          <w:sz w:val="24"/>
          <w:szCs w:val="24"/>
        </w:rPr>
        <w:t>ë</w:t>
      </w:r>
      <w:r w:rsidRPr="00FC2AFE">
        <w:rPr>
          <w:rFonts w:ascii="Times New Roman" w:hAnsi="Times New Roman"/>
          <w:sz w:val="24"/>
          <w:szCs w:val="24"/>
        </w:rPr>
        <w:t>zore</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dhe</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logjistik</w:t>
      </w:r>
      <w:r>
        <w:rPr>
          <w:rFonts w:ascii="Times New Roman" w:hAnsi="Times New Roman"/>
          <w:sz w:val="24"/>
          <w:szCs w:val="24"/>
        </w:rPr>
        <w:t>e</w:t>
      </w:r>
      <w:proofErr w:type="spellEnd"/>
      <w:r w:rsidRPr="00FC2AFE">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institucionit</w:t>
      </w:r>
      <w:proofErr w:type="spellEnd"/>
      <w:r>
        <w:rPr>
          <w:rFonts w:ascii="Times New Roman" w:hAnsi="Times New Roman"/>
          <w:sz w:val="24"/>
          <w:szCs w:val="24"/>
        </w:rPr>
        <w:t xml:space="preserve">, </w:t>
      </w:r>
      <w:proofErr w:type="spellStart"/>
      <w:r w:rsidRPr="00FC2AFE">
        <w:rPr>
          <w:rFonts w:ascii="Times New Roman" w:hAnsi="Times New Roman"/>
          <w:sz w:val="24"/>
          <w:szCs w:val="24"/>
        </w:rPr>
        <w:t>p</w:t>
      </w:r>
      <w:r>
        <w:rPr>
          <w:rFonts w:ascii="Times New Roman" w:hAnsi="Times New Roman"/>
          <w:sz w:val="24"/>
          <w:szCs w:val="24"/>
        </w:rPr>
        <w:t>ë</w:t>
      </w:r>
      <w:r w:rsidRPr="00FC2AFE">
        <w:rPr>
          <w:rFonts w:ascii="Times New Roman" w:hAnsi="Times New Roman"/>
          <w:sz w:val="24"/>
          <w:szCs w:val="24"/>
        </w:rPr>
        <w:t>r</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t</w:t>
      </w:r>
      <w:r>
        <w:rPr>
          <w:rFonts w:ascii="Times New Roman" w:hAnsi="Times New Roman"/>
          <w:sz w:val="24"/>
          <w:szCs w:val="24"/>
        </w:rPr>
        <w:t>ë</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ndihmuar</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n</w:t>
      </w:r>
      <w:r>
        <w:rPr>
          <w:rFonts w:ascii="Times New Roman" w:hAnsi="Times New Roman"/>
          <w:sz w:val="24"/>
          <w:szCs w:val="24"/>
        </w:rPr>
        <w:t>ë</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terren</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f</w:t>
      </w:r>
      <w:r>
        <w:rPr>
          <w:rFonts w:ascii="Times New Roman" w:hAnsi="Times New Roman"/>
          <w:sz w:val="24"/>
          <w:szCs w:val="24"/>
        </w:rPr>
        <w:t>ë</w:t>
      </w:r>
      <w:r w:rsidRPr="00FC2AFE">
        <w:rPr>
          <w:rFonts w:ascii="Times New Roman" w:hAnsi="Times New Roman"/>
          <w:sz w:val="24"/>
          <w:szCs w:val="24"/>
        </w:rPr>
        <w:t>mij</w:t>
      </w:r>
      <w:r>
        <w:rPr>
          <w:rFonts w:ascii="Times New Roman" w:hAnsi="Times New Roman"/>
          <w:sz w:val="24"/>
          <w:szCs w:val="24"/>
        </w:rPr>
        <w:t>ë</w:t>
      </w:r>
      <w:r w:rsidRPr="00FC2AFE">
        <w:rPr>
          <w:rFonts w:ascii="Times New Roman" w:hAnsi="Times New Roman"/>
          <w:sz w:val="24"/>
          <w:szCs w:val="24"/>
        </w:rPr>
        <w:t>t</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dhe</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familjet</w:t>
      </w:r>
      <w:proofErr w:type="spellEnd"/>
      <w:r w:rsidRPr="00FC2AFE">
        <w:rPr>
          <w:rFonts w:ascii="Times New Roman" w:hAnsi="Times New Roman"/>
          <w:sz w:val="24"/>
          <w:szCs w:val="24"/>
        </w:rPr>
        <w:t xml:space="preserve"> e </w:t>
      </w:r>
      <w:proofErr w:type="spellStart"/>
      <w:r w:rsidRPr="00FC2AFE">
        <w:rPr>
          <w:rFonts w:ascii="Times New Roman" w:hAnsi="Times New Roman"/>
          <w:sz w:val="24"/>
          <w:szCs w:val="24"/>
        </w:rPr>
        <w:t>d</w:t>
      </w:r>
      <w:r>
        <w:rPr>
          <w:rFonts w:ascii="Times New Roman" w:hAnsi="Times New Roman"/>
          <w:sz w:val="24"/>
          <w:szCs w:val="24"/>
        </w:rPr>
        <w:t>ë</w:t>
      </w:r>
      <w:r w:rsidRPr="00FC2AFE">
        <w:rPr>
          <w:rFonts w:ascii="Times New Roman" w:hAnsi="Times New Roman"/>
          <w:sz w:val="24"/>
          <w:szCs w:val="24"/>
        </w:rPr>
        <w:t>mtuara</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nga</w:t>
      </w:r>
      <w:proofErr w:type="spellEnd"/>
      <w:r w:rsidRPr="00FC2AFE">
        <w:rPr>
          <w:rFonts w:ascii="Times New Roman" w:hAnsi="Times New Roman"/>
          <w:sz w:val="24"/>
          <w:szCs w:val="24"/>
        </w:rPr>
        <w:t xml:space="preserve"> </w:t>
      </w:r>
      <w:proofErr w:type="spellStart"/>
      <w:r w:rsidRPr="00FC2AFE">
        <w:rPr>
          <w:rFonts w:ascii="Times New Roman" w:hAnsi="Times New Roman"/>
          <w:sz w:val="24"/>
          <w:szCs w:val="24"/>
        </w:rPr>
        <w:t>t</w:t>
      </w:r>
      <w:r>
        <w:rPr>
          <w:rFonts w:ascii="Times New Roman" w:hAnsi="Times New Roman"/>
          <w:sz w:val="24"/>
          <w:szCs w:val="24"/>
        </w:rPr>
        <w:t>ë</w:t>
      </w:r>
      <w:r w:rsidRPr="00FC2AFE">
        <w:rPr>
          <w:rFonts w:ascii="Times New Roman" w:hAnsi="Times New Roman"/>
          <w:sz w:val="24"/>
          <w:szCs w:val="24"/>
        </w:rPr>
        <w:t>rmeti</w:t>
      </w:r>
      <w:proofErr w:type="spellEnd"/>
      <w:r>
        <w:rPr>
          <w:rFonts w:ascii="Times New Roman" w:hAnsi="Times New Roman"/>
          <w:sz w:val="24"/>
          <w:szCs w:val="24"/>
        </w:rPr>
        <w:t xml:space="preserve"> </w:t>
      </w:r>
      <w:proofErr w:type="spellStart"/>
      <w:r w:rsidRPr="00633A64">
        <w:rPr>
          <w:rFonts w:ascii="Times New Roman" w:hAnsi="Times New Roman" w:cs="Times New Roman"/>
          <w:color w:val="000000"/>
          <w:sz w:val="24"/>
          <w:szCs w:val="24"/>
          <w:shd w:val="clear" w:color="auto" w:fill="FFFFFF"/>
        </w:rPr>
        <w:t>i</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datës</w:t>
      </w:r>
      <w:proofErr w:type="spellEnd"/>
      <w:r w:rsidRPr="00633A64">
        <w:rPr>
          <w:rFonts w:ascii="Times New Roman" w:hAnsi="Times New Roman" w:cs="Times New Roman"/>
          <w:color w:val="000000"/>
          <w:sz w:val="24"/>
          <w:szCs w:val="24"/>
          <w:shd w:val="clear" w:color="auto" w:fill="FFFFFF"/>
        </w:rPr>
        <w:t xml:space="preserve"> 26 </w:t>
      </w:r>
      <w:proofErr w:type="spellStart"/>
      <w:r w:rsidRPr="00633A64">
        <w:rPr>
          <w:rFonts w:ascii="Times New Roman" w:hAnsi="Times New Roman" w:cs="Times New Roman"/>
          <w:color w:val="000000"/>
          <w:sz w:val="24"/>
          <w:szCs w:val="24"/>
          <w:shd w:val="clear" w:color="auto" w:fill="FFFFFF"/>
        </w:rPr>
        <w:t>Nëntor</w:t>
      </w:r>
      <w:proofErr w:type="spellEnd"/>
      <w:r w:rsidRPr="00633A64">
        <w:rPr>
          <w:rFonts w:ascii="Times New Roman" w:hAnsi="Times New Roman" w:cs="Times New Roman"/>
          <w:color w:val="000000"/>
          <w:sz w:val="24"/>
          <w:szCs w:val="24"/>
          <w:shd w:val="clear" w:color="auto" w:fill="FFFFFF"/>
        </w:rPr>
        <w:t xml:space="preserve"> 2019</w:t>
      </w:r>
      <w:r>
        <w:rPr>
          <w:rFonts w:ascii="Times New Roman" w:hAnsi="Times New Roman" w:cs="Times New Roman"/>
          <w:color w:val="000000"/>
          <w:sz w:val="24"/>
          <w:szCs w:val="24"/>
          <w:shd w:val="clear" w:color="auto" w:fill="FFFFFF"/>
        </w:rPr>
        <w:t>.</w:t>
      </w:r>
    </w:p>
    <w:p w14:paraId="44E7DC28" w14:textId="77777777" w:rsidR="006602B4" w:rsidRDefault="00305B3E" w:rsidP="00305B3E">
      <w:pPr>
        <w:pStyle w:val="NoSpacing"/>
        <w:spacing w:line="276" w:lineRule="auto"/>
        <w:jc w:val="both"/>
        <w:rPr>
          <w:rFonts w:ascii="Times New Roman" w:hAnsi="Times New Roman" w:cs="Times New Roman"/>
          <w:bCs/>
          <w:color w:val="000000"/>
          <w:sz w:val="24"/>
          <w:szCs w:val="24"/>
        </w:rPr>
      </w:pP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zbatim</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Urdhrit</w:t>
      </w:r>
      <w:proofErr w:type="spellEnd"/>
      <w:r w:rsidRPr="00633A64">
        <w:rPr>
          <w:rFonts w:ascii="Times New Roman" w:hAnsi="Times New Roman" w:cs="Times New Roman"/>
          <w:sz w:val="24"/>
          <w:szCs w:val="24"/>
        </w:rPr>
        <w:t xml:space="preserve"> nr. 410/1 </w:t>
      </w:r>
      <w:proofErr w:type="spellStart"/>
      <w:r w:rsidRPr="00633A64">
        <w:rPr>
          <w:rFonts w:ascii="Times New Roman" w:hAnsi="Times New Roman" w:cs="Times New Roman"/>
          <w:sz w:val="24"/>
          <w:szCs w:val="24"/>
        </w:rPr>
        <w:t>prot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datë</w:t>
      </w:r>
      <w:proofErr w:type="spellEnd"/>
      <w:r w:rsidRPr="00633A64">
        <w:rPr>
          <w:rFonts w:ascii="Times New Roman" w:hAnsi="Times New Roman" w:cs="Times New Roman"/>
          <w:sz w:val="24"/>
          <w:szCs w:val="24"/>
        </w:rPr>
        <w:t xml:space="preserve"> 27.11.2019,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Kryetarit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Agjencisë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Shtetërore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për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Drejtat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Mbrojtjen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Fëmijës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bCs/>
          <w:color w:val="000000"/>
          <w:sz w:val="24"/>
          <w:szCs w:val="24"/>
        </w:rPr>
        <w:t>stafi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i</w:t>
      </w:r>
      <w:proofErr w:type="spellEnd"/>
      <w:r w:rsidRPr="00633A64">
        <w:rPr>
          <w:rFonts w:ascii="Times New Roman" w:hAnsi="Times New Roman" w:cs="Times New Roman"/>
          <w:bCs/>
          <w:color w:val="000000"/>
          <w:sz w:val="24"/>
          <w:szCs w:val="24"/>
        </w:rPr>
        <w:t xml:space="preserve"> ASHDMF ka </w:t>
      </w:r>
      <w:proofErr w:type="spellStart"/>
      <w:r w:rsidRPr="00633A64">
        <w:rPr>
          <w:rFonts w:ascii="Times New Roman" w:hAnsi="Times New Roman" w:cs="Times New Roman"/>
          <w:bCs/>
          <w:color w:val="000000"/>
          <w:sz w:val="24"/>
          <w:szCs w:val="24"/>
        </w:rPr>
        <w:t>qenë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i</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angazhuar</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çdo</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ditë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në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terren</w:t>
      </w:r>
      <w:proofErr w:type="spellEnd"/>
      <w:r>
        <w:rPr>
          <w:rFonts w:ascii="Times New Roman" w:hAnsi="Times New Roman" w:cs="Times New Roman"/>
          <w:bCs/>
          <w:color w:val="000000"/>
          <w:sz w:val="24"/>
          <w:szCs w:val="24"/>
        </w:rPr>
        <w:t>,</w:t>
      </w:r>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sz w:val="24"/>
          <w:szCs w:val="24"/>
        </w:rPr>
        <w:t>ku</w:t>
      </w:r>
      <w:proofErr w:type="spellEnd"/>
      <w:r w:rsidRPr="00633A64">
        <w:rPr>
          <w:rFonts w:ascii="Times New Roman" w:hAnsi="Times New Roman" w:cs="Times New Roman"/>
          <w:sz w:val="24"/>
          <w:szCs w:val="24"/>
        </w:rPr>
        <w:t xml:space="preserve"> </w:t>
      </w:r>
      <w:proofErr w:type="spellStart"/>
      <w:r>
        <w:rPr>
          <w:rFonts w:ascii="Times New Roman" w:hAnsi="Times New Roman" w:cs="Times New Roman"/>
          <w:sz w:val="24"/>
          <w:szCs w:val="24"/>
        </w:rPr>
        <w:t>ishin</w:t>
      </w:r>
      <w:proofErr w:type="spellEnd"/>
      <w:r>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sistemuar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familjet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fëmijët</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prekur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nga</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tërmeti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bashkitë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Durrës</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Shijak</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Laç</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Krujë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Vorë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Lezhë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Fushëkrujë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Shëngjin</w:t>
      </w:r>
      <w:proofErr w:type="spellEnd"/>
      <w:r w:rsidRPr="00633A64">
        <w:rPr>
          <w:rFonts w:ascii="Times New Roman" w:hAnsi="Times New Roman" w:cs="Times New Roman"/>
          <w:bCs/>
          <w:color w:val="000000"/>
          <w:sz w:val="24"/>
          <w:szCs w:val="24"/>
        </w:rPr>
        <w:t xml:space="preserve">, Golem, </w:t>
      </w:r>
      <w:proofErr w:type="spellStart"/>
      <w:r w:rsidRPr="00633A64">
        <w:rPr>
          <w:rFonts w:ascii="Times New Roman" w:hAnsi="Times New Roman" w:cs="Times New Roman"/>
          <w:bCs/>
          <w:color w:val="000000"/>
          <w:sz w:val="24"/>
          <w:szCs w:val="24"/>
        </w:rPr>
        <w:t>Manzë</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Bubq</w:t>
      </w:r>
      <w:proofErr w:type="spellEnd"/>
      <w:r w:rsidRPr="00633A64">
        <w:rPr>
          <w:rFonts w:ascii="Times New Roman" w:hAnsi="Times New Roman" w:cs="Times New Roman"/>
          <w:bCs/>
          <w:color w:val="000000"/>
          <w:sz w:val="24"/>
          <w:szCs w:val="24"/>
        </w:rPr>
        <w:t xml:space="preserve">, </w:t>
      </w:r>
      <w:proofErr w:type="spellStart"/>
      <w:r w:rsidRPr="00633A64">
        <w:rPr>
          <w:rFonts w:ascii="Times New Roman" w:hAnsi="Times New Roman" w:cs="Times New Roman"/>
          <w:bCs/>
          <w:color w:val="000000"/>
          <w:sz w:val="24"/>
          <w:szCs w:val="24"/>
        </w:rPr>
        <w:t>Thumanë</w:t>
      </w:r>
      <w:proofErr w:type="spellEnd"/>
      <w:r w:rsidRPr="00633A64">
        <w:rPr>
          <w:rFonts w:ascii="Times New Roman" w:hAnsi="Times New Roman" w:cs="Times New Roman"/>
          <w:bCs/>
          <w:color w:val="000000"/>
          <w:sz w:val="24"/>
          <w:szCs w:val="24"/>
        </w:rPr>
        <w:t xml:space="preserve">. </w:t>
      </w:r>
    </w:p>
    <w:p w14:paraId="444FD34B" w14:textId="48AA470A" w:rsidR="00305B3E" w:rsidRPr="00633A64" w:rsidRDefault="00305B3E" w:rsidP="00305B3E">
      <w:pPr>
        <w:pStyle w:val="NoSpacing"/>
        <w:spacing w:line="276" w:lineRule="auto"/>
        <w:jc w:val="both"/>
        <w:rPr>
          <w:rFonts w:ascii="Times New Roman" w:hAnsi="Times New Roman" w:cs="Times New Roman"/>
          <w:sz w:val="24"/>
          <w:szCs w:val="24"/>
        </w:rPr>
      </w:pPr>
      <w:proofErr w:type="spellStart"/>
      <w:r w:rsidRPr="00633A64">
        <w:rPr>
          <w:rFonts w:ascii="Times New Roman" w:hAnsi="Times New Roman" w:cs="Times New Roman"/>
          <w:sz w:val="24"/>
          <w:szCs w:val="24"/>
        </w:rPr>
        <w:t>Ditët</w:t>
      </w:r>
      <w:proofErr w:type="spellEnd"/>
      <w:r w:rsidRPr="00633A64">
        <w:rPr>
          <w:rFonts w:ascii="Times New Roman" w:hAnsi="Times New Roman" w:cs="Times New Roman"/>
          <w:sz w:val="24"/>
          <w:szCs w:val="24"/>
        </w:rPr>
        <w:t xml:space="preserve"> e para </w:t>
      </w:r>
      <w:proofErr w:type="spellStart"/>
      <w:r w:rsidRPr="00633A64">
        <w:rPr>
          <w:rFonts w:ascii="Times New Roman" w:hAnsi="Times New Roman" w:cs="Times New Roman"/>
          <w:sz w:val="24"/>
          <w:szCs w:val="24"/>
        </w:rPr>
        <w:t>monitorimi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koordinimi</w:t>
      </w:r>
      <w:proofErr w:type="spellEnd"/>
      <w:r w:rsidRPr="00633A64">
        <w:rPr>
          <w:rFonts w:ascii="Times New Roman" w:hAnsi="Times New Roman" w:cs="Times New Roman"/>
          <w:sz w:val="24"/>
          <w:szCs w:val="24"/>
        </w:rPr>
        <w:t xml:space="preserve"> u </w:t>
      </w:r>
      <w:proofErr w:type="spellStart"/>
      <w:r w:rsidRPr="00633A64">
        <w:rPr>
          <w:rFonts w:ascii="Times New Roman" w:hAnsi="Times New Roman" w:cs="Times New Roman"/>
          <w:sz w:val="24"/>
          <w:szCs w:val="24"/>
        </w:rPr>
        <w:t>krye</w:t>
      </w:r>
      <w:proofErr w:type="spellEnd"/>
      <w:r w:rsidRPr="00633A64">
        <w:rPr>
          <w:rFonts w:ascii="Times New Roman" w:hAnsi="Times New Roman" w:cs="Times New Roman"/>
          <w:sz w:val="24"/>
          <w:szCs w:val="24"/>
        </w:rPr>
        <w:t xml:space="preserve"> me </w:t>
      </w:r>
      <w:proofErr w:type="spellStart"/>
      <w:r w:rsidRPr="00633A64">
        <w:rPr>
          <w:rFonts w:ascii="Times New Roman" w:hAnsi="Times New Roman" w:cs="Times New Roman"/>
          <w:sz w:val="24"/>
          <w:szCs w:val="24"/>
        </w:rPr>
        <w:t>dy</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turne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paradite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gjatë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natës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Angazhimi</w:t>
      </w:r>
      <w:proofErr w:type="spellEnd"/>
      <w:r w:rsidRPr="00633A64">
        <w:rPr>
          <w:rFonts w:ascii="Times New Roman" w:hAnsi="Times New Roman" w:cs="Times New Roman"/>
          <w:sz w:val="24"/>
          <w:szCs w:val="24"/>
        </w:rPr>
        <w:t xml:space="preserve"> </w:t>
      </w:r>
      <w:proofErr w:type="spellStart"/>
      <w:r w:rsidR="006602B4">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B81FB5">
        <w:rPr>
          <w:rFonts w:ascii="Times New Roman" w:hAnsi="Times New Roman" w:cs="Times New Roman"/>
          <w:sz w:val="24"/>
          <w:szCs w:val="24"/>
        </w:rPr>
        <w:t>ë</w:t>
      </w:r>
      <w:proofErr w:type="spellEnd"/>
      <w:r>
        <w:rPr>
          <w:rFonts w:ascii="Times New Roman" w:hAnsi="Times New Roman" w:cs="Times New Roman"/>
          <w:sz w:val="24"/>
          <w:szCs w:val="24"/>
        </w:rPr>
        <w:t xml:space="preserve"> ASHDMF</w:t>
      </w:r>
      <w:r w:rsidRPr="00633A64">
        <w:rPr>
          <w:rFonts w:ascii="Times New Roman" w:hAnsi="Times New Roman" w:cs="Times New Roman"/>
          <w:sz w:val="24"/>
          <w:szCs w:val="24"/>
        </w:rPr>
        <w:t xml:space="preserve"> ka </w:t>
      </w:r>
      <w:proofErr w:type="spellStart"/>
      <w:r w:rsidRPr="00633A64">
        <w:rPr>
          <w:rFonts w:ascii="Times New Roman" w:hAnsi="Times New Roman" w:cs="Times New Roman"/>
          <w:sz w:val="24"/>
          <w:szCs w:val="24"/>
        </w:rPr>
        <w:t>konsistuar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vlerësimin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situatës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fëmijëve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koordinimin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aktorëve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që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puno</w:t>
      </w:r>
      <w:r>
        <w:rPr>
          <w:rFonts w:ascii="Times New Roman" w:hAnsi="Times New Roman" w:cs="Times New Roman"/>
          <w:sz w:val="24"/>
          <w:szCs w:val="24"/>
        </w:rPr>
        <w:t>nin</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pranë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hoteleve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ku</w:t>
      </w:r>
      <w:proofErr w:type="spellEnd"/>
      <w:r w:rsidRPr="00633A64">
        <w:rPr>
          <w:rFonts w:ascii="Times New Roman" w:hAnsi="Times New Roman" w:cs="Times New Roman"/>
          <w:sz w:val="24"/>
          <w:szCs w:val="24"/>
        </w:rPr>
        <w:t xml:space="preserve"> </w:t>
      </w:r>
      <w:proofErr w:type="spellStart"/>
      <w:r>
        <w:rPr>
          <w:rFonts w:ascii="Times New Roman" w:hAnsi="Times New Roman" w:cs="Times New Roman"/>
          <w:sz w:val="24"/>
          <w:szCs w:val="24"/>
        </w:rPr>
        <w:t>ishin</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strehuar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familje</w:t>
      </w:r>
      <w:proofErr w:type="spellEnd"/>
      <w:r w:rsidRPr="00633A64">
        <w:rPr>
          <w:rFonts w:ascii="Times New Roman" w:hAnsi="Times New Roman" w:cs="Times New Roman"/>
          <w:sz w:val="24"/>
          <w:szCs w:val="24"/>
        </w:rPr>
        <w:t xml:space="preserve"> me </w:t>
      </w:r>
      <w:proofErr w:type="spellStart"/>
      <w:r w:rsidRPr="00633A64">
        <w:rPr>
          <w:rFonts w:ascii="Times New Roman" w:hAnsi="Times New Roman" w:cs="Times New Roman"/>
          <w:sz w:val="24"/>
          <w:szCs w:val="24"/>
        </w:rPr>
        <w:t>fëmijë</w:t>
      </w:r>
      <w:proofErr w:type="spellEnd"/>
      <w:r w:rsidRPr="00633A64">
        <w:rPr>
          <w:rFonts w:ascii="Times New Roman" w:hAnsi="Times New Roman" w:cs="Times New Roman"/>
          <w:sz w:val="24"/>
          <w:szCs w:val="24"/>
        </w:rPr>
        <w:t xml:space="preserve"> me </w:t>
      </w:r>
      <w:proofErr w:type="spellStart"/>
      <w:r w:rsidRPr="00633A64">
        <w:rPr>
          <w:rFonts w:ascii="Times New Roman" w:hAnsi="Times New Roman" w:cs="Times New Roman"/>
          <w:sz w:val="24"/>
          <w:szCs w:val="24"/>
        </w:rPr>
        <w:t>qëllim</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evidentimin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nevojave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emergjente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materiale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ushqime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veshmbathje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produkte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higjenosanitare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etj</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evidentimi</w:t>
      </w:r>
      <w:r>
        <w:rPr>
          <w:rFonts w:ascii="Times New Roman" w:hAnsi="Times New Roman" w:cs="Times New Roman"/>
          <w:sz w:val="24"/>
          <w:szCs w:val="24"/>
        </w:rPr>
        <w:t>n</w:t>
      </w:r>
      <w:proofErr w:type="spellEnd"/>
      <w:r>
        <w:rPr>
          <w:rFonts w:ascii="Times New Roman" w:hAnsi="Times New Roman" w:cs="Times New Roman"/>
          <w:sz w:val="24"/>
          <w:szCs w:val="24"/>
        </w:rPr>
        <w:t xml:space="preserve"> e</w:t>
      </w:r>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problematikave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kryesore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menaxhimin</w:t>
      </w:r>
      <w:proofErr w:type="spellEnd"/>
      <w:r w:rsidRPr="00633A64">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situatës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pranë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çdo</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hoteli</w:t>
      </w:r>
      <w:proofErr w:type="spellEnd"/>
      <w:r w:rsidRPr="00633A64">
        <w:rPr>
          <w:rFonts w:ascii="Times New Roman" w:hAnsi="Times New Roman" w:cs="Times New Roman"/>
          <w:sz w:val="24"/>
          <w:szCs w:val="24"/>
        </w:rPr>
        <w:t>.</w:t>
      </w:r>
    </w:p>
    <w:p w14:paraId="4569C56E" w14:textId="77777777" w:rsidR="00305B3E" w:rsidRPr="00633A64" w:rsidRDefault="00305B3E" w:rsidP="00305B3E">
      <w:pPr>
        <w:pStyle w:val="NoSpacing"/>
        <w:spacing w:line="276" w:lineRule="auto"/>
        <w:jc w:val="both"/>
        <w:rPr>
          <w:rFonts w:ascii="Times New Roman" w:hAnsi="Times New Roman" w:cs="Times New Roman"/>
          <w:bCs/>
          <w:color w:val="000000"/>
          <w:sz w:val="24"/>
          <w:szCs w:val="24"/>
        </w:rPr>
      </w:pPr>
    </w:p>
    <w:p w14:paraId="5E8F936E" w14:textId="426144FA" w:rsidR="00305B3E" w:rsidRPr="00633A64" w:rsidRDefault="00305B3E" w:rsidP="00305B3E">
      <w:pPr>
        <w:pStyle w:val="NoSpacing"/>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Gjithashtu</w:t>
      </w:r>
      <w:proofErr w:type="spellEnd"/>
      <w:r w:rsidRPr="00633A64">
        <w:rPr>
          <w:rFonts w:ascii="Times New Roman" w:hAnsi="Times New Roman" w:cs="Times New Roman"/>
          <w:sz w:val="24"/>
          <w:szCs w:val="24"/>
        </w:rPr>
        <w:t xml:space="preserve"> ASHDMF </w:t>
      </w:r>
      <w:r>
        <w:rPr>
          <w:rFonts w:ascii="Times New Roman" w:hAnsi="Times New Roman" w:cs="Times New Roman"/>
          <w:sz w:val="24"/>
          <w:szCs w:val="24"/>
        </w:rPr>
        <w:t>ka</w:t>
      </w:r>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koordinuar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bashkëpunimin</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mes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organizatave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Urdhrit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Psikolog</w:t>
      </w:r>
      <w:r>
        <w:rPr>
          <w:rFonts w:ascii="Times New Roman" w:hAnsi="Times New Roman" w:cs="Times New Roman"/>
          <w:sz w:val="24"/>
          <w:szCs w:val="24"/>
        </w:rPr>
        <w: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B81FB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synim</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verifikimi</w:t>
      </w:r>
      <w:r>
        <w:rPr>
          <w:rFonts w:ascii="Times New Roman" w:hAnsi="Times New Roman" w:cs="Times New Roman"/>
          <w:sz w:val="24"/>
          <w:szCs w:val="24"/>
        </w:rPr>
        <w:t>n</w:t>
      </w:r>
      <w:proofErr w:type="spellEnd"/>
      <w:r>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situatës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fëmijëve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ofrimi</w:t>
      </w:r>
      <w:r>
        <w:rPr>
          <w:rFonts w:ascii="Times New Roman" w:hAnsi="Times New Roman" w:cs="Times New Roman"/>
          <w:sz w:val="24"/>
          <w:szCs w:val="24"/>
        </w:rPr>
        <w:t>n</w:t>
      </w:r>
      <w:proofErr w:type="spellEnd"/>
      <w:r>
        <w:rPr>
          <w:rFonts w:ascii="Times New Roman" w:hAnsi="Times New Roman" w:cs="Times New Roman"/>
          <w:sz w:val="24"/>
          <w:szCs w:val="24"/>
        </w:rPr>
        <w:t xml:space="preserve"> e</w:t>
      </w:r>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mbështetjes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psikologjike</w:t>
      </w:r>
      <w:proofErr w:type="spellEnd"/>
      <w:r w:rsidRPr="00633A64">
        <w:rPr>
          <w:rFonts w:ascii="Times New Roman" w:hAnsi="Times New Roman" w:cs="Times New Roman"/>
          <w:sz w:val="24"/>
          <w:szCs w:val="24"/>
        </w:rPr>
        <w:t xml:space="preserve"> post-</w:t>
      </w:r>
      <w:proofErr w:type="spellStart"/>
      <w:r w:rsidRPr="00633A64">
        <w:rPr>
          <w:rFonts w:ascii="Times New Roman" w:hAnsi="Times New Roman" w:cs="Times New Roman"/>
          <w:sz w:val="24"/>
          <w:szCs w:val="24"/>
        </w:rPr>
        <w:t>traumatike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sa</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shpejt</w:t>
      </w:r>
      <w:proofErr w:type="spellEnd"/>
      <w:r w:rsidRPr="00633A64">
        <w:rPr>
          <w:rFonts w:ascii="Times New Roman" w:hAnsi="Times New Roman" w:cs="Times New Roman"/>
          <w:sz w:val="24"/>
          <w:szCs w:val="24"/>
        </w:rPr>
        <w:t xml:space="preserve"> pas </w:t>
      </w:r>
      <w:proofErr w:type="spellStart"/>
      <w:r w:rsidRPr="00633A64">
        <w:rPr>
          <w:rFonts w:ascii="Times New Roman" w:hAnsi="Times New Roman" w:cs="Times New Roman"/>
          <w:sz w:val="24"/>
          <w:szCs w:val="24"/>
        </w:rPr>
        <w:t>gjendjes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krijuar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si</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dhe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identifikimi</w:t>
      </w:r>
      <w:r>
        <w:rPr>
          <w:rFonts w:ascii="Times New Roman" w:hAnsi="Times New Roman" w:cs="Times New Roman"/>
          <w:sz w:val="24"/>
          <w:szCs w:val="24"/>
        </w:rPr>
        <w:t>n</w:t>
      </w:r>
      <w:proofErr w:type="spellEnd"/>
      <w:r>
        <w:rPr>
          <w:rFonts w:ascii="Times New Roman" w:hAnsi="Times New Roman" w:cs="Times New Roman"/>
          <w:sz w:val="24"/>
          <w:szCs w:val="24"/>
        </w:rPr>
        <w:t xml:space="preserve"> e</w:t>
      </w:r>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nevojave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tjera</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fëmijëve</w:t>
      </w:r>
      <w:proofErr w:type="spellEnd"/>
      <w:r w:rsidRPr="00633A64">
        <w:rPr>
          <w:rFonts w:ascii="Times New Roman" w:hAnsi="Times New Roman" w:cs="Times New Roman"/>
          <w:sz w:val="24"/>
          <w:szCs w:val="24"/>
        </w:rPr>
        <w:t xml:space="preserve">. </w:t>
      </w:r>
      <w:r>
        <w:rPr>
          <w:rFonts w:ascii="Times New Roman" w:hAnsi="Times New Roman" w:cs="Times New Roman"/>
          <w:sz w:val="24"/>
          <w:szCs w:val="24"/>
        </w:rPr>
        <w:t xml:space="preserve">ASHDMF ka </w:t>
      </w:r>
      <w:proofErr w:type="spellStart"/>
      <w:r>
        <w:rPr>
          <w:rFonts w:ascii="Times New Roman" w:hAnsi="Times New Roman" w:cs="Times New Roman"/>
          <w:sz w:val="24"/>
          <w:szCs w:val="24"/>
        </w:rPr>
        <w:t>bashk</w:t>
      </w:r>
      <w:r w:rsidR="00B81FB5">
        <w:rPr>
          <w:rFonts w:ascii="Times New Roman" w:hAnsi="Times New Roman" w:cs="Times New Roman"/>
          <w:sz w:val="24"/>
          <w:szCs w:val="24"/>
        </w:rPr>
        <w:t>ë</w:t>
      </w:r>
      <w:r>
        <w:rPr>
          <w:rFonts w:ascii="Times New Roman" w:hAnsi="Times New Roman" w:cs="Times New Roman"/>
          <w:sz w:val="24"/>
          <w:szCs w:val="24"/>
        </w:rPr>
        <w:t>punuar</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partner</w:t>
      </w:r>
      <w:r w:rsidR="00B81FB5">
        <w:rPr>
          <w:rFonts w:ascii="Times New Roman" w:hAnsi="Times New Roman" w:cs="Times New Roman"/>
          <w:sz w:val="24"/>
          <w:szCs w:val="24"/>
        </w:rPr>
        <w:t>ë</w:t>
      </w:r>
      <w:r>
        <w:rPr>
          <w:rFonts w:ascii="Times New Roman" w:hAnsi="Times New Roman" w:cs="Times New Roman"/>
          <w:sz w:val="24"/>
          <w:szCs w:val="24"/>
        </w:rPr>
        <w:t>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shoq</w:t>
      </w:r>
      <w:r w:rsidR="00B81FB5">
        <w:rPr>
          <w:rFonts w:ascii="Times New Roman" w:hAnsi="Times New Roman" w:cs="Times New Roman"/>
          <w:sz w:val="24"/>
          <w:szCs w:val="24"/>
        </w:rPr>
        <w:t>ë</w:t>
      </w:r>
      <w:r>
        <w:rPr>
          <w:rFonts w:ascii="Times New Roman" w:hAnsi="Times New Roman" w:cs="Times New Roman"/>
          <w:sz w:val="24"/>
          <w:szCs w:val="24"/>
        </w:rPr>
        <w:t>ris</w:t>
      </w:r>
      <w:r w:rsidR="00B81FB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civile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B81FB5">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ngritjen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mjediseve</w:t>
      </w:r>
      <w:proofErr w:type="spellEnd"/>
      <w:r>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miqësore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B81FB5">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B81FB5">
        <w:rPr>
          <w:rFonts w:ascii="Times New Roman" w:hAnsi="Times New Roman" w:cs="Times New Roman"/>
          <w:sz w:val="24"/>
          <w:szCs w:val="24"/>
        </w:rPr>
        <w:t>ë</w:t>
      </w:r>
      <w:r>
        <w:rPr>
          <w:rFonts w:ascii="Times New Roman" w:hAnsi="Times New Roman" w:cs="Times New Roman"/>
          <w:sz w:val="24"/>
          <w:szCs w:val="24"/>
        </w:rPr>
        <w:t>mij</w:t>
      </w:r>
      <w:r w:rsidR="00B81FB5">
        <w:rPr>
          <w:rFonts w:ascii="Times New Roman" w:hAnsi="Times New Roman" w:cs="Times New Roman"/>
          <w:sz w:val="24"/>
          <w:szCs w:val="24"/>
        </w:rPr>
        <w:t>ë</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w:t>
      </w:r>
      <w:r w:rsidR="00B81FB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kampeve</w:t>
      </w:r>
      <w:proofErr w:type="spellEnd"/>
      <w:r>
        <w:rPr>
          <w:rFonts w:ascii="Times New Roman" w:hAnsi="Times New Roman" w:cs="Times New Roman"/>
          <w:sz w:val="24"/>
          <w:szCs w:val="24"/>
        </w:rPr>
        <w:t xml:space="preserve"> apo </w:t>
      </w:r>
      <w:proofErr w:type="spellStart"/>
      <w:r>
        <w:rPr>
          <w:rFonts w:ascii="Times New Roman" w:hAnsi="Times New Roman" w:cs="Times New Roman"/>
          <w:sz w:val="24"/>
          <w:szCs w:val="24"/>
        </w:rPr>
        <w:t>zonave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strehuar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familjet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prekura</w:t>
      </w:r>
      <w:proofErr w:type="spellEnd"/>
      <w:r>
        <w:rPr>
          <w:rFonts w:ascii="Times New Roman" w:hAnsi="Times New Roman" w:cs="Times New Roman"/>
          <w:sz w:val="24"/>
          <w:szCs w:val="24"/>
        </w:rPr>
        <w:t xml:space="preserve">. </w:t>
      </w:r>
      <w:r w:rsidRPr="00633A64">
        <w:rPr>
          <w:rFonts w:ascii="Times New Roman" w:hAnsi="Times New Roman" w:cs="Times New Roman"/>
          <w:sz w:val="24"/>
          <w:szCs w:val="24"/>
        </w:rPr>
        <w:t xml:space="preserve"> </w:t>
      </w:r>
      <w:proofErr w:type="spellStart"/>
      <w:r>
        <w:rPr>
          <w:rFonts w:ascii="Times New Roman" w:hAnsi="Times New Roman" w:cs="Times New Roman"/>
          <w:sz w:val="24"/>
          <w:szCs w:val="24"/>
        </w:rPr>
        <w:t>Jan</w:t>
      </w:r>
      <w:r w:rsidR="00B81FB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organizuar</w:t>
      </w:r>
      <w:proofErr w:type="spellEnd"/>
      <w:r>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vizita</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terren</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për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vlerësuar</w:t>
      </w:r>
      <w:proofErr w:type="spellEnd"/>
      <w:r w:rsidRPr="00633A64">
        <w:rPr>
          <w:rFonts w:ascii="Times New Roman" w:hAnsi="Times New Roman" w:cs="Times New Roman"/>
          <w:sz w:val="24"/>
          <w:szCs w:val="24"/>
        </w:rPr>
        <w:t xml:space="preserve"> </w:t>
      </w:r>
      <w:proofErr w:type="spellStart"/>
      <w:r>
        <w:rPr>
          <w:rFonts w:ascii="Times New Roman" w:hAnsi="Times New Roman" w:cs="Times New Roman"/>
          <w:sz w:val="24"/>
          <w:szCs w:val="24"/>
        </w:rPr>
        <w:t>ecurin</w:t>
      </w:r>
      <w:r w:rsidR="00B81FB5">
        <w:rPr>
          <w:rFonts w:ascii="Times New Roman" w:hAnsi="Times New Roman" w:cs="Times New Roman"/>
          <w:sz w:val="24"/>
          <w:szCs w:val="24"/>
        </w:rPr>
        <w:t>ë</w:t>
      </w:r>
      <w:proofErr w:type="spellEnd"/>
      <w:r>
        <w:rPr>
          <w:rFonts w:ascii="Times New Roman" w:hAnsi="Times New Roman" w:cs="Times New Roman"/>
          <w:sz w:val="24"/>
          <w:szCs w:val="24"/>
        </w:rPr>
        <w:t xml:space="preserve"> e </w:t>
      </w:r>
      <w:proofErr w:type="spellStart"/>
      <w:r w:rsidRPr="00633A64">
        <w:rPr>
          <w:rFonts w:ascii="Times New Roman" w:hAnsi="Times New Roman" w:cs="Times New Roman"/>
          <w:sz w:val="24"/>
          <w:szCs w:val="24"/>
        </w:rPr>
        <w:t>procesi</w:t>
      </w:r>
      <w:r>
        <w:rPr>
          <w:rFonts w:ascii="Times New Roman" w:hAnsi="Times New Roman" w:cs="Times New Roman"/>
          <w:sz w:val="24"/>
          <w:szCs w:val="24"/>
        </w:rPr>
        <w:t>t</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mësimor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rinisur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pranë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hoteleve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ku</w:t>
      </w:r>
      <w:proofErr w:type="spellEnd"/>
      <w:r w:rsidRPr="00633A64">
        <w:rPr>
          <w:rFonts w:ascii="Times New Roman" w:hAnsi="Times New Roman" w:cs="Times New Roman"/>
          <w:sz w:val="24"/>
          <w:szCs w:val="24"/>
        </w:rPr>
        <w:t xml:space="preserve"> ka </w:t>
      </w:r>
      <w:proofErr w:type="spellStart"/>
      <w:r w:rsidRPr="00633A64">
        <w:rPr>
          <w:rFonts w:ascii="Times New Roman" w:hAnsi="Times New Roman" w:cs="Times New Roman"/>
          <w:sz w:val="24"/>
          <w:szCs w:val="24"/>
        </w:rPr>
        <w:t>patur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fëmijë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sistemuar</w:t>
      </w:r>
      <w:proofErr w:type="spellEnd"/>
      <w:r w:rsidRPr="00633A64">
        <w:rPr>
          <w:rFonts w:ascii="Times New Roman" w:hAnsi="Times New Roman" w:cs="Times New Roman"/>
          <w:sz w:val="24"/>
          <w:szCs w:val="24"/>
        </w:rPr>
        <w:t xml:space="preserve">. </w:t>
      </w:r>
    </w:p>
    <w:p w14:paraId="5070E78E" w14:textId="77777777" w:rsidR="006602B4" w:rsidRDefault="006602B4" w:rsidP="00305B3E">
      <w:pPr>
        <w:pStyle w:val="NoSpacing"/>
        <w:spacing w:line="276" w:lineRule="auto"/>
        <w:jc w:val="both"/>
        <w:rPr>
          <w:rFonts w:ascii="Times New Roman" w:eastAsia="Times New Roman" w:hAnsi="Times New Roman" w:cs="Times New Roman"/>
          <w:color w:val="1D2228"/>
          <w:sz w:val="24"/>
          <w:szCs w:val="24"/>
        </w:rPr>
      </w:pPr>
    </w:p>
    <w:p w14:paraId="4517D5E7" w14:textId="4774370E" w:rsidR="00305B3E" w:rsidRDefault="00305B3E" w:rsidP="00305B3E">
      <w:pPr>
        <w:pStyle w:val="NoSpacing"/>
        <w:spacing w:line="276" w:lineRule="auto"/>
        <w:jc w:val="both"/>
        <w:rPr>
          <w:rFonts w:ascii="Times New Roman" w:hAnsi="Times New Roman" w:cs="Times New Roman"/>
          <w:color w:val="000000"/>
          <w:sz w:val="24"/>
          <w:szCs w:val="24"/>
          <w:shd w:val="clear" w:color="auto" w:fill="FFFFFF"/>
        </w:rPr>
      </w:pPr>
      <w:proofErr w:type="spellStart"/>
      <w:r w:rsidRPr="00633A64">
        <w:rPr>
          <w:rFonts w:ascii="Times New Roman" w:eastAsia="Times New Roman" w:hAnsi="Times New Roman" w:cs="Times New Roman"/>
          <w:color w:val="1D2228"/>
          <w:sz w:val="24"/>
          <w:szCs w:val="24"/>
        </w:rPr>
        <w:t>Gjatë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periudhës</w:t>
      </w:r>
      <w:proofErr w:type="spellEnd"/>
      <w:r w:rsidRPr="00633A64">
        <w:rPr>
          <w:rFonts w:ascii="Times New Roman" w:eastAsia="Times New Roman" w:hAnsi="Times New Roman" w:cs="Times New Roman"/>
          <w:color w:val="1D2228"/>
          <w:sz w:val="24"/>
          <w:szCs w:val="24"/>
        </w:rPr>
        <w:t xml:space="preserve"> 14 - 21 </w:t>
      </w:r>
      <w:proofErr w:type="spellStart"/>
      <w:r w:rsidRPr="00633A64">
        <w:rPr>
          <w:rFonts w:ascii="Times New Roman" w:eastAsia="Times New Roman" w:hAnsi="Times New Roman" w:cs="Times New Roman"/>
          <w:color w:val="1D2228"/>
          <w:sz w:val="24"/>
          <w:szCs w:val="24"/>
        </w:rPr>
        <w:t>Shkurt</w:t>
      </w:r>
      <w:proofErr w:type="spellEnd"/>
      <w:r w:rsidRPr="00633A64">
        <w:rPr>
          <w:rFonts w:ascii="Times New Roman" w:eastAsia="Times New Roman" w:hAnsi="Times New Roman" w:cs="Times New Roman"/>
          <w:color w:val="1D2228"/>
          <w:sz w:val="24"/>
          <w:szCs w:val="24"/>
        </w:rPr>
        <w:t xml:space="preserve"> 2020, ASHDMF </w:t>
      </w:r>
      <w:proofErr w:type="spellStart"/>
      <w:r w:rsidRPr="00633A64">
        <w:rPr>
          <w:rFonts w:ascii="Times New Roman" w:eastAsia="Times New Roman" w:hAnsi="Times New Roman" w:cs="Times New Roman"/>
          <w:color w:val="1D2228"/>
          <w:sz w:val="24"/>
          <w:szCs w:val="24"/>
        </w:rPr>
        <w:t>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bashkëpunim</w:t>
      </w:r>
      <w:proofErr w:type="spellEnd"/>
      <w:r w:rsidRPr="00633A64">
        <w:rPr>
          <w:rFonts w:ascii="Times New Roman" w:eastAsia="Times New Roman" w:hAnsi="Times New Roman" w:cs="Times New Roman"/>
          <w:color w:val="1D2228"/>
          <w:sz w:val="24"/>
          <w:szCs w:val="24"/>
        </w:rPr>
        <w:t xml:space="preserve"> me </w:t>
      </w:r>
      <w:proofErr w:type="spellStart"/>
      <w:r w:rsidRPr="00633A64">
        <w:rPr>
          <w:rFonts w:ascii="Times New Roman" w:eastAsia="Times New Roman" w:hAnsi="Times New Roman" w:cs="Times New Roman"/>
          <w:color w:val="1D2228"/>
          <w:sz w:val="24"/>
          <w:szCs w:val="24"/>
        </w:rPr>
        <w:t>organizatat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partnere</w:t>
      </w:r>
      <w:proofErr w:type="spellEnd"/>
      <w:r w:rsidRPr="00633A64">
        <w:rPr>
          <w:rFonts w:ascii="Times New Roman" w:eastAsia="Times New Roman" w:hAnsi="Times New Roman" w:cs="Times New Roman"/>
          <w:color w:val="1D2228"/>
          <w:sz w:val="24"/>
          <w:szCs w:val="24"/>
        </w:rPr>
        <w:t xml:space="preserve"> ka </w:t>
      </w:r>
      <w:proofErr w:type="spellStart"/>
      <w:r w:rsidRPr="00633A64">
        <w:rPr>
          <w:rFonts w:ascii="Times New Roman" w:eastAsia="Times New Roman" w:hAnsi="Times New Roman" w:cs="Times New Roman"/>
          <w:color w:val="1D2228"/>
          <w:sz w:val="24"/>
          <w:szCs w:val="24"/>
        </w:rPr>
        <w:t>realizuar</w:t>
      </w:r>
      <w:proofErr w:type="spellEnd"/>
      <w:r w:rsidRPr="00633A64">
        <w:rPr>
          <w:rFonts w:ascii="Times New Roman" w:eastAsia="Times New Roman" w:hAnsi="Times New Roman" w:cs="Times New Roman"/>
          <w:color w:val="1D2228"/>
          <w:sz w:val="24"/>
          <w:szCs w:val="24"/>
        </w:rPr>
        <w:t xml:space="preserve"> 9 </w:t>
      </w:r>
      <w:proofErr w:type="spellStart"/>
      <w:r w:rsidRPr="00633A64">
        <w:rPr>
          <w:rFonts w:ascii="Times New Roman" w:eastAsia="Times New Roman" w:hAnsi="Times New Roman" w:cs="Times New Roman"/>
          <w:color w:val="1D2228"/>
          <w:sz w:val="24"/>
          <w:szCs w:val="24"/>
        </w:rPr>
        <w:t>takime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koordinuese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bashkitë</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prekura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nga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tërmeti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i/>
          <w:iCs/>
          <w:color w:val="1D2228"/>
          <w:sz w:val="24"/>
          <w:szCs w:val="24"/>
        </w:rPr>
        <w:t>Laç</w:t>
      </w:r>
      <w:proofErr w:type="spellEnd"/>
      <w:r w:rsidRPr="00633A64">
        <w:rPr>
          <w:rFonts w:ascii="Times New Roman" w:eastAsia="Times New Roman" w:hAnsi="Times New Roman" w:cs="Times New Roman"/>
          <w:i/>
          <w:iCs/>
          <w:color w:val="1D2228"/>
          <w:sz w:val="24"/>
          <w:szCs w:val="24"/>
        </w:rPr>
        <w:t xml:space="preserve">, </w:t>
      </w:r>
      <w:proofErr w:type="spellStart"/>
      <w:r w:rsidRPr="00633A64">
        <w:rPr>
          <w:rFonts w:ascii="Times New Roman" w:eastAsia="Times New Roman" w:hAnsi="Times New Roman" w:cs="Times New Roman"/>
          <w:i/>
          <w:iCs/>
          <w:color w:val="1D2228"/>
          <w:sz w:val="24"/>
          <w:szCs w:val="24"/>
        </w:rPr>
        <w:t>Krujë</w:t>
      </w:r>
      <w:proofErr w:type="spellEnd"/>
      <w:r w:rsidRPr="00633A64">
        <w:rPr>
          <w:rFonts w:ascii="Times New Roman" w:eastAsia="Times New Roman" w:hAnsi="Times New Roman" w:cs="Times New Roman"/>
          <w:i/>
          <w:iCs/>
          <w:color w:val="1D2228"/>
          <w:sz w:val="24"/>
          <w:szCs w:val="24"/>
        </w:rPr>
        <w:t xml:space="preserve">, </w:t>
      </w:r>
      <w:proofErr w:type="spellStart"/>
      <w:r w:rsidRPr="00633A64">
        <w:rPr>
          <w:rFonts w:ascii="Times New Roman" w:eastAsia="Times New Roman" w:hAnsi="Times New Roman" w:cs="Times New Roman"/>
          <w:i/>
          <w:iCs/>
          <w:color w:val="1D2228"/>
          <w:sz w:val="24"/>
          <w:szCs w:val="24"/>
        </w:rPr>
        <w:t>Lezhë</w:t>
      </w:r>
      <w:proofErr w:type="spellEnd"/>
      <w:r w:rsidRPr="00633A64">
        <w:rPr>
          <w:rFonts w:ascii="Times New Roman" w:eastAsia="Times New Roman" w:hAnsi="Times New Roman" w:cs="Times New Roman"/>
          <w:i/>
          <w:iCs/>
          <w:color w:val="1D2228"/>
          <w:sz w:val="24"/>
          <w:szCs w:val="24"/>
        </w:rPr>
        <w:t xml:space="preserve">, </w:t>
      </w:r>
      <w:proofErr w:type="spellStart"/>
      <w:r w:rsidRPr="00633A64">
        <w:rPr>
          <w:rFonts w:ascii="Times New Roman" w:eastAsia="Times New Roman" w:hAnsi="Times New Roman" w:cs="Times New Roman"/>
          <w:i/>
          <w:iCs/>
          <w:color w:val="1D2228"/>
          <w:sz w:val="24"/>
          <w:szCs w:val="24"/>
        </w:rPr>
        <w:t>Vorë</w:t>
      </w:r>
      <w:proofErr w:type="spellEnd"/>
      <w:r w:rsidRPr="00633A64">
        <w:rPr>
          <w:rFonts w:ascii="Times New Roman" w:eastAsia="Times New Roman" w:hAnsi="Times New Roman" w:cs="Times New Roman"/>
          <w:i/>
          <w:iCs/>
          <w:color w:val="1D2228"/>
          <w:sz w:val="24"/>
          <w:szCs w:val="24"/>
        </w:rPr>
        <w:t xml:space="preserve">, </w:t>
      </w:r>
      <w:proofErr w:type="spellStart"/>
      <w:r w:rsidRPr="00633A64">
        <w:rPr>
          <w:rFonts w:ascii="Times New Roman" w:eastAsia="Times New Roman" w:hAnsi="Times New Roman" w:cs="Times New Roman"/>
          <w:i/>
          <w:iCs/>
          <w:color w:val="1D2228"/>
          <w:sz w:val="24"/>
          <w:szCs w:val="24"/>
        </w:rPr>
        <w:t>Kamëz</w:t>
      </w:r>
      <w:proofErr w:type="spellEnd"/>
      <w:r w:rsidRPr="00633A64">
        <w:rPr>
          <w:rFonts w:ascii="Times New Roman" w:eastAsia="Times New Roman" w:hAnsi="Times New Roman" w:cs="Times New Roman"/>
          <w:i/>
          <w:iCs/>
          <w:color w:val="1D2228"/>
          <w:sz w:val="24"/>
          <w:szCs w:val="24"/>
        </w:rPr>
        <w:t xml:space="preserve">, </w:t>
      </w:r>
      <w:proofErr w:type="spellStart"/>
      <w:r w:rsidRPr="00633A64">
        <w:rPr>
          <w:rFonts w:ascii="Times New Roman" w:eastAsia="Times New Roman" w:hAnsi="Times New Roman" w:cs="Times New Roman"/>
          <w:i/>
          <w:iCs/>
          <w:color w:val="1D2228"/>
          <w:sz w:val="24"/>
          <w:szCs w:val="24"/>
        </w:rPr>
        <w:t>Durrës</w:t>
      </w:r>
      <w:proofErr w:type="spellEnd"/>
      <w:r w:rsidRPr="00633A64">
        <w:rPr>
          <w:rFonts w:ascii="Times New Roman" w:eastAsia="Times New Roman" w:hAnsi="Times New Roman" w:cs="Times New Roman"/>
          <w:i/>
          <w:iCs/>
          <w:color w:val="1D2228"/>
          <w:sz w:val="24"/>
          <w:szCs w:val="24"/>
        </w:rPr>
        <w:t xml:space="preserve">, </w:t>
      </w:r>
      <w:proofErr w:type="spellStart"/>
      <w:r w:rsidRPr="00633A64">
        <w:rPr>
          <w:rFonts w:ascii="Times New Roman" w:eastAsia="Times New Roman" w:hAnsi="Times New Roman" w:cs="Times New Roman"/>
          <w:i/>
          <w:iCs/>
          <w:color w:val="1D2228"/>
          <w:sz w:val="24"/>
          <w:szCs w:val="24"/>
        </w:rPr>
        <w:t>Shijak</w:t>
      </w:r>
      <w:proofErr w:type="spellEnd"/>
      <w:r w:rsidRPr="00633A64">
        <w:rPr>
          <w:rFonts w:ascii="Times New Roman" w:eastAsia="Times New Roman" w:hAnsi="Times New Roman" w:cs="Times New Roman"/>
          <w:i/>
          <w:iCs/>
          <w:color w:val="1D2228"/>
          <w:sz w:val="24"/>
          <w:szCs w:val="24"/>
        </w:rPr>
        <w:t xml:space="preserve">, </w:t>
      </w:r>
      <w:proofErr w:type="spellStart"/>
      <w:r w:rsidRPr="00633A64">
        <w:rPr>
          <w:rFonts w:ascii="Times New Roman" w:eastAsia="Times New Roman" w:hAnsi="Times New Roman" w:cs="Times New Roman"/>
          <w:i/>
          <w:iCs/>
          <w:color w:val="1D2228"/>
          <w:sz w:val="24"/>
          <w:szCs w:val="24"/>
        </w:rPr>
        <w:t>Kavajë</w:t>
      </w:r>
      <w:proofErr w:type="spellEnd"/>
      <w:r w:rsidRPr="00633A64">
        <w:rPr>
          <w:rFonts w:ascii="Times New Roman" w:eastAsia="Times New Roman" w:hAnsi="Times New Roman" w:cs="Times New Roman"/>
          <w:i/>
          <w:iCs/>
          <w:color w:val="1D2228"/>
          <w:sz w:val="24"/>
          <w:szCs w:val="24"/>
        </w:rPr>
        <w:t xml:space="preserve"> </w:t>
      </w:r>
      <w:proofErr w:type="spellStart"/>
      <w:r w:rsidRPr="00633A64">
        <w:rPr>
          <w:rFonts w:ascii="Times New Roman" w:eastAsia="Times New Roman" w:hAnsi="Times New Roman" w:cs="Times New Roman"/>
          <w:i/>
          <w:iCs/>
          <w:color w:val="1D2228"/>
          <w:sz w:val="24"/>
          <w:szCs w:val="24"/>
        </w:rPr>
        <w:t>dhe</w:t>
      </w:r>
      <w:proofErr w:type="spellEnd"/>
      <w:r w:rsidRPr="00633A64">
        <w:rPr>
          <w:rFonts w:ascii="Times New Roman" w:eastAsia="Times New Roman" w:hAnsi="Times New Roman" w:cs="Times New Roman"/>
          <w:i/>
          <w:iCs/>
          <w:color w:val="1D2228"/>
          <w:sz w:val="24"/>
          <w:szCs w:val="24"/>
        </w:rPr>
        <w:t xml:space="preserve"> </w:t>
      </w:r>
      <w:proofErr w:type="spellStart"/>
      <w:r w:rsidRPr="00633A64">
        <w:rPr>
          <w:rFonts w:ascii="Times New Roman" w:eastAsia="Times New Roman" w:hAnsi="Times New Roman" w:cs="Times New Roman"/>
          <w:i/>
          <w:iCs/>
          <w:color w:val="1D2228"/>
          <w:sz w:val="24"/>
          <w:szCs w:val="24"/>
        </w:rPr>
        <w:t>Tiranë</w:t>
      </w:r>
      <w:proofErr w:type="spellEnd"/>
      <w:r w:rsidRPr="00633A64">
        <w:rPr>
          <w:rFonts w:ascii="Times New Roman" w:eastAsia="Times New Roman" w:hAnsi="Times New Roman" w:cs="Times New Roman"/>
          <w:i/>
          <w:iCs/>
          <w:color w:val="1D2228"/>
          <w:sz w:val="24"/>
          <w:szCs w:val="24"/>
        </w:rPr>
        <w:t>,</w:t>
      </w:r>
      <w:r w:rsidRPr="00633A64">
        <w:rPr>
          <w:rFonts w:ascii="Times New Roman" w:hAnsi="Times New Roman" w:cs="Times New Roman"/>
          <w:color w:val="000000"/>
          <w:sz w:val="24"/>
          <w:szCs w:val="24"/>
          <w:shd w:val="clear" w:color="auto" w:fill="FFFFFF"/>
        </w:rPr>
        <w:t xml:space="preserve"> me </w:t>
      </w:r>
      <w:proofErr w:type="spellStart"/>
      <w:r w:rsidRPr="00633A64">
        <w:rPr>
          <w:rFonts w:ascii="Times New Roman" w:hAnsi="Times New Roman" w:cs="Times New Roman"/>
          <w:color w:val="000000"/>
          <w:sz w:val="24"/>
          <w:szCs w:val="24"/>
          <w:shd w:val="clear" w:color="auto" w:fill="FFFFFF"/>
        </w:rPr>
        <w:t>përfaqësues</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të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Njësisë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së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Mbrojtjes</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së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Fëmijës</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në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bashki</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punonjësit</w:t>
      </w:r>
      <w:proofErr w:type="spellEnd"/>
      <w:r w:rsidRPr="00633A64">
        <w:rPr>
          <w:rFonts w:ascii="Times New Roman" w:hAnsi="Times New Roman" w:cs="Times New Roman"/>
          <w:color w:val="000000"/>
          <w:sz w:val="24"/>
          <w:szCs w:val="24"/>
          <w:shd w:val="clear" w:color="auto" w:fill="FFFFFF"/>
        </w:rPr>
        <w:t xml:space="preserve"> e </w:t>
      </w:r>
      <w:proofErr w:type="spellStart"/>
      <w:r w:rsidRPr="00633A64">
        <w:rPr>
          <w:rFonts w:ascii="Times New Roman" w:hAnsi="Times New Roman" w:cs="Times New Roman"/>
          <w:color w:val="000000"/>
          <w:sz w:val="24"/>
          <w:szCs w:val="24"/>
          <w:shd w:val="clear" w:color="auto" w:fill="FFFFFF"/>
        </w:rPr>
        <w:t>mbrojtjes</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së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fëmijës</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në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njësitë</w:t>
      </w:r>
      <w:proofErr w:type="spellEnd"/>
      <w:r w:rsidRPr="00633A64">
        <w:rPr>
          <w:rFonts w:ascii="Times New Roman" w:hAnsi="Times New Roman" w:cs="Times New Roman"/>
          <w:color w:val="000000"/>
          <w:sz w:val="24"/>
          <w:szCs w:val="24"/>
          <w:shd w:val="clear" w:color="auto" w:fill="FFFFFF"/>
        </w:rPr>
        <w:t xml:space="preserve"> administrative, </w:t>
      </w:r>
      <w:proofErr w:type="spellStart"/>
      <w:r w:rsidRPr="00633A64">
        <w:rPr>
          <w:rFonts w:ascii="Times New Roman" w:hAnsi="Times New Roman" w:cs="Times New Roman"/>
          <w:color w:val="000000"/>
          <w:sz w:val="24"/>
          <w:szCs w:val="24"/>
          <w:shd w:val="clear" w:color="auto" w:fill="FFFFFF"/>
        </w:rPr>
        <w:t>përfaqësues</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të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strukturave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vendore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lastRenderedPageBreak/>
        <w:t>përfaqësues</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të</w:t>
      </w:r>
      <w:proofErr w:type="spellEnd"/>
      <w:r w:rsidRPr="00633A64">
        <w:rPr>
          <w:rFonts w:ascii="Times New Roman" w:hAnsi="Times New Roman" w:cs="Times New Roman"/>
          <w:color w:val="000000"/>
          <w:sz w:val="24"/>
          <w:szCs w:val="24"/>
          <w:shd w:val="clear" w:color="auto" w:fill="FFFFFF"/>
        </w:rPr>
        <w:t xml:space="preserve"> ASHDMF </w:t>
      </w:r>
      <w:proofErr w:type="spellStart"/>
      <w:r w:rsidRPr="00633A64">
        <w:rPr>
          <w:rFonts w:ascii="Times New Roman" w:hAnsi="Times New Roman" w:cs="Times New Roman"/>
          <w:color w:val="000000"/>
          <w:sz w:val="24"/>
          <w:szCs w:val="24"/>
          <w:shd w:val="clear" w:color="auto" w:fill="FFFFFF"/>
        </w:rPr>
        <w:t>dhe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të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organizatave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partnere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për</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të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vlerësuar</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më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nga</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afër</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nevojat</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për</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mbështetje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gjatë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punës</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së</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tyre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lidhur</w:t>
      </w:r>
      <w:proofErr w:type="spellEnd"/>
      <w:r w:rsidRPr="00633A64">
        <w:rPr>
          <w:rFonts w:ascii="Times New Roman" w:hAnsi="Times New Roman" w:cs="Times New Roman"/>
          <w:color w:val="000000"/>
          <w:sz w:val="24"/>
          <w:szCs w:val="24"/>
          <w:shd w:val="clear" w:color="auto" w:fill="FFFFFF"/>
        </w:rPr>
        <w:t xml:space="preserve"> me </w:t>
      </w:r>
      <w:proofErr w:type="spellStart"/>
      <w:r w:rsidRPr="00633A64">
        <w:rPr>
          <w:rFonts w:ascii="Times New Roman" w:hAnsi="Times New Roman" w:cs="Times New Roman"/>
          <w:color w:val="000000"/>
          <w:sz w:val="24"/>
          <w:szCs w:val="24"/>
          <w:shd w:val="clear" w:color="auto" w:fill="FFFFFF"/>
        </w:rPr>
        <w:t>menaxhimin</w:t>
      </w:r>
      <w:proofErr w:type="spellEnd"/>
      <w:r w:rsidRPr="00633A64">
        <w:rPr>
          <w:rFonts w:ascii="Times New Roman" w:hAnsi="Times New Roman" w:cs="Times New Roman"/>
          <w:color w:val="000000"/>
          <w:sz w:val="24"/>
          <w:szCs w:val="24"/>
          <w:shd w:val="clear" w:color="auto" w:fill="FFFFFF"/>
        </w:rPr>
        <w:t xml:space="preserve"> e </w:t>
      </w:r>
      <w:proofErr w:type="spellStart"/>
      <w:r w:rsidRPr="00633A64">
        <w:rPr>
          <w:rFonts w:ascii="Times New Roman" w:hAnsi="Times New Roman" w:cs="Times New Roman"/>
          <w:color w:val="000000"/>
          <w:sz w:val="24"/>
          <w:szCs w:val="24"/>
          <w:shd w:val="clear" w:color="auto" w:fill="FFFFFF"/>
        </w:rPr>
        <w:t>rasteve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dhe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nevojat</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për</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shërbime</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ndaj</w:t>
      </w:r>
      <w:proofErr w:type="spellEnd"/>
      <w:r w:rsidRPr="00633A64">
        <w:rPr>
          <w:rFonts w:ascii="Times New Roman" w:hAnsi="Times New Roman" w:cs="Times New Roman"/>
          <w:color w:val="000000"/>
          <w:sz w:val="24"/>
          <w:szCs w:val="24"/>
          <w:shd w:val="clear" w:color="auto" w:fill="FFFFFF"/>
        </w:rPr>
        <w:t xml:space="preserve"> </w:t>
      </w:r>
      <w:proofErr w:type="spellStart"/>
      <w:r w:rsidRPr="00633A64">
        <w:rPr>
          <w:rFonts w:ascii="Times New Roman" w:hAnsi="Times New Roman" w:cs="Times New Roman"/>
          <w:color w:val="000000"/>
          <w:sz w:val="24"/>
          <w:szCs w:val="24"/>
          <w:shd w:val="clear" w:color="auto" w:fill="FFFFFF"/>
        </w:rPr>
        <w:t>fëmijëve</w:t>
      </w:r>
      <w:proofErr w:type="spellEnd"/>
      <w:r w:rsidRPr="00633A64">
        <w:rPr>
          <w:rFonts w:ascii="Times New Roman" w:hAnsi="Times New Roman" w:cs="Times New Roman"/>
          <w:color w:val="000000"/>
          <w:sz w:val="24"/>
          <w:szCs w:val="24"/>
          <w:shd w:val="clear" w:color="auto" w:fill="FFFFFF"/>
        </w:rPr>
        <w:t>.</w:t>
      </w:r>
    </w:p>
    <w:p w14:paraId="4D568266" w14:textId="0AD55D32" w:rsidR="00602EAB" w:rsidRDefault="00602EAB" w:rsidP="00305B3E">
      <w:pPr>
        <w:pStyle w:val="NoSpacing"/>
        <w:spacing w:line="276" w:lineRule="auto"/>
        <w:jc w:val="both"/>
        <w:rPr>
          <w:rFonts w:ascii="Times New Roman" w:hAnsi="Times New Roman" w:cs="Times New Roman"/>
          <w:color w:val="000000"/>
          <w:sz w:val="24"/>
          <w:szCs w:val="24"/>
          <w:shd w:val="clear" w:color="auto" w:fill="FFFFFF"/>
        </w:rPr>
      </w:pPr>
    </w:p>
    <w:p w14:paraId="36650E59" w14:textId="4BEE4A41" w:rsidR="00602EAB" w:rsidRPr="006602B4" w:rsidRDefault="006602B4" w:rsidP="00305B3E">
      <w:pPr>
        <w:pStyle w:val="NoSpacing"/>
        <w:spacing w:line="276" w:lineRule="auto"/>
        <w:jc w:val="both"/>
        <w:rPr>
          <w:rFonts w:ascii="Times New Roman" w:hAnsi="Times New Roman" w:cs="Times New Roman"/>
          <w:b/>
          <w:bCs/>
          <w:i/>
          <w:iCs/>
          <w:color w:val="000000"/>
          <w:sz w:val="24"/>
          <w:szCs w:val="24"/>
          <w:shd w:val="clear" w:color="auto" w:fill="FFFFFF"/>
        </w:rPr>
      </w:pPr>
      <w:r w:rsidRPr="006602B4">
        <w:rPr>
          <w:rFonts w:ascii="Times New Roman" w:hAnsi="Times New Roman" w:cs="Times New Roman"/>
          <w:b/>
          <w:bCs/>
          <w:i/>
          <w:iCs/>
          <w:color w:val="000000"/>
          <w:sz w:val="24"/>
          <w:szCs w:val="24"/>
          <w:shd w:val="clear" w:color="auto" w:fill="FFFFFF"/>
        </w:rPr>
        <w:t xml:space="preserve">2.2 </w:t>
      </w:r>
      <w:proofErr w:type="spellStart"/>
      <w:r w:rsidR="00602EAB" w:rsidRPr="006602B4">
        <w:rPr>
          <w:rFonts w:ascii="Times New Roman" w:hAnsi="Times New Roman" w:cs="Times New Roman"/>
          <w:b/>
          <w:bCs/>
          <w:i/>
          <w:iCs/>
          <w:color w:val="000000"/>
          <w:sz w:val="24"/>
          <w:szCs w:val="24"/>
          <w:shd w:val="clear" w:color="auto" w:fill="FFFFFF"/>
        </w:rPr>
        <w:t>Mbrojtja</w:t>
      </w:r>
      <w:proofErr w:type="spellEnd"/>
      <w:r w:rsidR="00602EAB" w:rsidRPr="006602B4">
        <w:rPr>
          <w:rFonts w:ascii="Times New Roman" w:hAnsi="Times New Roman" w:cs="Times New Roman"/>
          <w:b/>
          <w:bCs/>
          <w:i/>
          <w:iCs/>
          <w:color w:val="000000"/>
          <w:sz w:val="24"/>
          <w:szCs w:val="24"/>
          <w:shd w:val="clear" w:color="auto" w:fill="FFFFFF"/>
        </w:rPr>
        <w:t xml:space="preserve"> e </w:t>
      </w:r>
      <w:proofErr w:type="spellStart"/>
      <w:r w:rsidR="00602EAB" w:rsidRPr="006602B4">
        <w:rPr>
          <w:rFonts w:ascii="Times New Roman" w:hAnsi="Times New Roman" w:cs="Times New Roman"/>
          <w:b/>
          <w:bCs/>
          <w:i/>
          <w:iCs/>
          <w:color w:val="000000"/>
          <w:sz w:val="24"/>
          <w:szCs w:val="24"/>
          <w:shd w:val="clear" w:color="auto" w:fill="FFFFFF"/>
        </w:rPr>
        <w:t>f</w:t>
      </w:r>
      <w:r w:rsidR="00B81FB5" w:rsidRPr="006602B4">
        <w:rPr>
          <w:rFonts w:ascii="Times New Roman" w:hAnsi="Times New Roman" w:cs="Times New Roman"/>
          <w:b/>
          <w:bCs/>
          <w:i/>
          <w:iCs/>
          <w:color w:val="000000"/>
          <w:sz w:val="24"/>
          <w:szCs w:val="24"/>
          <w:shd w:val="clear" w:color="auto" w:fill="FFFFFF"/>
        </w:rPr>
        <w:t>ë</w:t>
      </w:r>
      <w:r w:rsidR="00602EAB" w:rsidRPr="006602B4">
        <w:rPr>
          <w:rFonts w:ascii="Times New Roman" w:hAnsi="Times New Roman" w:cs="Times New Roman"/>
          <w:b/>
          <w:bCs/>
          <w:i/>
          <w:iCs/>
          <w:color w:val="000000"/>
          <w:sz w:val="24"/>
          <w:szCs w:val="24"/>
          <w:shd w:val="clear" w:color="auto" w:fill="FFFFFF"/>
        </w:rPr>
        <w:t>mij</w:t>
      </w:r>
      <w:r w:rsidR="00B81FB5" w:rsidRPr="006602B4">
        <w:rPr>
          <w:rFonts w:ascii="Times New Roman" w:hAnsi="Times New Roman" w:cs="Times New Roman"/>
          <w:b/>
          <w:bCs/>
          <w:i/>
          <w:iCs/>
          <w:color w:val="000000"/>
          <w:sz w:val="24"/>
          <w:szCs w:val="24"/>
          <w:shd w:val="clear" w:color="auto" w:fill="FFFFFF"/>
        </w:rPr>
        <w:t>ë</w:t>
      </w:r>
      <w:r w:rsidR="00602EAB" w:rsidRPr="006602B4">
        <w:rPr>
          <w:rFonts w:ascii="Times New Roman" w:hAnsi="Times New Roman" w:cs="Times New Roman"/>
          <w:b/>
          <w:bCs/>
          <w:i/>
          <w:iCs/>
          <w:color w:val="000000"/>
          <w:sz w:val="24"/>
          <w:szCs w:val="24"/>
          <w:shd w:val="clear" w:color="auto" w:fill="FFFFFF"/>
        </w:rPr>
        <w:t>ve</w:t>
      </w:r>
      <w:proofErr w:type="spellEnd"/>
      <w:r w:rsidR="00602EAB" w:rsidRPr="006602B4">
        <w:rPr>
          <w:rFonts w:ascii="Times New Roman" w:hAnsi="Times New Roman" w:cs="Times New Roman"/>
          <w:b/>
          <w:bCs/>
          <w:i/>
          <w:iCs/>
          <w:color w:val="000000"/>
          <w:sz w:val="24"/>
          <w:szCs w:val="24"/>
          <w:shd w:val="clear" w:color="auto" w:fill="FFFFFF"/>
        </w:rPr>
        <w:t xml:space="preserve"> </w:t>
      </w:r>
      <w:proofErr w:type="spellStart"/>
      <w:r w:rsidR="00602EAB" w:rsidRPr="006602B4">
        <w:rPr>
          <w:rFonts w:ascii="Times New Roman" w:hAnsi="Times New Roman" w:cs="Times New Roman"/>
          <w:b/>
          <w:bCs/>
          <w:i/>
          <w:iCs/>
          <w:color w:val="000000"/>
          <w:sz w:val="24"/>
          <w:szCs w:val="24"/>
          <w:shd w:val="clear" w:color="auto" w:fill="FFFFFF"/>
        </w:rPr>
        <w:t>gjat</w:t>
      </w:r>
      <w:r w:rsidR="00B81FB5" w:rsidRPr="006602B4">
        <w:rPr>
          <w:rFonts w:ascii="Times New Roman" w:hAnsi="Times New Roman" w:cs="Times New Roman"/>
          <w:b/>
          <w:bCs/>
          <w:i/>
          <w:iCs/>
          <w:color w:val="000000"/>
          <w:sz w:val="24"/>
          <w:szCs w:val="24"/>
          <w:shd w:val="clear" w:color="auto" w:fill="FFFFFF"/>
        </w:rPr>
        <w:t>ë</w:t>
      </w:r>
      <w:proofErr w:type="spellEnd"/>
      <w:r w:rsidR="00602EAB" w:rsidRPr="006602B4">
        <w:rPr>
          <w:rFonts w:ascii="Times New Roman" w:hAnsi="Times New Roman" w:cs="Times New Roman"/>
          <w:b/>
          <w:bCs/>
          <w:i/>
          <w:iCs/>
          <w:color w:val="000000"/>
          <w:sz w:val="24"/>
          <w:szCs w:val="24"/>
          <w:shd w:val="clear" w:color="auto" w:fill="FFFFFF"/>
        </w:rPr>
        <w:t xml:space="preserve"> </w:t>
      </w:r>
      <w:proofErr w:type="spellStart"/>
      <w:r w:rsidR="00602EAB" w:rsidRPr="006602B4">
        <w:rPr>
          <w:rFonts w:ascii="Times New Roman" w:hAnsi="Times New Roman" w:cs="Times New Roman"/>
          <w:b/>
          <w:bCs/>
          <w:i/>
          <w:iCs/>
          <w:color w:val="000000"/>
          <w:sz w:val="24"/>
          <w:szCs w:val="24"/>
          <w:shd w:val="clear" w:color="auto" w:fill="FFFFFF"/>
        </w:rPr>
        <w:t>pandemis</w:t>
      </w:r>
      <w:r w:rsidR="00B81FB5" w:rsidRPr="006602B4">
        <w:rPr>
          <w:rFonts w:ascii="Times New Roman" w:hAnsi="Times New Roman" w:cs="Times New Roman"/>
          <w:b/>
          <w:bCs/>
          <w:i/>
          <w:iCs/>
          <w:color w:val="000000"/>
          <w:sz w:val="24"/>
          <w:szCs w:val="24"/>
          <w:shd w:val="clear" w:color="auto" w:fill="FFFFFF"/>
        </w:rPr>
        <w:t>ë</w:t>
      </w:r>
      <w:proofErr w:type="spellEnd"/>
      <w:r w:rsidR="00602EAB" w:rsidRPr="006602B4">
        <w:rPr>
          <w:rFonts w:ascii="Times New Roman" w:hAnsi="Times New Roman" w:cs="Times New Roman"/>
          <w:b/>
          <w:bCs/>
          <w:i/>
          <w:iCs/>
          <w:color w:val="000000"/>
          <w:sz w:val="24"/>
          <w:szCs w:val="24"/>
          <w:shd w:val="clear" w:color="auto" w:fill="FFFFFF"/>
        </w:rPr>
        <w:t xml:space="preserve"> </w:t>
      </w:r>
      <w:proofErr w:type="spellStart"/>
      <w:r w:rsidR="00602EAB" w:rsidRPr="006602B4">
        <w:rPr>
          <w:rFonts w:ascii="Times New Roman" w:hAnsi="Times New Roman" w:cs="Times New Roman"/>
          <w:b/>
          <w:bCs/>
          <w:i/>
          <w:iCs/>
          <w:color w:val="000000"/>
          <w:sz w:val="24"/>
          <w:szCs w:val="24"/>
          <w:shd w:val="clear" w:color="auto" w:fill="FFFFFF"/>
        </w:rPr>
        <w:t>s</w:t>
      </w:r>
      <w:r w:rsidR="00B81FB5" w:rsidRPr="006602B4">
        <w:rPr>
          <w:rFonts w:ascii="Times New Roman" w:hAnsi="Times New Roman" w:cs="Times New Roman"/>
          <w:b/>
          <w:bCs/>
          <w:i/>
          <w:iCs/>
          <w:color w:val="000000"/>
          <w:sz w:val="24"/>
          <w:szCs w:val="24"/>
          <w:shd w:val="clear" w:color="auto" w:fill="FFFFFF"/>
        </w:rPr>
        <w:t>ë</w:t>
      </w:r>
      <w:proofErr w:type="spellEnd"/>
      <w:r w:rsidR="00602EAB" w:rsidRPr="006602B4">
        <w:rPr>
          <w:rFonts w:ascii="Times New Roman" w:hAnsi="Times New Roman" w:cs="Times New Roman"/>
          <w:b/>
          <w:bCs/>
          <w:i/>
          <w:iCs/>
          <w:color w:val="000000"/>
          <w:sz w:val="24"/>
          <w:szCs w:val="24"/>
          <w:shd w:val="clear" w:color="auto" w:fill="FFFFFF"/>
        </w:rPr>
        <w:t xml:space="preserve"> COVID</w:t>
      </w:r>
      <w:r>
        <w:rPr>
          <w:rFonts w:ascii="Times New Roman" w:hAnsi="Times New Roman" w:cs="Times New Roman"/>
          <w:b/>
          <w:bCs/>
          <w:i/>
          <w:iCs/>
          <w:color w:val="000000"/>
          <w:sz w:val="24"/>
          <w:szCs w:val="24"/>
          <w:shd w:val="clear" w:color="auto" w:fill="FFFFFF"/>
        </w:rPr>
        <w:t>-19</w:t>
      </w:r>
    </w:p>
    <w:p w14:paraId="4236008B" w14:textId="77777777" w:rsidR="006602B4" w:rsidRDefault="006602B4" w:rsidP="006602B4">
      <w:pPr>
        <w:spacing w:after="0"/>
        <w:jc w:val="both"/>
        <w:rPr>
          <w:rFonts w:ascii="Times New Roman" w:hAnsi="Times New Roman"/>
          <w:sz w:val="24"/>
          <w:szCs w:val="24"/>
          <w:lang w:val="sq-AL"/>
        </w:rPr>
      </w:pPr>
    </w:p>
    <w:p w14:paraId="0731A392" w14:textId="0CC3E326" w:rsidR="00CB16D2" w:rsidRDefault="00602EAB" w:rsidP="005F2982">
      <w:pPr>
        <w:jc w:val="both"/>
        <w:rPr>
          <w:rFonts w:ascii="Times New Roman" w:hAnsi="Times New Roman" w:cs="Times New Roman"/>
          <w:b/>
          <w:sz w:val="24"/>
          <w:szCs w:val="24"/>
        </w:rPr>
      </w:pPr>
      <w:r>
        <w:rPr>
          <w:rFonts w:ascii="Times New Roman" w:hAnsi="Times New Roman"/>
          <w:sz w:val="24"/>
          <w:szCs w:val="24"/>
          <w:lang w:val="sq-AL"/>
        </w:rPr>
        <w:t xml:space="preserve">Në mars 2020, Organizata Botërore e Shëndetësisë shpalli shpërthimin e pandemisë COVID-19. Në këtë kontekst, në 24 mars 2020, në Shqipëri </w:t>
      </w:r>
      <w:r w:rsidR="006602B4">
        <w:rPr>
          <w:rFonts w:ascii="Times New Roman" w:hAnsi="Times New Roman"/>
          <w:sz w:val="24"/>
          <w:szCs w:val="24"/>
          <w:lang w:val="sq-AL"/>
        </w:rPr>
        <w:t xml:space="preserve">u </w:t>
      </w:r>
      <w:r>
        <w:rPr>
          <w:rFonts w:ascii="Times New Roman" w:hAnsi="Times New Roman"/>
          <w:sz w:val="24"/>
          <w:szCs w:val="24"/>
          <w:lang w:val="sq-AL"/>
        </w:rPr>
        <w:t xml:space="preserve">shpall </w:t>
      </w:r>
      <w:r w:rsidR="006602B4">
        <w:rPr>
          <w:rFonts w:ascii="Times New Roman" w:hAnsi="Times New Roman"/>
          <w:sz w:val="24"/>
          <w:szCs w:val="24"/>
          <w:lang w:val="sq-AL"/>
        </w:rPr>
        <w:t>“</w:t>
      </w:r>
      <w:r>
        <w:rPr>
          <w:rFonts w:ascii="Times New Roman" w:hAnsi="Times New Roman"/>
          <w:sz w:val="24"/>
          <w:szCs w:val="24"/>
          <w:lang w:val="sq-AL"/>
        </w:rPr>
        <w:t>Gjendja e Fatkeqësisë Natyrore</w:t>
      </w:r>
      <w:r w:rsidR="006602B4">
        <w:rPr>
          <w:rFonts w:ascii="Times New Roman" w:hAnsi="Times New Roman"/>
          <w:sz w:val="24"/>
          <w:szCs w:val="24"/>
          <w:lang w:val="sq-AL"/>
        </w:rPr>
        <w:t>’</w:t>
      </w:r>
      <w:r>
        <w:rPr>
          <w:rFonts w:ascii="Times New Roman" w:hAnsi="Times New Roman"/>
          <w:sz w:val="24"/>
          <w:szCs w:val="24"/>
          <w:lang w:val="sq-AL"/>
        </w:rPr>
        <w:t>. Qeveria Shqiptare dhe autoritetet shëndetësore morën masa të menjëhershme për të përballur shpërthimin e COVID-19 në planin shëndetësor dhe ekonomik.</w:t>
      </w:r>
    </w:p>
    <w:p w14:paraId="77CA6840" w14:textId="1888CD6A" w:rsidR="00D32FD7" w:rsidRPr="00D32FD7" w:rsidRDefault="00D32FD7" w:rsidP="00D32FD7">
      <w:pPr>
        <w:jc w:val="both"/>
        <w:rPr>
          <w:rFonts w:ascii="Times New Roman" w:hAnsi="Times New Roman" w:cs="Times New Roman"/>
          <w:bCs/>
          <w:sz w:val="24"/>
          <w:szCs w:val="24"/>
        </w:rPr>
      </w:pPr>
      <w:r w:rsidRPr="00D32FD7">
        <w:rPr>
          <w:rFonts w:ascii="Times New Roman" w:hAnsi="Times New Roman" w:cs="Times New Roman"/>
          <w:bCs/>
          <w:sz w:val="24"/>
          <w:szCs w:val="24"/>
        </w:rPr>
        <w:t xml:space="preserve">Pas </w:t>
      </w:r>
      <w:proofErr w:type="spellStart"/>
      <w:r w:rsidRPr="00D32FD7">
        <w:rPr>
          <w:rFonts w:ascii="Times New Roman" w:hAnsi="Times New Roman" w:cs="Times New Roman"/>
          <w:bCs/>
          <w:sz w:val="24"/>
          <w:szCs w:val="24"/>
        </w:rPr>
        <w:t>këtij</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vendimi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Ministria</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Shëndetësisë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Mirëqenies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Sociale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miratoi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Udhëzimin</w:t>
      </w:r>
      <w:proofErr w:type="spellEnd"/>
      <w:r w:rsidRPr="00D32FD7">
        <w:rPr>
          <w:rFonts w:ascii="Times New Roman" w:hAnsi="Times New Roman" w:cs="Times New Roman"/>
          <w:bCs/>
          <w:sz w:val="24"/>
          <w:szCs w:val="24"/>
        </w:rPr>
        <w:t xml:space="preserve"> Nr. 253, </w:t>
      </w:r>
      <w:proofErr w:type="spellStart"/>
      <w:r w:rsidRPr="00D32FD7">
        <w:rPr>
          <w:rFonts w:ascii="Times New Roman" w:hAnsi="Times New Roman" w:cs="Times New Roman"/>
          <w:bCs/>
          <w:sz w:val="24"/>
          <w:szCs w:val="24"/>
        </w:rPr>
        <w:t>datë</w:t>
      </w:r>
      <w:proofErr w:type="spellEnd"/>
      <w:r w:rsidRPr="00D32FD7">
        <w:rPr>
          <w:rFonts w:ascii="Times New Roman" w:hAnsi="Times New Roman" w:cs="Times New Roman"/>
          <w:bCs/>
          <w:sz w:val="24"/>
          <w:szCs w:val="24"/>
        </w:rPr>
        <w:t xml:space="preserve"> 10.04.2020 “</w:t>
      </w:r>
      <w:proofErr w:type="spellStart"/>
      <w:r w:rsidRPr="006602B4">
        <w:rPr>
          <w:rFonts w:ascii="Times New Roman" w:hAnsi="Times New Roman" w:cs="Times New Roman"/>
          <w:bCs/>
          <w:i/>
          <w:iCs/>
          <w:sz w:val="24"/>
          <w:szCs w:val="24"/>
        </w:rPr>
        <w:t>Për</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menaxhimin</w:t>
      </w:r>
      <w:proofErr w:type="spellEnd"/>
      <w:r w:rsidRPr="006602B4">
        <w:rPr>
          <w:rFonts w:ascii="Times New Roman" w:hAnsi="Times New Roman" w:cs="Times New Roman"/>
          <w:bCs/>
          <w:i/>
          <w:iCs/>
          <w:sz w:val="24"/>
          <w:szCs w:val="24"/>
        </w:rPr>
        <w:t xml:space="preserve"> e </w:t>
      </w:r>
      <w:proofErr w:type="spellStart"/>
      <w:r w:rsidRPr="006602B4">
        <w:rPr>
          <w:rFonts w:ascii="Times New Roman" w:hAnsi="Times New Roman" w:cs="Times New Roman"/>
          <w:bCs/>
          <w:i/>
          <w:iCs/>
          <w:sz w:val="24"/>
          <w:szCs w:val="24"/>
        </w:rPr>
        <w:t>rasteve</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të</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fëmijëve</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në</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nevojë</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për</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mbrojtje</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gjatë</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periudhës</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së</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fatkeqësive</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natyrore</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për</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shkak</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të</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epidemisë</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së</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shkaktuar</w:t>
      </w:r>
      <w:proofErr w:type="spellEnd"/>
      <w:r w:rsidRPr="006602B4">
        <w:rPr>
          <w:rFonts w:ascii="Times New Roman" w:hAnsi="Times New Roman" w:cs="Times New Roman"/>
          <w:bCs/>
          <w:i/>
          <w:iCs/>
          <w:sz w:val="24"/>
          <w:szCs w:val="24"/>
        </w:rPr>
        <w:t xml:space="preserve"> </w:t>
      </w:r>
      <w:proofErr w:type="spellStart"/>
      <w:r w:rsidRPr="006602B4">
        <w:rPr>
          <w:rFonts w:ascii="Times New Roman" w:hAnsi="Times New Roman" w:cs="Times New Roman"/>
          <w:bCs/>
          <w:i/>
          <w:iCs/>
          <w:sz w:val="24"/>
          <w:szCs w:val="24"/>
        </w:rPr>
        <w:t>nga</w:t>
      </w:r>
      <w:proofErr w:type="spellEnd"/>
      <w:r w:rsidRPr="006602B4">
        <w:rPr>
          <w:rFonts w:ascii="Times New Roman" w:hAnsi="Times New Roman" w:cs="Times New Roman"/>
          <w:bCs/>
          <w:i/>
          <w:iCs/>
          <w:sz w:val="24"/>
          <w:szCs w:val="24"/>
        </w:rPr>
        <w:t xml:space="preserve"> COVID-19”.</w:t>
      </w:r>
    </w:p>
    <w:p w14:paraId="61203A82" w14:textId="318122A4" w:rsidR="00D32FD7" w:rsidRPr="00D32FD7" w:rsidRDefault="00D32FD7" w:rsidP="00D32FD7">
      <w:pPr>
        <w:jc w:val="both"/>
        <w:rPr>
          <w:rFonts w:ascii="Times New Roman" w:hAnsi="Times New Roman" w:cs="Times New Roman"/>
          <w:bCs/>
          <w:sz w:val="24"/>
          <w:szCs w:val="24"/>
        </w:rPr>
      </w:pPr>
      <w:r w:rsidRPr="00D32FD7">
        <w:rPr>
          <w:rFonts w:ascii="Times New Roman" w:hAnsi="Times New Roman" w:cs="Times New Roman"/>
          <w:bCs/>
          <w:sz w:val="24"/>
          <w:szCs w:val="24"/>
        </w:rPr>
        <w:t xml:space="preserve">Ky </w:t>
      </w:r>
      <w:proofErr w:type="spellStart"/>
      <w:r w:rsidRPr="00D32FD7">
        <w:rPr>
          <w:rFonts w:ascii="Times New Roman" w:hAnsi="Times New Roman" w:cs="Times New Roman"/>
          <w:bCs/>
          <w:sz w:val="24"/>
          <w:szCs w:val="24"/>
        </w:rPr>
        <w:t>udhëzim</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përcakton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procedurat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veprimet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konkrete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strukturave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mbrojtjes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menaxhimin</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rasteve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nevojë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mbrojtje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gjatë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periudhës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w:t>
      </w:r>
      <w:proofErr w:type="spellEnd"/>
      <w:r w:rsidRPr="00D32FD7">
        <w:rPr>
          <w:rFonts w:ascii="Times New Roman" w:hAnsi="Times New Roman" w:cs="Times New Roman"/>
          <w:bCs/>
          <w:sz w:val="24"/>
          <w:szCs w:val="24"/>
        </w:rPr>
        <w:t xml:space="preserve"> COVID-19.</w:t>
      </w:r>
    </w:p>
    <w:p w14:paraId="014C0AD2" w14:textId="7516F630" w:rsidR="00D32FD7" w:rsidRPr="00D32FD7" w:rsidRDefault="00D32FD7" w:rsidP="00D32FD7">
      <w:pPr>
        <w:jc w:val="both"/>
        <w:rPr>
          <w:rFonts w:ascii="Times New Roman" w:hAnsi="Times New Roman" w:cs="Times New Roman"/>
          <w:bCs/>
          <w:sz w:val="24"/>
          <w:szCs w:val="24"/>
        </w:rPr>
      </w:pPr>
      <w:proofErr w:type="spellStart"/>
      <w:r w:rsidRPr="00D32FD7">
        <w:rPr>
          <w:rFonts w:ascii="Times New Roman" w:hAnsi="Times New Roman" w:cs="Times New Roman"/>
          <w:bCs/>
          <w:sz w:val="24"/>
          <w:szCs w:val="24"/>
        </w:rPr>
        <w:t>Sipas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Udhëzimit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punonjësit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mbrojtjes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bashki</w:t>
      </w:r>
      <w:proofErr w:type="spellEnd"/>
      <w:r w:rsidRPr="00D32FD7">
        <w:rPr>
          <w:rFonts w:ascii="Times New Roman" w:hAnsi="Times New Roman" w:cs="Times New Roman"/>
          <w:bCs/>
          <w:sz w:val="24"/>
          <w:szCs w:val="24"/>
        </w:rPr>
        <w:t xml:space="preserve"> apo </w:t>
      </w:r>
      <w:proofErr w:type="spellStart"/>
      <w:r w:rsidRPr="00D32FD7">
        <w:rPr>
          <w:rFonts w:ascii="Times New Roman" w:hAnsi="Times New Roman" w:cs="Times New Roman"/>
          <w:bCs/>
          <w:sz w:val="24"/>
          <w:szCs w:val="24"/>
        </w:rPr>
        <w:t>njësi</w:t>
      </w:r>
      <w:proofErr w:type="spellEnd"/>
      <w:r w:rsidRPr="00D32FD7">
        <w:rPr>
          <w:rFonts w:ascii="Times New Roman" w:hAnsi="Times New Roman" w:cs="Times New Roman"/>
          <w:bCs/>
          <w:sz w:val="24"/>
          <w:szCs w:val="24"/>
        </w:rPr>
        <w:t xml:space="preserve"> administrative </w:t>
      </w:r>
      <w:proofErr w:type="spellStart"/>
      <w:r w:rsidRPr="00D32FD7">
        <w:rPr>
          <w:rFonts w:ascii="Times New Roman" w:hAnsi="Times New Roman" w:cs="Times New Roman"/>
          <w:bCs/>
          <w:sz w:val="24"/>
          <w:szCs w:val="24"/>
        </w:rPr>
        <w:t>bashkëpunojnë</w:t>
      </w:r>
      <w:proofErr w:type="spellEnd"/>
      <w:r w:rsidRPr="00D32FD7">
        <w:rPr>
          <w:rFonts w:ascii="Times New Roman" w:hAnsi="Times New Roman" w:cs="Times New Roman"/>
          <w:bCs/>
          <w:sz w:val="24"/>
          <w:szCs w:val="24"/>
        </w:rPr>
        <w:t xml:space="preserve"> me </w:t>
      </w:r>
      <w:proofErr w:type="spellStart"/>
      <w:r w:rsidRPr="00D32FD7">
        <w:rPr>
          <w:rFonts w:ascii="Times New Roman" w:hAnsi="Times New Roman" w:cs="Times New Roman"/>
          <w:bCs/>
          <w:sz w:val="24"/>
          <w:szCs w:val="24"/>
        </w:rPr>
        <w:t>punonjësit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shëndetësorë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mbështetur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ndërgjegjësuar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informuar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familjet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tyre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situatën</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krijuar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nga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pandemia</w:t>
      </w:r>
      <w:proofErr w:type="spellEnd"/>
      <w:r w:rsidRPr="00D32FD7">
        <w:rPr>
          <w:rFonts w:ascii="Times New Roman" w:hAnsi="Times New Roman" w:cs="Times New Roman"/>
          <w:bCs/>
          <w:sz w:val="24"/>
          <w:szCs w:val="24"/>
        </w:rPr>
        <w:t xml:space="preserve"> COVID-19,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masat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parandaluese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shenjat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simptomat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identifikuar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sëmundjen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komunikuar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numrat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urgjencës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dhënë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informacion</w:t>
      </w:r>
      <w:proofErr w:type="spellEnd"/>
      <w:r w:rsidRPr="00D32FD7">
        <w:rPr>
          <w:rFonts w:ascii="Times New Roman" w:hAnsi="Times New Roman" w:cs="Times New Roman"/>
          <w:bCs/>
          <w:sz w:val="24"/>
          <w:szCs w:val="24"/>
        </w:rPr>
        <w:t xml:space="preserve"> se </w:t>
      </w:r>
      <w:proofErr w:type="spellStart"/>
      <w:r w:rsidRPr="00D32FD7">
        <w:rPr>
          <w:rFonts w:ascii="Times New Roman" w:hAnsi="Times New Roman" w:cs="Times New Roman"/>
          <w:bCs/>
          <w:sz w:val="24"/>
          <w:szCs w:val="24"/>
        </w:rPr>
        <w:t>si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mund</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aksesojnë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shërbimet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territorin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ku</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jetojnë</w:t>
      </w:r>
      <w:proofErr w:type="spellEnd"/>
      <w:r w:rsidRPr="00D32FD7">
        <w:rPr>
          <w:rFonts w:ascii="Times New Roman" w:hAnsi="Times New Roman" w:cs="Times New Roman"/>
          <w:bCs/>
          <w:sz w:val="24"/>
          <w:szCs w:val="24"/>
        </w:rPr>
        <w:t xml:space="preserve">. </w:t>
      </w:r>
    </w:p>
    <w:p w14:paraId="2C716DE3" w14:textId="48BBFB1A" w:rsidR="00D32FD7" w:rsidRPr="00D32FD7" w:rsidRDefault="00D32FD7" w:rsidP="00D32FD7">
      <w:pPr>
        <w:jc w:val="both"/>
        <w:rPr>
          <w:rFonts w:ascii="Times New Roman" w:hAnsi="Times New Roman" w:cs="Times New Roman"/>
          <w:bCs/>
          <w:sz w:val="24"/>
          <w:szCs w:val="24"/>
        </w:rPr>
      </w:pPr>
      <w:proofErr w:type="spellStart"/>
      <w:r w:rsidRPr="00D32FD7">
        <w:rPr>
          <w:rFonts w:ascii="Times New Roman" w:hAnsi="Times New Roman" w:cs="Times New Roman"/>
          <w:bCs/>
          <w:sz w:val="24"/>
          <w:szCs w:val="24"/>
        </w:rPr>
        <w:t>Dokumenti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udhëzon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punonjësit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mbrojtjes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ndihmojnë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mbështesin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nevojë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familjet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tyre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nëpërmjet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telefonit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ose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mënyrave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tjera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komunikimit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distancë</w:t>
      </w:r>
      <w:proofErr w:type="spellEnd"/>
      <w:r w:rsidRPr="00D32FD7">
        <w:rPr>
          <w:rFonts w:ascii="Times New Roman" w:hAnsi="Times New Roman" w:cs="Times New Roman"/>
          <w:bCs/>
          <w:sz w:val="24"/>
          <w:szCs w:val="24"/>
        </w:rPr>
        <w:t xml:space="preserve">. Ata </w:t>
      </w:r>
      <w:proofErr w:type="spellStart"/>
      <w:r w:rsidRPr="00D32FD7">
        <w:rPr>
          <w:rFonts w:ascii="Times New Roman" w:hAnsi="Times New Roman" w:cs="Times New Roman"/>
          <w:bCs/>
          <w:sz w:val="24"/>
          <w:szCs w:val="24"/>
        </w:rPr>
        <w:t>duhet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t'u</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përmbahen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protokolleve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strikte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COVID-19, </w:t>
      </w:r>
      <w:proofErr w:type="spellStart"/>
      <w:r w:rsidRPr="00D32FD7">
        <w:rPr>
          <w:rFonts w:ascii="Times New Roman" w:hAnsi="Times New Roman" w:cs="Times New Roman"/>
          <w:bCs/>
          <w:sz w:val="24"/>
          <w:szCs w:val="24"/>
        </w:rPr>
        <w:t>si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distancimi</w:t>
      </w:r>
      <w:proofErr w:type="spellEnd"/>
      <w:r w:rsidRPr="00D32FD7">
        <w:rPr>
          <w:rFonts w:ascii="Times New Roman" w:hAnsi="Times New Roman" w:cs="Times New Roman"/>
          <w:bCs/>
          <w:sz w:val="24"/>
          <w:szCs w:val="24"/>
        </w:rPr>
        <w:t xml:space="preserve"> social, </w:t>
      </w:r>
      <w:proofErr w:type="spellStart"/>
      <w:r w:rsidRPr="00D32FD7">
        <w:rPr>
          <w:rFonts w:ascii="Times New Roman" w:hAnsi="Times New Roman" w:cs="Times New Roman"/>
          <w:bCs/>
          <w:sz w:val="24"/>
          <w:szCs w:val="24"/>
        </w:rPr>
        <w:t>përdorimi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pajisjeve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mbrojtëse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masa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tjera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higjienike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sanitare</w:t>
      </w:r>
      <w:proofErr w:type="spellEnd"/>
      <w:r w:rsidRPr="00D32FD7">
        <w:rPr>
          <w:rFonts w:ascii="Times New Roman" w:hAnsi="Times New Roman" w:cs="Times New Roman"/>
          <w:bCs/>
          <w:sz w:val="24"/>
          <w:szCs w:val="24"/>
        </w:rPr>
        <w:t>.</w:t>
      </w:r>
    </w:p>
    <w:p w14:paraId="16915D15" w14:textId="2D894486" w:rsidR="00D32FD7" w:rsidRPr="00D32FD7" w:rsidRDefault="00D32FD7" w:rsidP="00D32FD7">
      <w:pPr>
        <w:jc w:val="both"/>
        <w:rPr>
          <w:rFonts w:ascii="Times New Roman" w:hAnsi="Times New Roman" w:cs="Times New Roman"/>
          <w:bCs/>
          <w:sz w:val="24"/>
          <w:szCs w:val="24"/>
        </w:rPr>
      </w:pPr>
      <w:proofErr w:type="spellStart"/>
      <w:r w:rsidRPr="00D32FD7">
        <w:rPr>
          <w:rFonts w:ascii="Times New Roman" w:hAnsi="Times New Roman" w:cs="Times New Roman"/>
          <w:bCs/>
          <w:sz w:val="24"/>
          <w:szCs w:val="24"/>
        </w:rPr>
        <w:t>Strukturat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mbrojtjes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fëmijëve</w:t>
      </w:r>
      <w:proofErr w:type="spellEnd"/>
      <w:r w:rsidRPr="00D32FD7">
        <w:rPr>
          <w:rFonts w:ascii="Times New Roman" w:hAnsi="Times New Roman" w:cs="Times New Roman"/>
          <w:bCs/>
          <w:sz w:val="24"/>
          <w:szCs w:val="24"/>
        </w:rPr>
        <w:t xml:space="preserve"> </w:t>
      </w:r>
      <w:r w:rsidR="006602B4">
        <w:rPr>
          <w:rFonts w:ascii="Times New Roman" w:hAnsi="Times New Roman" w:cs="Times New Roman"/>
          <w:bCs/>
          <w:sz w:val="24"/>
          <w:szCs w:val="24"/>
        </w:rPr>
        <w:t xml:space="preserve">u </w:t>
      </w:r>
      <w:proofErr w:type="spellStart"/>
      <w:r w:rsidRPr="00D32FD7">
        <w:rPr>
          <w:rFonts w:ascii="Times New Roman" w:hAnsi="Times New Roman" w:cs="Times New Roman"/>
          <w:bCs/>
          <w:sz w:val="24"/>
          <w:szCs w:val="24"/>
        </w:rPr>
        <w:t>udhëz</w:t>
      </w:r>
      <w:r w:rsidR="006602B4">
        <w:rPr>
          <w:rFonts w:ascii="Times New Roman" w:hAnsi="Times New Roman" w:cs="Times New Roman"/>
          <w:bCs/>
          <w:sz w:val="24"/>
          <w:szCs w:val="24"/>
        </w:rPr>
        <w:t>uan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kushtojnë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vëmendje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veçantë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trajtimit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rasteve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mëposhtme</w:t>
      </w:r>
      <w:proofErr w:type="spellEnd"/>
      <w:r w:rsidRPr="00D32FD7">
        <w:rPr>
          <w:rFonts w:ascii="Times New Roman" w:hAnsi="Times New Roman" w:cs="Times New Roman"/>
          <w:bCs/>
          <w:sz w:val="24"/>
          <w:szCs w:val="24"/>
        </w:rPr>
        <w:t>:</w:t>
      </w:r>
    </w:p>
    <w:p w14:paraId="61ACAA45" w14:textId="77777777" w:rsidR="00D32FD7" w:rsidRPr="00D32FD7" w:rsidRDefault="00D32FD7" w:rsidP="00D32FD7">
      <w:pPr>
        <w:ind w:left="720"/>
        <w:jc w:val="both"/>
        <w:rPr>
          <w:rFonts w:ascii="Times New Roman" w:hAnsi="Times New Roman" w:cs="Times New Roman"/>
          <w:bCs/>
          <w:sz w:val="24"/>
          <w:szCs w:val="24"/>
        </w:rPr>
      </w:pPr>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kujdes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prindëror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cilët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janë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ndarë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nga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prindërit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ose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kujdestarët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tyre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ligjorë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shkak</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sëmundjes</w:t>
      </w:r>
      <w:proofErr w:type="spellEnd"/>
      <w:r w:rsidRPr="00D32FD7">
        <w:rPr>
          <w:rFonts w:ascii="Times New Roman" w:hAnsi="Times New Roman" w:cs="Times New Roman"/>
          <w:bCs/>
          <w:sz w:val="24"/>
          <w:szCs w:val="24"/>
        </w:rPr>
        <w:t xml:space="preserve">, duke </w:t>
      </w:r>
      <w:proofErr w:type="spellStart"/>
      <w:r w:rsidRPr="00D32FD7">
        <w:rPr>
          <w:rFonts w:ascii="Times New Roman" w:hAnsi="Times New Roman" w:cs="Times New Roman"/>
          <w:bCs/>
          <w:sz w:val="24"/>
          <w:szCs w:val="24"/>
        </w:rPr>
        <w:t>përfshirë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qendrat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izolimit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urgjencës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qendrat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trajtimit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ose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kujdesin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alternativ</w:t>
      </w:r>
      <w:proofErr w:type="spellEnd"/>
      <w:r w:rsidRPr="00D32FD7">
        <w:rPr>
          <w:rFonts w:ascii="Times New Roman" w:hAnsi="Times New Roman" w:cs="Times New Roman"/>
          <w:bCs/>
          <w:sz w:val="24"/>
          <w:szCs w:val="24"/>
        </w:rPr>
        <w:t>;</w:t>
      </w:r>
    </w:p>
    <w:p w14:paraId="380D0962" w14:textId="77777777" w:rsidR="00D32FD7" w:rsidRPr="00D32FD7" w:rsidRDefault="00D32FD7" w:rsidP="00D32FD7">
      <w:pPr>
        <w:ind w:left="720"/>
        <w:jc w:val="both"/>
        <w:rPr>
          <w:rFonts w:ascii="Times New Roman" w:hAnsi="Times New Roman" w:cs="Times New Roman"/>
          <w:bCs/>
          <w:sz w:val="24"/>
          <w:szCs w:val="24"/>
        </w:rPr>
      </w:pPr>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prindërit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ose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kujdestarët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cilëve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janë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sëmurë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karantinuar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shtruar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spital</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ose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kanë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vdekur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pasojë</w:t>
      </w:r>
      <w:proofErr w:type="spellEnd"/>
      <w:r w:rsidRPr="00D32FD7">
        <w:rPr>
          <w:rFonts w:ascii="Times New Roman" w:hAnsi="Times New Roman" w:cs="Times New Roman"/>
          <w:bCs/>
          <w:sz w:val="24"/>
          <w:szCs w:val="24"/>
        </w:rPr>
        <w:t xml:space="preserve"> e COVID-19;</w:t>
      </w:r>
    </w:p>
    <w:p w14:paraId="672DD927" w14:textId="77777777" w:rsidR="00D32FD7" w:rsidRPr="00D32FD7" w:rsidRDefault="00D32FD7" w:rsidP="00D32FD7">
      <w:pPr>
        <w:ind w:left="720"/>
        <w:jc w:val="both"/>
        <w:rPr>
          <w:rFonts w:ascii="Times New Roman" w:hAnsi="Times New Roman" w:cs="Times New Roman"/>
          <w:bCs/>
          <w:sz w:val="24"/>
          <w:szCs w:val="24"/>
        </w:rPr>
      </w:pPr>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situatë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rruge</w:t>
      </w:r>
      <w:proofErr w:type="spellEnd"/>
      <w:r w:rsidRPr="00D32FD7">
        <w:rPr>
          <w:rFonts w:ascii="Times New Roman" w:hAnsi="Times New Roman" w:cs="Times New Roman"/>
          <w:bCs/>
          <w:sz w:val="24"/>
          <w:szCs w:val="24"/>
        </w:rPr>
        <w:t>;</w:t>
      </w:r>
    </w:p>
    <w:p w14:paraId="64F0A43A" w14:textId="77777777" w:rsidR="00D32FD7" w:rsidRPr="00D32FD7" w:rsidRDefault="00D32FD7" w:rsidP="00D32FD7">
      <w:pPr>
        <w:ind w:left="720"/>
        <w:jc w:val="both"/>
        <w:rPr>
          <w:rFonts w:ascii="Times New Roman" w:hAnsi="Times New Roman" w:cs="Times New Roman"/>
          <w:bCs/>
          <w:sz w:val="24"/>
          <w:szCs w:val="24"/>
        </w:rPr>
      </w:pPr>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izoluar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shtëpi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që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nuk</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kanë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akses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shërbime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me </w:t>
      </w:r>
      <w:proofErr w:type="spellStart"/>
      <w:r w:rsidRPr="00D32FD7">
        <w:rPr>
          <w:rFonts w:ascii="Times New Roman" w:hAnsi="Times New Roman" w:cs="Times New Roman"/>
          <w:bCs/>
          <w:sz w:val="24"/>
          <w:szCs w:val="24"/>
        </w:rPr>
        <w:t>aftësi</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kufizuara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me </w:t>
      </w:r>
      <w:proofErr w:type="spellStart"/>
      <w:r w:rsidRPr="00D32FD7">
        <w:rPr>
          <w:rFonts w:ascii="Times New Roman" w:hAnsi="Times New Roman" w:cs="Times New Roman"/>
          <w:bCs/>
          <w:sz w:val="24"/>
          <w:szCs w:val="24"/>
        </w:rPr>
        <w:t>sëmundje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kronike</w:t>
      </w:r>
      <w:proofErr w:type="spellEnd"/>
      <w:r w:rsidRPr="00D32FD7">
        <w:rPr>
          <w:rFonts w:ascii="Times New Roman" w:hAnsi="Times New Roman" w:cs="Times New Roman"/>
          <w:bCs/>
          <w:sz w:val="24"/>
          <w:szCs w:val="24"/>
        </w:rPr>
        <w:t>;</w:t>
      </w:r>
    </w:p>
    <w:p w14:paraId="7ED936F5" w14:textId="77777777" w:rsidR="00D32FD7" w:rsidRPr="00D32FD7" w:rsidRDefault="00D32FD7" w:rsidP="00D32FD7">
      <w:pPr>
        <w:ind w:left="720"/>
        <w:jc w:val="both"/>
        <w:rPr>
          <w:rFonts w:ascii="Times New Roman" w:hAnsi="Times New Roman" w:cs="Times New Roman"/>
          <w:bCs/>
          <w:sz w:val="24"/>
          <w:szCs w:val="24"/>
        </w:rPr>
      </w:pPr>
      <w:r w:rsidRPr="00D32FD7">
        <w:rPr>
          <w:rFonts w:ascii="Times New Roman" w:hAnsi="Times New Roman" w:cs="Times New Roman"/>
          <w:bCs/>
          <w:sz w:val="24"/>
          <w:szCs w:val="24"/>
        </w:rPr>
        <w:lastRenderedPageBreak/>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prekur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nga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sëmundja</w:t>
      </w:r>
      <w:proofErr w:type="spellEnd"/>
      <w:r w:rsidRPr="00D32FD7">
        <w:rPr>
          <w:rFonts w:ascii="Times New Roman" w:hAnsi="Times New Roman" w:cs="Times New Roman"/>
          <w:bCs/>
          <w:sz w:val="24"/>
          <w:szCs w:val="24"/>
        </w:rPr>
        <w:t xml:space="preserve"> COVID-19,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cilët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mund</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mos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pranohen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nga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familjet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tyre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w:t>
      </w:r>
      <w:proofErr w:type="spellStart"/>
      <w:r w:rsidRPr="00D32FD7">
        <w:rPr>
          <w:rFonts w:ascii="Times New Roman" w:hAnsi="Times New Roman" w:cs="Times New Roman"/>
          <w:bCs/>
          <w:sz w:val="24"/>
          <w:szCs w:val="24"/>
        </w:rPr>
        <w:t>ose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komuniteti</w:t>
      </w:r>
      <w:proofErr w:type="spellEnd"/>
      <w:r w:rsidRPr="00D32FD7">
        <w:rPr>
          <w:rFonts w:ascii="Times New Roman" w:hAnsi="Times New Roman" w:cs="Times New Roman"/>
          <w:bCs/>
          <w:sz w:val="24"/>
          <w:szCs w:val="24"/>
        </w:rPr>
        <w:t>;</w:t>
      </w:r>
    </w:p>
    <w:p w14:paraId="6E1E58CD" w14:textId="77777777" w:rsidR="00D32FD7" w:rsidRPr="00D32FD7" w:rsidRDefault="00D32FD7" w:rsidP="00D32FD7">
      <w:pPr>
        <w:ind w:left="720"/>
        <w:jc w:val="both"/>
        <w:rPr>
          <w:rFonts w:ascii="Times New Roman" w:hAnsi="Times New Roman" w:cs="Times New Roman"/>
          <w:bCs/>
          <w:sz w:val="24"/>
          <w:szCs w:val="24"/>
        </w:rPr>
      </w:pPr>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anëtarët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familjes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cilëve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janë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prekur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nga</w:t>
      </w:r>
      <w:proofErr w:type="spellEnd"/>
      <w:r w:rsidRPr="00D32FD7">
        <w:rPr>
          <w:rFonts w:ascii="Times New Roman" w:hAnsi="Times New Roman" w:cs="Times New Roman"/>
          <w:bCs/>
          <w:sz w:val="24"/>
          <w:szCs w:val="24"/>
        </w:rPr>
        <w:t xml:space="preserve"> COVID-19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kështu</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nuk</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mund</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kujdesen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fëmijën</w:t>
      </w:r>
      <w:proofErr w:type="spellEnd"/>
      <w:r w:rsidRPr="00D32FD7">
        <w:rPr>
          <w:rFonts w:ascii="Times New Roman" w:hAnsi="Times New Roman" w:cs="Times New Roman"/>
          <w:bCs/>
          <w:sz w:val="24"/>
          <w:szCs w:val="24"/>
        </w:rPr>
        <w:t>;</w:t>
      </w:r>
    </w:p>
    <w:p w14:paraId="1D419DCC" w14:textId="77777777" w:rsidR="00D32FD7" w:rsidRPr="00D32FD7" w:rsidRDefault="00D32FD7" w:rsidP="00D32FD7">
      <w:pPr>
        <w:ind w:left="720"/>
        <w:jc w:val="both"/>
        <w:rPr>
          <w:rFonts w:ascii="Times New Roman" w:hAnsi="Times New Roman" w:cs="Times New Roman"/>
          <w:bCs/>
          <w:sz w:val="24"/>
          <w:szCs w:val="24"/>
        </w:rPr>
      </w:pPr>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dhunuar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neglizhuar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nga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familjarët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tyre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cilët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janë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edhe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rrezikuar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shkak</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masave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izolimit</w:t>
      </w:r>
      <w:proofErr w:type="spellEnd"/>
      <w:r w:rsidRPr="00D32FD7">
        <w:rPr>
          <w:rFonts w:ascii="Times New Roman" w:hAnsi="Times New Roman" w:cs="Times New Roman"/>
          <w:bCs/>
          <w:sz w:val="24"/>
          <w:szCs w:val="24"/>
        </w:rPr>
        <w:t>;</w:t>
      </w:r>
    </w:p>
    <w:p w14:paraId="729DA120" w14:textId="3B369B0E" w:rsidR="00D32FD7" w:rsidRPr="00D32FD7" w:rsidRDefault="00D32FD7" w:rsidP="00D32FD7">
      <w:pPr>
        <w:ind w:left="720"/>
        <w:jc w:val="both"/>
        <w:rPr>
          <w:rFonts w:ascii="Times New Roman" w:hAnsi="Times New Roman" w:cs="Times New Roman"/>
          <w:bCs/>
          <w:sz w:val="24"/>
          <w:szCs w:val="24"/>
        </w:rPr>
      </w:pPr>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migrantë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ose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azilkërkues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pashoqëruar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që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janë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ndarë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nga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prindërit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tyr</w:t>
      </w:r>
      <w:proofErr w:type="spellEnd"/>
    </w:p>
    <w:p w14:paraId="243B4DED" w14:textId="0A9C2723" w:rsidR="00D32FD7" w:rsidRDefault="00D32FD7" w:rsidP="00D32FD7">
      <w:pPr>
        <w:jc w:val="both"/>
        <w:rPr>
          <w:rFonts w:ascii="Times New Roman" w:hAnsi="Times New Roman" w:cs="Times New Roman"/>
          <w:bCs/>
          <w:sz w:val="24"/>
          <w:szCs w:val="24"/>
        </w:rPr>
      </w:pPr>
      <w:proofErr w:type="spellStart"/>
      <w:r w:rsidRPr="00D32FD7">
        <w:rPr>
          <w:rFonts w:ascii="Times New Roman" w:hAnsi="Times New Roman" w:cs="Times New Roman"/>
          <w:bCs/>
          <w:sz w:val="24"/>
          <w:szCs w:val="24"/>
        </w:rPr>
        <w:t>Agjencia</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Shtetërore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Drejtat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Mbrojtjen</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Fëmijës</w:t>
      </w:r>
      <w:proofErr w:type="spellEnd"/>
      <w:r w:rsidRPr="00D32FD7">
        <w:rPr>
          <w:rFonts w:ascii="Times New Roman" w:hAnsi="Times New Roman" w:cs="Times New Roman"/>
          <w:bCs/>
          <w:sz w:val="24"/>
          <w:szCs w:val="24"/>
        </w:rPr>
        <w:t xml:space="preserve"> ka </w:t>
      </w:r>
      <w:proofErr w:type="spellStart"/>
      <w:r w:rsidRPr="00D32FD7">
        <w:rPr>
          <w:rFonts w:ascii="Times New Roman" w:hAnsi="Times New Roman" w:cs="Times New Roman"/>
          <w:bCs/>
          <w:sz w:val="24"/>
          <w:szCs w:val="24"/>
        </w:rPr>
        <w:t>ndarë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dokumentin</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ka </w:t>
      </w:r>
      <w:proofErr w:type="spellStart"/>
      <w:r w:rsidRPr="00D32FD7">
        <w:rPr>
          <w:rFonts w:ascii="Times New Roman" w:hAnsi="Times New Roman" w:cs="Times New Roman"/>
          <w:bCs/>
          <w:sz w:val="24"/>
          <w:szCs w:val="24"/>
        </w:rPr>
        <w:t>udhëzuar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strukturat</w:t>
      </w:r>
      <w:proofErr w:type="spellEnd"/>
      <w:r w:rsidRPr="00D32FD7">
        <w:rPr>
          <w:rFonts w:ascii="Times New Roman" w:hAnsi="Times New Roman" w:cs="Times New Roman"/>
          <w:bCs/>
          <w:sz w:val="24"/>
          <w:szCs w:val="24"/>
        </w:rPr>
        <w:t xml:space="preserve"> e </w:t>
      </w:r>
      <w:proofErr w:type="spellStart"/>
      <w:r w:rsidRPr="00D32FD7">
        <w:rPr>
          <w:rFonts w:ascii="Times New Roman" w:hAnsi="Times New Roman" w:cs="Times New Roman"/>
          <w:bCs/>
          <w:sz w:val="24"/>
          <w:szCs w:val="24"/>
        </w:rPr>
        <w:t>mbrojtjes</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fëmijëve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nivel</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lokal</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gjithë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Shqipërinë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për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të</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kuptuar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dhe</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zbatuar</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siç</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duhet</w:t>
      </w:r>
      <w:proofErr w:type="spellEnd"/>
      <w:r w:rsidRPr="00D32FD7">
        <w:rPr>
          <w:rFonts w:ascii="Times New Roman" w:hAnsi="Times New Roman" w:cs="Times New Roman"/>
          <w:bCs/>
          <w:sz w:val="24"/>
          <w:szCs w:val="24"/>
        </w:rPr>
        <w:t xml:space="preserve"> </w:t>
      </w:r>
      <w:proofErr w:type="spellStart"/>
      <w:r w:rsidRPr="00D32FD7">
        <w:rPr>
          <w:rFonts w:ascii="Times New Roman" w:hAnsi="Times New Roman" w:cs="Times New Roman"/>
          <w:bCs/>
          <w:sz w:val="24"/>
          <w:szCs w:val="24"/>
        </w:rPr>
        <w:t>Udhëzimin</w:t>
      </w:r>
      <w:proofErr w:type="spellEnd"/>
      <w:r w:rsidRPr="00D32FD7">
        <w:rPr>
          <w:rFonts w:ascii="Times New Roman" w:hAnsi="Times New Roman" w:cs="Times New Roman"/>
          <w:bCs/>
          <w:sz w:val="24"/>
          <w:szCs w:val="24"/>
        </w:rPr>
        <w:t>.</w:t>
      </w:r>
    </w:p>
    <w:p w14:paraId="239627D5" w14:textId="58826841" w:rsidR="001C5666" w:rsidRPr="001C5666" w:rsidRDefault="001C5666" w:rsidP="00D32FD7">
      <w:pPr>
        <w:jc w:val="both"/>
        <w:rPr>
          <w:rFonts w:ascii="Times New Roman" w:hAnsi="Times New Roman" w:cs="Times New Roman"/>
          <w:bCs/>
          <w:sz w:val="24"/>
          <w:szCs w:val="24"/>
        </w:rPr>
      </w:pPr>
      <w:r w:rsidRPr="001C5666">
        <w:rPr>
          <w:rFonts w:ascii="Times New Roman" w:hAnsi="Times New Roman" w:cs="Times New Roman"/>
          <w:bCs/>
          <w:sz w:val="24"/>
          <w:szCs w:val="24"/>
        </w:rPr>
        <w:t xml:space="preserve">ASHDMF ka </w:t>
      </w:r>
      <w:proofErr w:type="spellStart"/>
      <w:r w:rsidR="006602B4">
        <w:rPr>
          <w:rFonts w:ascii="Times New Roman" w:hAnsi="Times New Roman" w:cs="Times New Roman"/>
          <w:bCs/>
          <w:sz w:val="24"/>
          <w:szCs w:val="24"/>
        </w:rPr>
        <w:t>k</w:t>
      </w:r>
      <w:r w:rsidR="00164486">
        <w:rPr>
          <w:rFonts w:ascii="Times New Roman" w:hAnsi="Times New Roman" w:cs="Times New Roman"/>
          <w:bCs/>
          <w:sz w:val="24"/>
          <w:szCs w:val="24"/>
        </w:rPr>
        <w:t>ë</w:t>
      </w:r>
      <w:r w:rsidR="006602B4">
        <w:rPr>
          <w:rFonts w:ascii="Times New Roman" w:hAnsi="Times New Roman" w:cs="Times New Roman"/>
          <w:bCs/>
          <w:sz w:val="24"/>
          <w:szCs w:val="24"/>
        </w:rPr>
        <w:t>rkuar</w:t>
      </w:r>
      <w:proofErr w:type="spellEnd"/>
      <w:r w:rsidR="006602B4">
        <w:rPr>
          <w:rFonts w:ascii="Times New Roman" w:hAnsi="Times New Roman" w:cs="Times New Roman"/>
          <w:bCs/>
          <w:sz w:val="24"/>
          <w:szCs w:val="24"/>
        </w:rPr>
        <w:t xml:space="preserve"> </w:t>
      </w:r>
      <w:proofErr w:type="spellStart"/>
      <w:r w:rsidR="006602B4">
        <w:rPr>
          <w:rFonts w:ascii="Times New Roman" w:hAnsi="Times New Roman" w:cs="Times New Roman"/>
          <w:bCs/>
          <w:sz w:val="24"/>
          <w:szCs w:val="24"/>
        </w:rPr>
        <w:t>nga</w:t>
      </w:r>
      <w:proofErr w:type="spellEnd"/>
      <w:r w:rsidR="006602B4">
        <w:rPr>
          <w:rFonts w:ascii="Times New Roman" w:hAnsi="Times New Roman" w:cs="Times New Roman"/>
          <w:bCs/>
          <w:sz w:val="24"/>
          <w:szCs w:val="24"/>
        </w:rPr>
        <w:t xml:space="preserve"> </w:t>
      </w:r>
      <w:r w:rsidRPr="001C5666">
        <w:rPr>
          <w:rFonts w:ascii="Times New Roman" w:hAnsi="Times New Roman" w:cs="Times New Roman"/>
          <w:bCs/>
          <w:sz w:val="24"/>
          <w:szCs w:val="24"/>
        </w:rPr>
        <w:t xml:space="preserve">NJMF </w:t>
      </w:r>
      <w:proofErr w:type="spellStart"/>
      <w:r w:rsidRPr="001C5666">
        <w:rPr>
          <w:rFonts w:ascii="Times New Roman" w:hAnsi="Times New Roman" w:cs="Times New Roman"/>
          <w:bCs/>
          <w:sz w:val="24"/>
          <w:szCs w:val="24"/>
        </w:rPr>
        <w:t>n</w:t>
      </w:r>
      <w:r w:rsidR="00B81FB5">
        <w:rPr>
          <w:rFonts w:ascii="Times New Roman" w:hAnsi="Times New Roman" w:cs="Times New Roman"/>
          <w:bCs/>
          <w:sz w:val="24"/>
          <w:szCs w:val="24"/>
        </w:rPr>
        <w:t>ë</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t</w:t>
      </w:r>
      <w:r w:rsidR="00B81FB5">
        <w:rPr>
          <w:rFonts w:ascii="Times New Roman" w:hAnsi="Times New Roman" w:cs="Times New Roman"/>
          <w:bCs/>
          <w:sz w:val="24"/>
          <w:szCs w:val="24"/>
        </w:rPr>
        <w:t>ë</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gjith</w:t>
      </w:r>
      <w:r w:rsidR="00B81FB5">
        <w:rPr>
          <w:rFonts w:ascii="Times New Roman" w:hAnsi="Times New Roman" w:cs="Times New Roman"/>
          <w:bCs/>
          <w:sz w:val="24"/>
          <w:szCs w:val="24"/>
        </w:rPr>
        <w:t>ë</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vendin</w:t>
      </w:r>
      <w:proofErr w:type="spellEnd"/>
      <w:r w:rsidRPr="001C5666">
        <w:rPr>
          <w:rFonts w:ascii="Times New Roman" w:hAnsi="Times New Roman" w:cs="Times New Roman"/>
          <w:bCs/>
          <w:sz w:val="24"/>
          <w:szCs w:val="24"/>
        </w:rPr>
        <w:t xml:space="preserve"> </w:t>
      </w:r>
      <w:proofErr w:type="spellStart"/>
      <w:r w:rsidR="006602B4">
        <w:rPr>
          <w:rFonts w:ascii="Times New Roman" w:hAnsi="Times New Roman" w:cs="Times New Roman"/>
          <w:bCs/>
          <w:sz w:val="24"/>
          <w:szCs w:val="24"/>
        </w:rPr>
        <w:t>t</w:t>
      </w:r>
      <w:r w:rsidR="00164486">
        <w:rPr>
          <w:rFonts w:ascii="Times New Roman" w:hAnsi="Times New Roman" w:cs="Times New Roman"/>
          <w:bCs/>
          <w:sz w:val="24"/>
          <w:szCs w:val="24"/>
        </w:rPr>
        <w:t>ë</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monitor</w:t>
      </w:r>
      <w:r w:rsidR="006602B4">
        <w:rPr>
          <w:rFonts w:ascii="Times New Roman" w:hAnsi="Times New Roman" w:cs="Times New Roman"/>
          <w:bCs/>
          <w:sz w:val="24"/>
          <w:szCs w:val="24"/>
        </w:rPr>
        <w:t>ojn</w:t>
      </w:r>
      <w:r w:rsidR="00164486">
        <w:rPr>
          <w:rFonts w:ascii="Times New Roman" w:hAnsi="Times New Roman" w:cs="Times New Roman"/>
          <w:bCs/>
          <w:sz w:val="24"/>
          <w:szCs w:val="24"/>
        </w:rPr>
        <w:t>ë</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situatë</w:t>
      </w:r>
      <w:r w:rsidR="006602B4">
        <w:rPr>
          <w:rFonts w:ascii="Times New Roman" w:hAnsi="Times New Roman" w:cs="Times New Roman"/>
          <w:bCs/>
          <w:sz w:val="24"/>
          <w:szCs w:val="24"/>
        </w:rPr>
        <w:t>n</w:t>
      </w:r>
      <w:proofErr w:type="spellEnd"/>
      <w:r w:rsidR="006602B4">
        <w:rPr>
          <w:rFonts w:ascii="Times New Roman" w:hAnsi="Times New Roman" w:cs="Times New Roman"/>
          <w:bCs/>
          <w:sz w:val="24"/>
          <w:szCs w:val="24"/>
        </w:rPr>
        <w:t xml:space="preserve"> </w:t>
      </w:r>
      <w:proofErr w:type="spellStart"/>
      <w:r w:rsidR="006602B4">
        <w:rPr>
          <w:rFonts w:ascii="Times New Roman" w:hAnsi="Times New Roman" w:cs="Times New Roman"/>
          <w:bCs/>
          <w:sz w:val="24"/>
          <w:szCs w:val="24"/>
        </w:rPr>
        <w:t>p</w:t>
      </w:r>
      <w:r w:rsidR="00164486">
        <w:rPr>
          <w:rFonts w:ascii="Times New Roman" w:hAnsi="Times New Roman" w:cs="Times New Roman"/>
          <w:bCs/>
          <w:sz w:val="24"/>
          <w:szCs w:val="24"/>
        </w:rPr>
        <w:t>ë</w:t>
      </w:r>
      <w:r w:rsidR="006602B4">
        <w:rPr>
          <w:rFonts w:ascii="Times New Roman" w:hAnsi="Times New Roman" w:cs="Times New Roman"/>
          <w:bCs/>
          <w:sz w:val="24"/>
          <w:szCs w:val="24"/>
        </w:rPr>
        <w:t>r</w:t>
      </w:r>
      <w:proofErr w:type="spellEnd"/>
      <w:r w:rsidR="006602B4">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mbrojtje</w:t>
      </w:r>
      <w:r w:rsidR="006602B4">
        <w:rPr>
          <w:rFonts w:ascii="Times New Roman" w:hAnsi="Times New Roman" w:cs="Times New Roman"/>
          <w:bCs/>
          <w:sz w:val="24"/>
          <w:szCs w:val="24"/>
        </w:rPr>
        <w:t>n</w:t>
      </w:r>
      <w:proofErr w:type="spellEnd"/>
      <w:r w:rsidR="006602B4">
        <w:rPr>
          <w:rFonts w:ascii="Times New Roman" w:hAnsi="Times New Roman" w:cs="Times New Roman"/>
          <w:bCs/>
          <w:sz w:val="24"/>
          <w:szCs w:val="24"/>
        </w:rPr>
        <w:t xml:space="preserve"> e</w:t>
      </w:r>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fëmijëve</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lidhur</w:t>
      </w:r>
      <w:proofErr w:type="spellEnd"/>
      <w:r w:rsidRPr="001C5666">
        <w:rPr>
          <w:rFonts w:ascii="Times New Roman" w:hAnsi="Times New Roman" w:cs="Times New Roman"/>
          <w:bCs/>
          <w:sz w:val="24"/>
          <w:szCs w:val="24"/>
        </w:rPr>
        <w:t xml:space="preserve"> me </w:t>
      </w:r>
      <w:proofErr w:type="spellStart"/>
      <w:r w:rsidRPr="001C5666">
        <w:rPr>
          <w:rFonts w:ascii="Times New Roman" w:hAnsi="Times New Roman" w:cs="Times New Roman"/>
          <w:bCs/>
          <w:sz w:val="24"/>
          <w:szCs w:val="24"/>
        </w:rPr>
        <w:t>dhun</w:t>
      </w:r>
      <w:r w:rsidR="00B81FB5">
        <w:rPr>
          <w:rFonts w:ascii="Times New Roman" w:hAnsi="Times New Roman" w:cs="Times New Roman"/>
          <w:bCs/>
          <w:sz w:val="24"/>
          <w:szCs w:val="24"/>
        </w:rPr>
        <w:t>ë</w:t>
      </w:r>
      <w:r w:rsidRPr="001C5666">
        <w:rPr>
          <w:rFonts w:ascii="Times New Roman" w:hAnsi="Times New Roman" w:cs="Times New Roman"/>
          <w:bCs/>
          <w:sz w:val="24"/>
          <w:szCs w:val="24"/>
        </w:rPr>
        <w:t>n</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n</w:t>
      </w:r>
      <w:r w:rsidR="00B81FB5">
        <w:rPr>
          <w:rFonts w:ascii="Times New Roman" w:hAnsi="Times New Roman" w:cs="Times New Roman"/>
          <w:bCs/>
          <w:sz w:val="24"/>
          <w:szCs w:val="24"/>
        </w:rPr>
        <w:t>ë</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familje</w:t>
      </w:r>
      <w:proofErr w:type="spellEnd"/>
      <w:r w:rsidRPr="001C5666">
        <w:rPr>
          <w:rFonts w:ascii="Times New Roman" w:hAnsi="Times New Roman" w:cs="Times New Roman"/>
          <w:bCs/>
          <w:sz w:val="24"/>
          <w:szCs w:val="24"/>
        </w:rPr>
        <w:t xml:space="preserve"> apo </w:t>
      </w:r>
      <w:proofErr w:type="spellStart"/>
      <w:r w:rsidRPr="001C5666">
        <w:rPr>
          <w:rFonts w:ascii="Times New Roman" w:hAnsi="Times New Roman" w:cs="Times New Roman"/>
          <w:bCs/>
          <w:sz w:val="24"/>
          <w:szCs w:val="24"/>
        </w:rPr>
        <w:t>abuzimin</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seksual</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gjatë</w:t>
      </w:r>
      <w:proofErr w:type="spellEnd"/>
      <w:r w:rsidR="006602B4">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periudh</w:t>
      </w:r>
      <w:r w:rsidR="00B81FB5">
        <w:rPr>
          <w:rFonts w:ascii="Times New Roman" w:hAnsi="Times New Roman" w:cs="Times New Roman"/>
          <w:bCs/>
          <w:sz w:val="24"/>
          <w:szCs w:val="24"/>
        </w:rPr>
        <w:t>ë</w:t>
      </w:r>
      <w:r w:rsidRPr="001C5666">
        <w:rPr>
          <w:rFonts w:ascii="Times New Roman" w:hAnsi="Times New Roman" w:cs="Times New Roman"/>
          <w:bCs/>
          <w:sz w:val="24"/>
          <w:szCs w:val="24"/>
        </w:rPr>
        <w:t>s</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s</w:t>
      </w:r>
      <w:r w:rsidR="00B81FB5">
        <w:rPr>
          <w:rFonts w:ascii="Times New Roman" w:hAnsi="Times New Roman" w:cs="Times New Roman"/>
          <w:bCs/>
          <w:sz w:val="24"/>
          <w:szCs w:val="24"/>
        </w:rPr>
        <w:t>ë</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karantin</w:t>
      </w:r>
      <w:r w:rsidR="00B81FB5">
        <w:rPr>
          <w:rFonts w:ascii="Times New Roman" w:hAnsi="Times New Roman" w:cs="Times New Roman"/>
          <w:bCs/>
          <w:sz w:val="24"/>
          <w:szCs w:val="24"/>
        </w:rPr>
        <w:t>ë</w:t>
      </w:r>
      <w:r w:rsidRPr="001C5666">
        <w:rPr>
          <w:rFonts w:ascii="Times New Roman" w:hAnsi="Times New Roman" w:cs="Times New Roman"/>
          <w:bCs/>
          <w:sz w:val="24"/>
          <w:szCs w:val="24"/>
        </w:rPr>
        <w:t>s</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s</w:t>
      </w:r>
      <w:r w:rsidR="00B81FB5">
        <w:rPr>
          <w:rFonts w:ascii="Times New Roman" w:hAnsi="Times New Roman" w:cs="Times New Roman"/>
          <w:bCs/>
          <w:sz w:val="24"/>
          <w:szCs w:val="24"/>
        </w:rPr>
        <w:t>ë</w:t>
      </w:r>
      <w:proofErr w:type="spellEnd"/>
      <w:r w:rsidRPr="001C5666">
        <w:rPr>
          <w:rFonts w:ascii="Times New Roman" w:hAnsi="Times New Roman" w:cs="Times New Roman"/>
          <w:bCs/>
          <w:sz w:val="24"/>
          <w:szCs w:val="24"/>
        </w:rPr>
        <w:t xml:space="preserve"> </w:t>
      </w:r>
      <w:proofErr w:type="spellStart"/>
      <w:r w:rsidRPr="001C5666">
        <w:rPr>
          <w:rFonts w:ascii="Times New Roman" w:hAnsi="Times New Roman" w:cs="Times New Roman"/>
          <w:bCs/>
          <w:sz w:val="24"/>
          <w:szCs w:val="24"/>
        </w:rPr>
        <w:t>Covid</w:t>
      </w:r>
      <w:proofErr w:type="spellEnd"/>
      <w:r w:rsidRPr="001C5666">
        <w:rPr>
          <w:rFonts w:ascii="Times New Roman" w:hAnsi="Times New Roman" w:cs="Times New Roman"/>
          <w:bCs/>
          <w:sz w:val="24"/>
          <w:szCs w:val="24"/>
        </w:rPr>
        <w:t xml:space="preserve"> 19</w:t>
      </w:r>
      <w:r w:rsidR="006602B4">
        <w:rPr>
          <w:rFonts w:ascii="Times New Roman" w:hAnsi="Times New Roman" w:cs="Times New Roman"/>
          <w:bCs/>
          <w:sz w:val="24"/>
          <w:szCs w:val="24"/>
        </w:rPr>
        <w:t>.</w:t>
      </w:r>
    </w:p>
    <w:p w14:paraId="0225EBE1" w14:textId="3A75E034" w:rsidR="001C5666" w:rsidRPr="00573FCB" w:rsidRDefault="001C5666" w:rsidP="006602B4">
      <w:pPr>
        <w:jc w:val="both"/>
        <w:rPr>
          <w:rFonts w:ascii="Times New Roman" w:hAnsi="Times New Roman"/>
          <w:bCs/>
          <w:sz w:val="24"/>
          <w:szCs w:val="24"/>
          <w:lang w:val="sq-AL"/>
        </w:rPr>
      </w:pPr>
      <w:r>
        <w:rPr>
          <w:rFonts w:ascii="Times New Roman" w:hAnsi="Times New Roman"/>
          <w:bCs/>
          <w:sz w:val="24"/>
          <w:szCs w:val="24"/>
          <w:lang w:val="sq-AL"/>
        </w:rPr>
        <w:t xml:space="preserve">Janë identifikuar </w:t>
      </w:r>
      <w:r w:rsidRPr="00573FCB">
        <w:rPr>
          <w:rFonts w:ascii="Times New Roman" w:hAnsi="Times New Roman"/>
          <w:bCs/>
          <w:sz w:val="24"/>
          <w:szCs w:val="24"/>
          <w:lang w:val="sq-AL"/>
        </w:rPr>
        <w:t xml:space="preserve"> </w:t>
      </w:r>
      <w:r w:rsidRPr="00F704B5">
        <w:rPr>
          <w:rFonts w:ascii="Times New Roman" w:hAnsi="Times New Roman"/>
          <w:bCs/>
          <w:sz w:val="24"/>
          <w:szCs w:val="24"/>
          <w:lang w:val="sq-AL"/>
        </w:rPr>
        <w:t>19 raste abuzimi seksual</w:t>
      </w:r>
      <w:r w:rsidRPr="001C5666">
        <w:rPr>
          <w:rFonts w:ascii="Times New Roman" w:hAnsi="Times New Roman"/>
          <w:bCs/>
          <w:sz w:val="24"/>
          <w:szCs w:val="24"/>
          <w:lang w:val="sq-AL"/>
        </w:rPr>
        <w:t xml:space="preserve"> </w:t>
      </w:r>
      <w:r>
        <w:rPr>
          <w:rFonts w:ascii="Times New Roman" w:hAnsi="Times New Roman"/>
          <w:bCs/>
          <w:sz w:val="24"/>
          <w:szCs w:val="24"/>
          <w:lang w:val="sq-AL"/>
        </w:rPr>
        <w:t>të fëmijëve</w:t>
      </w:r>
      <w:r w:rsidRPr="001C5666">
        <w:rPr>
          <w:rFonts w:ascii="Times New Roman" w:hAnsi="Times New Roman"/>
          <w:bCs/>
          <w:sz w:val="24"/>
          <w:szCs w:val="24"/>
          <w:lang w:val="sq-AL"/>
        </w:rPr>
        <w:t xml:space="preserve"> </w:t>
      </w:r>
      <w:r w:rsidRPr="00573FCB">
        <w:rPr>
          <w:rFonts w:ascii="Times New Roman" w:hAnsi="Times New Roman"/>
          <w:bCs/>
          <w:sz w:val="24"/>
          <w:szCs w:val="24"/>
          <w:lang w:val="sq-AL"/>
        </w:rPr>
        <w:t>gjatë periudhës së</w:t>
      </w:r>
      <w:r>
        <w:rPr>
          <w:rFonts w:ascii="Times New Roman" w:hAnsi="Times New Roman"/>
          <w:bCs/>
          <w:sz w:val="24"/>
          <w:szCs w:val="24"/>
          <w:lang w:val="sq-AL"/>
        </w:rPr>
        <w:t xml:space="preserve"> izolimit ndaj </w:t>
      </w:r>
      <w:r w:rsidRPr="00573FCB">
        <w:rPr>
          <w:rFonts w:ascii="Times New Roman" w:hAnsi="Times New Roman"/>
          <w:bCs/>
          <w:sz w:val="24"/>
          <w:szCs w:val="24"/>
          <w:lang w:val="sq-AL"/>
        </w:rPr>
        <w:t>COVID</w:t>
      </w:r>
      <w:r w:rsidRPr="00F704B5">
        <w:rPr>
          <w:rFonts w:ascii="Times New Roman" w:hAnsi="Times New Roman"/>
          <w:bCs/>
          <w:sz w:val="24"/>
          <w:szCs w:val="24"/>
          <w:lang w:val="sq-AL"/>
        </w:rPr>
        <w:t xml:space="preserve">, 17 nga të cilat janë menaxhuar </w:t>
      </w:r>
      <w:r>
        <w:rPr>
          <w:rFonts w:ascii="Times New Roman" w:hAnsi="Times New Roman"/>
          <w:bCs/>
          <w:sz w:val="24"/>
          <w:szCs w:val="24"/>
          <w:lang w:val="sq-AL"/>
        </w:rPr>
        <w:t>n</w:t>
      </w:r>
      <w:r w:rsidR="00B81FB5">
        <w:rPr>
          <w:rFonts w:ascii="Times New Roman" w:hAnsi="Times New Roman"/>
          <w:bCs/>
          <w:sz w:val="24"/>
          <w:szCs w:val="24"/>
          <w:lang w:val="sq-AL"/>
        </w:rPr>
        <w:t>ë</w:t>
      </w:r>
      <w:r>
        <w:rPr>
          <w:rFonts w:ascii="Times New Roman" w:hAnsi="Times New Roman"/>
          <w:bCs/>
          <w:sz w:val="24"/>
          <w:szCs w:val="24"/>
          <w:lang w:val="sq-AL"/>
        </w:rPr>
        <w:t xml:space="preserve">n monitorimin e </w:t>
      </w:r>
      <w:r w:rsidRPr="00F704B5">
        <w:rPr>
          <w:rFonts w:ascii="Times New Roman" w:hAnsi="Times New Roman"/>
          <w:bCs/>
          <w:sz w:val="24"/>
          <w:szCs w:val="24"/>
          <w:lang w:val="sq-AL"/>
        </w:rPr>
        <w:t>Agjenci</w:t>
      </w:r>
      <w:r>
        <w:rPr>
          <w:rFonts w:ascii="Times New Roman" w:hAnsi="Times New Roman"/>
          <w:bCs/>
          <w:sz w:val="24"/>
          <w:szCs w:val="24"/>
          <w:lang w:val="sq-AL"/>
        </w:rPr>
        <w:t>s</w:t>
      </w:r>
      <w:r w:rsidR="00B81FB5">
        <w:rPr>
          <w:rFonts w:ascii="Times New Roman" w:hAnsi="Times New Roman"/>
          <w:bCs/>
          <w:sz w:val="24"/>
          <w:szCs w:val="24"/>
          <w:lang w:val="sq-AL"/>
        </w:rPr>
        <w:t>ë</w:t>
      </w:r>
      <w:r w:rsidRPr="00F704B5">
        <w:rPr>
          <w:rFonts w:ascii="Times New Roman" w:hAnsi="Times New Roman"/>
          <w:bCs/>
          <w:sz w:val="24"/>
          <w:szCs w:val="24"/>
          <w:lang w:val="sq-AL"/>
        </w:rPr>
        <w:t xml:space="preserve"> Shtetërore për të Drejtat dhe Mbrojtjen e Fëmijës</w:t>
      </w:r>
      <w:r w:rsidRPr="00573FCB">
        <w:rPr>
          <w:rFonts w:ascii="Times New Roman" w:hAnsi="Times New Roman"/>
          <w:bCs/>
          <w:sz w:val="24"/>
          <w:szCs w:val="24"/>
          <w:lang w:val="sq-AL"/>
        </w:rPr>
        <w:t>.</w:t>
      </w:r>
      <w:r>
        <w:rPr>
          <w:rFonts w:ascii="Times New Roman" w:hAnsi="Times New Roman"/>
          <w:bCs/>
          <w:sz w:val="24"/>
          <w:szCs w:val="24"/>
          <w:lang w:val="sq-AL"/>
        </w:rPr>
        <w:t xml:space="preserve"> Këto kanë qënë kryesisht raste kur abuzimi kishte ndodhur më parë dhe gjatë periudhës së izolimit fëmijët apo familjarët morën guximin dhe i raportuan</w:t>
      </w:r>
      <w:r w:rsidR="006602B4">
        <w:rPr>
          <w:rFonts w:ascii="Times New Roman" w:hAnsi="Times New Roman"/>
          <w:bCs/>
          <w:sz w:val="24"/>
          <w:szCs w:val="24"/>
          <w:lang w:val="sq-AL"/>
        </w:rPr>
        <w:t>.</w:t>
      </w:r>
    </w:p>
    <w:p w14:paraId="03D6D921" w14:textId="77777777" w:rsidR="001C5666" w:rsidRPr="001C5666" w:rsidRDefault="001C5666" w:rsidP="001C5666">
      <w:pPr>
        <w:rPr>
          <w:rFonts w:ascii="Times New Roman" w:hAnsi="Times New Roman"/>
          <w:bCs/>
          <w:color w:val="000000" w:themeColor="text1"/>
          <w:sz w:val="24"/>
          <w:szCs w:val="24"/>
          <w:lang w:val="sq-AL"/>
        </w:rPr>
      </w:pPr>
      <w:r w:rsidRPr="001C5666">
        <w:rPr>
          <w:rFonts w:ascii="Times New Roman" w:hAnsi="Times New Roman"/>
          <w:bCs/>
          <w:color w:val="000000" w:themeColor="text1"/>
          <w:sz w:val="24"/>
          <w:szCs w:val="24"/>
          <w:lang w:val="sq-AL"/>
        </w:rPr>
        <w:t>Po gjatë periudhës së pandemisë COVID-19, Njësitë e Mbrojtjes së Fëmijëve në të gjithë vendin kanë raportuar edhe raste të formave të tjera të abuzimit të fëmijëve si:</w:t>
      </w:r>
    </w:p>
    <w:p w14:paraId="645477EB" w14:textId="77777777" w:rsidR="001C5666" w:rsidRPr="001C5666" w:rsidRDefault="001C5666" w:rsidP="001C5666">
      <w:pPr>
        <w:spacing w:after="0"/>
        <w:rPr>
          <w:rFonts w:ascii="Times New Roman" w:hAnsi="Times New Roman"/>
          <w:bCs/>
          <w:color w:val="000000" w:themeColor="text1"/>
          <w:sz w:val="24"/>
          <w:szCs w:val="24"/>
          <w:lang w:val="sq-AL"/>
        </w:rPr>
      </w:pPr>
      <w:r w:rsidRPr="001C5666">
        <w:rPr>
          <w:rFonts w:ascii="Times New Roman" w:hAnsi="Times New Roman"/>
          <w:bCs/>
          <w:color w:val="000000" w:themeColor="text1"/>
          <w:sz w:val="24"/>
          <w:szCs w:val="24"/>
          <w:lang w:val="sq-AL"/>
        </w:rPr>
        <w:t>-</w:t>
      </w:r>
      <w:r w:rsidRPr="001C5666">
        <w:rPr>
          <w:rFonts w:ascii="Times New Roman" w:hAnsi="Times New Roman"/>
          <w:bCs/>
          <w:color w:val="000000" w:themeColor="text1"/>
          <w:sz w:val="24"/>
          <w:szCs w:val="24"/>
          <w:lang w:val="sq-AL"/>
        </w:rPr>
        <w:tab/>
        <w:t xml:space="preserve"> 21 raste të fëmijëve të dhunuar në familje, nga të cilët 15 fëmijë dëshmitarë të dhunës së ushtruar ndaj nënave të tyre, të cilat kanë marrë urdhër mbrojtje;</w:t>
      </w:r>
    </w:p>
    <w:p w14:paraId="1789544C" w14:textId="77777777" w:rsidR="001C5666" w:rsidRPr="001C5666" w:rsidRDefault="001C5666" w:rsidP="001C5666">
      <w:pPr>
        <w:spacing w:after="0"/>
        <w:rPr>
          <w:rFonts w:ascii="Times New Roman" w:hAnsi="Times New Roman"/>
          <w:bCs/>
          <w:color w:val="000000" w:themeColor="text1"/>
          <w:sz w:val="24"/>
          <w:szCs w:val="24"/>
          <w:lang w:val="sq-AL"/>
        </w:rPr>
      </w:pPr>
      <w:r w:rsidRPr="001C5666">
        <w:rPr>
          <w:rFonts w:ascii="Times New Roman" w:hAnsi="Times New Roman"/>
          <w:bCs/>
          <w:color w:val="000000" w:themeColor="text1"/>
          <w:sz w:val="24"/>
          <w:szCs w:val="24"/>
          <w:lang w:val="sq-AL"/>
        </w:rPr>
        <w:t>-</w:t>
      </w:r>
      <w:r w:rsidRPr="001C5666">
        <w:rPr>
          <w:rFonts w:ascii="Times New Roman" w:hAnsi="Times New Roman"/>
          <w:bCs/>
          <w:color w:val="000000" w:themeColor="text1"/>
          <w:sz w:val="24"/>
          <w:szCs w:val="24"/>
          <w:lang w:val="sq-AL"/>
        </w:rPr>
        <w:tab/>
        <w:t>1 rast fëmije si viktimë e mundshme trafikimi;</w:t>
      </w:r>
    </w:p>
    <w:p w14:paraId="0A739B50" w14:textId="77777777" w:rsidR="001C5666" w:rsidRPr="001C5666" w:rsidRDefault="001C5666" w:rsidP="001C5666">
      <w:pPr>
        <w:spacing w:after="0"/>
        <w:rPr>
          <w:rFonts w:ascii="Times New Roman" w:hAnsi="Times New Roman"/>
          <w:bCs/>
          <w:color w:val="000000" w:themeColor="text1"/>
          <w:sz w:val="24"/>
          <w:szCs w:val="24"/>
          <w:lang w:val="sq-AL"/>
        </w:rPr>
      </w:pPr>
      <w:r w:rsidRPr="001C5666">
        <w:rPr>
          <w:rFonts w:ascii="Times New Roman" w:hAnsi="Times New Roman"/>
          <w:bCs/>
          <w:color w:val="000000" w:themeColor="text1"/>
          <w:sz w:val="24"/>
          <w:szCs w:val="24"/>
          <w:lang w:val="sq-AL"/>
        </w:rPr>
        <w:t>-</w:t>
      </w:r>
      <w:r w:rsidRPr="001C5666">
        <w:rPr>
          <w:rFonts w:ascii="Times New Roman" w:hAnsi="Times New Roman"/>
          <w:bCs/>
          <w:color w:val="000000" w:themeColor="text1"/>
          <w:sz w:val="24"/>
          <w:szCs w:val="24"/>
          <w:lang w:val="sq-AL"/>
        </w:rPr>
        <w:tab/>
        <w:t>2 fëmijë të braktisur të cilët janë sistemuar pranë institucioneve të përkujdesit shoqëror;</w:t>
      </w:r>
    </w:p>
    <w:p w14:paraId="101A0C48" w14:textId="77777777" w:rsidR="001C5666" w:rsidRPr="001C5666" w:rsidRDefault="001C5666" w:rsidP="001C5666">
      <w:pPr>
        <w:spacing w:after="0"/>
        <w:rPr>
          <w:rFonts w:ascii="Times New Roman" w:hAnsi="Times New Roman"/>
          <w:bCs/>
          <w:color w:val="000000" w:themeColor="text1"/>
          <w:sz w:val="24"/>
          <w:szCs w:val="24"/>
          <w:lang w:val="sq-AL"/>
        </w:rPr>
      </w:pPr>
      <w:r w:rsidRPr="001C5666">
        <w:rPr>
          <w:rFonts w:ascii="Times New Roman" w:hAnsi="Times New Roman"/>
          <w:bCs/>
          <w:color w:val="000000" w:themeColor="text1"/>
          <w:sz w:val="24"/>
          <w:szCs w:val="24"/>
          <w:lang w:val="sq-AL"/>
        </w:rPr>
        <w:t>-</w:t>
      </w:r>
      <w:r w:rsidRPr="001C5666">
        <w:rPr>
          <w:rFonts w:ascii="Times New Roman" w:hAnsi="Times New Roman"/>
          <w:bCs/>
          <w:color w:val="000000" w:themeColor="text1"/>
          <w:sz w:val="24"/>
          <w:szCs w:val="24"/>
          <w:lang w:val="sq-AL"/>
        </w:rPr>
        <w:tab/>
        <w:t xml:space="preserve">1 rast pa kujdes prindëror, për shkak të humbjes së jetës së babait në këtë periudhë dhe pamundësisë së nënës për t’u kujdesur për shkak të problemeve të shëndetit mendor; </w:t>
      </w:r>
    </w:p>
    <w:p w14:paraId="5255CCD2" w14:textId="77777777" w:rsidR="001C5666" w:rsidRPr="001C5666" w:rsidRDefault="001C5666" w:rsidP="001C5666">
      <w:pPr>
        <w:spacing w:after="0"/>
        <w:rPr>
          <w:rFonts w:ascii="Times New Roman" w:hAnsi="Times New Roman"/>
          <w:bCs/>
          <w:color w:val="000000" w:themeColor="text1"/>
          <w:sz w:val="24"/>
          <w:szCs w:val="24"/>
          <w:lang w:val="sq-AL"/>
        </w:rPr>
      </w:pPr>
      <w:r w:rsidRPr="001C5666">
        <w:rPr>
          <w:rFonts w:ascii="Times New Roman" w:hAnsi="Times New Roman"/>
          <w:bCs/>
          <w:color w:val="000000" w:themeColor="text1"/>
          <w:sz w:val="24"/>
          <w:szCs w:val="24"/>
          <w:lang w:val="sq-AL"/>
        </w:rPr>
        <w:t>-</w:t>
      </w:r>
      <w:r w:rsidRPr="001C5666">
        <w:rPr>
          <w:rFonts w:ascii="Times New Roman" w:hAnsi="Times New Roman"/>
          <w:bCs/>
          <w:color w:val="000000" w:themeColor="text1"/>
          <w:sz w:val="24"/>
          <w:szCs w:val="24"/>
          <w:lang w:val="sq-AL"/>
        </w:rPr>
        <w:tab/>
        <w:t>1 foshnjë e kequshqyer, për shkak të pamundësisë së prindërve për të siguruar qumësht dhe ushqim për fëmijën.</w:t>
      </w:r>
    </w:p>
    <w:p w14:paraId="122935F9" w14:textId="77777777" w:rsidR="00D32FD7" w:rsidRPr="001C5666" w:rsidRDefault="00D32FD7" w:rsidP="00D32FD7">
      <w:pPr>
        <w:jc w:val="both"/>
        <w:rPr>
          <w:rFonts w:ascii="Times New Roman" w:hAnsi="Times New Roman" w:cs="Times New Roman"/>
          <w:b/>
          <w:color w:val="000000" w:themeColor="text1"/>
          <w:sz w:val="24"/>
          <w:szCs w:val="24"/>
        </w:rPr>
      </w:pPr>
    </w:p>
    <w:p w14:paraId="726950B1" w14:textId="42CE8FB9" w:rsidR="00BA2247" w:rsidRDefault="00BA2247" w:rsidP="00AD3763">
      <w:pPr>
        <w:rPr>
          <w:rFonts w:asciiTheme="majorHAnsi" w:hAnsiTheme="majorHAnsi"/>
          <w:sz w:val="24"/>
          <w:szCs w:val="24"/>
        </w:rPr>
      </w:pPr>
    </w:p>
    <w:p w14:paraId="096C806E" w14:textId="2287B5BC" w:rsidR="006602B4" w:rsidRDefault="006602B4" w:rsidP="00AD3763">
      <w:pPr>
        <w:rPr>
          <w:rFonts w:asciiTheme="majorHAnsi" w:hAnsiTheme="majorHAnsi"/>
          <w:sz w:val="24"/>
          <w:szCs w:val="24"/>
        </w:rPr>
      </w:pPr>
    </w:p>
    <w:p w14:paraId="4B53A27F" w14:textId="77777777" w:rsidR="006602B4" w:rsidRDefault="006602B4" w:rsidP="00AD3763">
      <w:pPr>
        <w:rPr>
          <w:rFonts w:asciiTheme="majorHAnsi" w:hAnsiTheme="majorHAnsi"/>
          <w:sz w:val="24"/>
          <w:szCs w:val="24"/>
        </w:rPr>
      </w:pPr>
    </w:p>
    <w:p w14:paraId="4D49863E" w14:textId="77777777" w:rsidR="006B32CE" w:rsidRPr="000C4329" w:rsidRDefault="006B32CE" w:rsidP="000C4329">
      <w:pPr>
        <w:pStyle w:val="ListParagraph"/>
        <w:numPr>
          <w:ilvl w:val="0"/>
          <w:numId w:val="5"/>
        </w:numPr>
        <w:rPr>
          <w:rFonts w:ascii="Times New Roman" w:hAnsi="Times New Roman" w:cs="Times New Roman"/>
          <w:b/>
          <w:sz w:val="24"/>
          <w:szCs w:val="24"/>
        </w:rPr>
      </w:pPr>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Mbrojtja</w:t>
      </w:r>
      <w:proofErr w:type="spellEnd"/>
      <w:r w:rsidRPr="000C4329">
        <w:rPr>
          <w:rFonts w:ascii="Times New Roman" w:hAnsi="Times New Roman" w:cs="Times New Roman"/>
          <w:b/>
          <w:sz w:val="24"/>
          <w:szCs w:val="24"/>
        </w:rPr>
        <w:t xml:space="preserve"> e </w:t>
      </w:r>
      <w:proofErr w:type="spellStart"/>
      <w:r w:rsidRPr="000C4329">
        <w:rPr>
          <w:rFonts w:ascii="Times New Roman" w:hAnsi="Times New Roman" w:cs="Times New Roman"/>
          <w:b/>
          <w:sz w:val="24"/>
          <w:szCs w:val="24"/>
        </w:rPr>
        <w:t>fëmijëve</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në</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mjedisin</w:t>
      </w:r>
      <w:proofErr w:type="spellEnd"/>
      <w:r w:rsidRPr="000C4329">
        <w:rPr>
          <w:rFonts w:ascii="Times New Roman" w:hAnsi="Times New Roman" w:cs="Times New Roman"/>
          <w:b/>
          <w:sz w:val="24"/>
          <w:szCs w:val="24"/>
        </w:rPr>
        <w:t xml:space="preserve"> </w:t>
      </w:r>
      <w:proofErr w:type="spellStart"/>
      <w:r w:rsidRPr="000C4329">
        <w:rPr>
          <w:rFonts w:ascii="Times New Roman" w:hAnsi="Times New Roman" w:cs="Times New Roman"/>
          <w:b/>
          <w:sz w:val="24"/>
          <w:szCs w:val="24"/>
        </w:rPr>
        <w:t>digjital</w:t>
      </w:r>
      <w:proofErr w:type="spellEnd"/>
    </w:p>
    <w:p w14:paraId="1CD7941F" w14:textId="44459E06" w:rsidR="00DB6455" w:rsidRPr="00DB6455" w:rsidRDefault="00DB6455" w:rsidP="00DB6455">
      <w:pPr>
        <w:jc w:val="both"/>
        <w:rPr>
          <w:rFonts w:ascii="Times New Roman" w:eastAsia="Times New Roman" w:hAnsi="Times New Roman"/>
          <w:sz w:val="24"/>
          <w:szCs w:val="24"/>
          <w:lang w:val="sq-AL"/>
        </w:rPr>
      </w:pPr>
      <w:r w:rsidRPr="00DB6455">
        <w:rPr>
          <w:rFonts w:ascii="Times New Roman" w:eastAsia="Times New Roman" w:hAnsi="Times New Roman"/>
          <w:sz w:val="24"/>
          <w:szCs w:val="24"/>
          <w:lang w:val="sq-AL"/>
        </w:rPr>
        <w:lastRenderedPageBreak/>
        <w:t xml:space="preserve">Siguria e fëmijëve në </w:t>
      </w:r>
      <w:r>
        <w:rPr>
          <w:rFonts w:ascii="Times New Roman" w:eastAsia="Times New Roman" w:hAnsi="Times New Roman"/>
          <w:sz w:val="24"/>
          <w:szCs w:val="24"/>
          <w:lang w:val="sq-AL"/>
        </w:rPr>
        <w:t>mjedisin digjital</w:t>
      </w:r>
      <w:r w:rsidRPr="00DB6455">
        <w:rPr>
          <w:rFonts w:ascii="Times New Roman" w:eastAsia="Times New Roman" w:hAnsi="Times New Roman"/>
          <w:sz w:val="24"/>
          <w:szCs w:val="24"/>
          <w:lang w:val="sq-AL"/>
        </w:rPr>
        <w:t xml:space="preserve"> konsiderohet një sfidë e koheve të sotme. Në situatën aktuale ku fëmijët </w:t>
      </w:r>
      <w:r>
        <w:rPr>
          <w:rFonts w:ascii="Times New Roman" w:eastAsia="Times New Roman" w:hAnsi="Times New Roman"/>
          <w:sz w:val="24"/>
          <w:szCs w:val="24"/>
          <w:lang w:val="sq-AL"/>
        </w:rPr>
        <w:t xml:space="preserve">u </w:t>
      </w:r>
      <w:r w:rsidRPr="00DB6455">
        <w:rPr>
          <w:rFonts w:ascii="Times New Roman" w:eastAsia="Times New Roman" w:hAnsi="Times New Roman"/>
          <w:sz w:val="24"/>
          <w:szCs w:val="24"/>
          <w:lang w:val="sq-AL"/>
        </w:rPr>
        <w:t>detyrua</w:t>
      </w:r>
      <w:r>
        <w:rPr>
          <w:rFonts w:ascii="Times New Roman" w:eastAsia="Times New Roman" w:hAnsi="Times New Roman"/>
          <w:sz w:val="24"/>
          <w:szCs w:val="24"/>
          <w:lang w:val="sq-AL"/>
        </w:rPr>
        <w:t>n</w:t>
      </w:r>
      <w:r w:rsidRPr="00DB6455">
        <w:rPr>
          <w:rFonts w:ascii="Times New Roman" w:eastAsia="Times New Roman" w:hAnsi="Times New Roman"/>
          <w:sz w:val="24"/>
          <w:szCs w:val="24"/>
          <w:lang w:val="sq-AL"/>
        </w:rPr>
        <w:t xml:space="preserve"> prej pandemisë</w:t>
      </w:r>
      <w:r>
        <w:rPr>
          <w:rFonts w:ascii="Times New Roman" w:eastAsia="Times New Roman" w:hAnsi="Times New Roman"/>
          <w:sz w:val="24"/>
          <w:szCs w:val="24"/>
          <w:lang w:val="sq-AL"/>
        </w:rPr>
        <w:t>,</w:t>
      </w:r>
      <w:r w:rsidRPr="00DB6455">
        <w:rPr>
          <w:rFonts w:ascii="Times New Roman" w:eastAsia="Times New Roman" w:hAnsi="Times New Roman"/>
          <w:sz w:val="24"/>
          <w:szCs w:val="24"/>
          <w:lang w:val="sq-AL"/>
        </w:rPr>
        <w:t xml:space="preserve"> të qëndrojnë shumë orë në internet</w:t>
      </w:r>
      <w:r>
        <w:rPr>
          <w:rFonts w:ascii="Times New Roman" w:eastAsia="Times New Roman" w:hAnsi="Times New Roman"/>
          <w:sz w:val="24"/>
          <w:szCs w:val="24"/>
          <w:lang w:val="sq-AL"/>
        </w:rPr>
        <w:t xml:space="preserve">, </w:t>
      </w:r>
      <w:r w:rsidR="00B81FB5">
        <w:rPr>
          <w:rFonts w:ascii="Times New Roman" w:eastAsia="Times New Roman" w:hAnsi="Times New Roman"/>
          <w:sz w:val="24"/>
          <w:szCs w:val="24"/>
          <w:lang w:val="sq-AL"/>
        </w:rPr>
        <w:t>ë</w:t>
      </w:r>
      <w:r>
        <w:rPr>
          <w:rFonts w:ascii="Times New Roman" w:eastAsia="Times New Roman" w:hAnsi="Times New Roman"/>
          <w:sz w:val="24"/>
          <w:szCs w:val="24"/>
          <w:lang w:val="sq-AL"/>
        </w:rPr>
        <w:t>sht</w:t>
      </w:r>
      <w:r w:rsidR="00B81FB5">
        <w:rPr>
          <w:rFonts w:ascii="Times New Roman" w:eastAsia="Times New Roman" w:hAnsi="Times New Roman"/>
          <w:sz w:val="24"/>
          <w:szCs w:val="24"/>
          <w:lang w:val="sq-AL"/>
        </w:rPr>
        <w:t>ë</w:t>
      </w:r>
      <w:r w:rsidRPr="00DB6455">
        <w:rPr>
          <w:rFonts w:ascii="Times New Roman" w:eastAsia="Times New Roman" w:hAnsi="Times New Roman"/>
          <w:sz w:val="24"/>
          <w:szCs w:val="24"/>
          <w:lang w:val="sq-AL"/>
        </w:rPr>
        <w:t xml:space="preserve"> rritur rreziku</w:t>
      </w:r>
      <w:r>
        <w:rPr>
          <w:rFonts w:ascii="Times New Roman" w:eastAsia="Times New Roman" w:hAnsi="Times New Roman"/>
          <w:sz w:val="24"/>
          <w:szCs w:val="24"/>
          <w:lang w:val="sq-AL"/>
        </w:rPr>
        <w:t xml:space="preserve"> i</w:t>
      </w:r>
      <w:r w:rsidRPr="00DB6455">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e</w:t>
      </w:r>
      <w:r w:rsidRPr="00DB6455">
        <w:rPr>
          <w:rFonts w:ascii="Times New Roman" w:eastAsia="Times New Roman" w:hAnsi="Times New Roman"/>
          <w:sz w:val="24"/>
          <w:szCs w:val="24"/>
          <w:lang w:val="sq-AL"/>
        </w:rPr>
        <w:t xml:space="preserve">kspozimit </w:t>
      </w:r>
      <w:r>
        <w:rPr>
          <w:rFonts w:ascii="Times New Roman" w:eastAsia="Times New Roman" w:hAnsi="Times New Roman"/>
          <w:sz w:val="24"/>
          <w:szCs w:val="24"/>
          <w:lang w:val="sq-AL"/>
        </w:rPr>
        <w:t>t</w:t>
      </w:r>
      <w:r w:rsidRPr="00DB6455">
        <w:rPr>
          <w:rFonts w:ascii="Times New Roman" w:eastAsia="Times New Roman" w:hAnsi="Times New Roman"/>
          <w:sz w:val="24"/>
          <w:szCs w:val="24"/>
          <w:lang w:val="sq-AL"/>
        </w:rPr>
        <w:t xml:space="preserve">ë tyre </w:t>
      </w:r>
      <w:r>
        <w:rPr>
          <w:rFonts w:ascii="Times New Roman" w:eastAsia="Times New Roman" w:hAnsi="Times New Roman"/>
          <w:sz w:val="24"/>
          <w:szCs w:val="24"/>
          <w:lang w:val="sq-AL"/>
        </w:rPr>
        <w:t>online</w:t>
      </w:r>
      <w:r w:rsidRPr="00DB6455">
        <w:rPr>
          <w:rFonts w:ascii="Times New Roman" w:eastAsia="Times New Roman" w:hAnsi="Times New Roman"/>
          <w:sz w:val="24"/>
          <w:szCs w:val="24"/>
          <w:lang w:val="sq-AL"/>
        </w:rPr>
        <w:t>.</w:t>
      </w:r>
    </w:p>
    <w:p w14:paraId="155A3671" w14:textId="3544FE25" w:rsidR="00DB6455" w:rsidRPr="00DB6455" w:rsidRDefault="00DB6455" w:rsidP="00DB6455">
      <w:pPr>
        <w:jc w:val="both"/>
        <w:rPr>
          <w:rFonts w:ascii="Times New Roman" w:eastAsia="Times New Roman" w:hAnsi="Times New Roman"/>
          <w:sz w:val="24"/>
          <w:szCs w:val="24"/>
          <w:lang w:val="sq-AL"/>
        </w:rPr>
      </w:pPr>
      <w:r w:rsidRPr="00DB6455">
        <w:rPr>
          <w:rFonts w:ascii="Times New Roman" w:eastAsia="Times New Roman" w:hAnsi="Times New Roman"/>
          <w:sz w:val="24"/>
          <w:szCs w:val="24"/>
          <w:lang w:val="sq-AL"/>
        </w:rPr>
        <w:t xml:space="preserve">Ligji nr. 18/2017 "Për të Drejtat dhe Mbrojtjen e Fëmijës" parashikon mbrojtjen e fëmijëve nga çdo formë e dhunës dhe abuzimit, duke përfshirë ato forma të dhunës dhe abuzimit online. </w:t>
      </w:r>
      <w:r>
        <w:rPr>
          <w:rFonts w:ascii="Times New Roman" w:eastAsia="Times New Roman" w:hAnsi="Times New Roman"/>
          <w:sz w:val="24"/>
          <w:szCs w:val="24"/>
          <w:lang w:val="sq-AL"/>
        </w:rPr>
        <w:t>Siguron m</w:t>
      </w:r>
      <w:r w:rsidRPr="00DB6455">
        <w:rPr>
          <w:rFonts w:ascii="Times New Roman" w:eastAsia="Times New Roman" w:hAnsi="Times New Roman"/>
          <w:sz w:val="24"/>
          <w:szCs w:val="24"/>
          <w:lang w:val="sq-AL"/>
        </w:rPr>
        <w:t>brojtj</w:t>
      </w:r>
      <w:r>
        <w:rPr>
          <w:rFonts w:ascii="Times New Roman" w:eastAsia="Times New Roman" w:hAnsi="Times New Roman"/>
          <w:sz w:val="24"/>
          <w:szCs w:val="24"/>
          <w:lang w:val="sq-AL"/>
        </w:rPr>
        <w:t xml:space="preserve">en </w:t>
      </w:r>
      <w:r w:rsidRPr="00DB6455">
        <w:rPr>
          <w:rFonts w:ascii="Times New Roman" w:eastAsia="Times New Roman" w:hAnsi="Times New Roman"/>
          <w:sz w:val="24"/>
          <w:szCs w:val="24"/>
          <w:lang w:val="sq-AL"/>
        </w:rPr>
        <w:t xml:space="preserve">e fëmijës nga qasja në materiale me përmbajtje të dëmshme ose të paligjshme në internet (neni 27). </w:t>
      </w:r>
    </w:p>
    <w:p w14:paraId="40E743F9" w14:textId="7B1282B5" w:rsidR="00DB6455" w:rsidRPr="00DB6455" w:rsidRDefault="00DB6455" w:rsidP="00DB6455">
      <w:pPr>
        <w:jc w:val="both"/>
        <w:rPr>
          <w:rFonts w:ascii="Times New Roman" w:eastAsia="Times New Roman" w:hAnsi="Times New Roman"/>
          <w:sz w:val="24"/>
          <w:szCs w:val="24"/>
          <w:lang w:val="sq-AL"/>
        </w:rPr>
      </w:pPr>
      <w:r w:rsidRPr="00DB6455">
        <w:rPr>
          <w:rFonts w:ascii="Times New Roman" w:eastAsia="Times New Roman" w:hAnsi="Times New Roman"/>
          <w:sz w:val="24"/>
          <w:szCs w:val="24"/>
          <w:lang w:val="sq-AL"/>
        </w:rPr>
        <w:t xml:space="preserve">Në  VKM Nr. 465, datë 3.7.2019 “Për masat për mbrojtjen e fëmijëve nga aksesi në përmbajtje të paligjshme dhe/ose të dëmshme në internet” është  përcaktuar detyrimi </w:t>
      </w:r>
      <w:r>
        <w:rPr>
          <w:rFonts w:ascii="Times New Roman" w:eastAsia="Times New Roman" w:hAnsi="Times New Roman"/>
          <w:sz w:val="24"/>
          <w:szCs w:val="24"/>
          <w:lang w:val="sq-AL"/>
        </w:rPr>
        <w:t xml:space="preserve">i </w:t>
      </w:r>
      <w:r w:rsidRPr="00DB6455">
        <w:rPr>
          <w:rFonts w:ascii="Times New Roman" w:eastAsia="Times New Roman" w:hAnsi="Times New Roman"/>
          <w:sz w:val="24"/>
          <w:szCs w:val="24"/>
          <w:lang w:val="sq-AL"/>
        </w:rPr>
        <w:t>ASHMDF  për shqyrt</w:t>
      </w:r>
      <w:r>
        <w:rPr>
          <w:rFonts w:ascii="Times New Roman" w:eastAsia="Times New Roman" w:hAnsi="Times New Roman"/>
          <w:sz w:val="24"/>
          <w:szCs w:val="24"/>
          <w:lang w:val="sq-AL"/>
        </w:rPr>
        <w:t xml:space="preserve">uar </w:t>
      </w:r>
      <w:r w:rsidRPr="00DB6455">
        <w:rPr>
          <w:rFonts w:ascii="Times New Roman" w:eastAsia="Times New Roman" w:hAnsi="Times New Roman"/>
          <w:sz w:val="24"/>
          <w:szCs w:val="24"/>
          <w:lang w:val="sq-AL"/>
        </w:rPr>
        <w:t>dhe raport</w:t>
      </w:r>
      <w:r>
        <w:rPr>
          <w:rFonts w:ascii="Times New Roman" w:eastAsia="Times New Roman" w:hAnsi="Times New Roman"/>
          <w:sz w:val="24"/>
          <w:szCs w:val="24"/>
          <w:lang w:val="sq-AL"/>
        </w:rPr>
        <w:t xml:space="preserve">uar  raportimet mbi </w:t>
      </w:r>
      <w:r w:rsidRPr="00DB6455">
        <w:rPr>
          <w:rFonts w:ascii="Times New Roman" w:eastAsia="Times New Roman" w:hAnsi="Times New Roman"/>
          <w:sz w:val="24"/>
          <w:szCs w:val="24"/>
          <w:lang w:val="sq-AL"/>
        </w:rPr>
        <w:t xml:space="preserve">faqe/materiale me përmbajtje potencialisht të paligjshme dhe/ose të dëmshme për fëmijët në internet. </w:t>
      </w:r>
      <w:r>
        <w:rPr>
          <w:rFonts w:ascii="Times New Roman" w:eastAsia="Times New Roman" w:hAnsi="Times New Roman"/>
          <w:sz w:val="24"/>
          <w:szCs w:val="24"/>
          <w:lang w:val="sq-AL"/>
        </w:rPr>
        <w:t>N</w:t>
      </w:r>
      <w:r w:rsidR="00B81FB5">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k</w:t>
      </w:r>
      <w:r w:rsidR="00B81FB5">
        <w:rPr>
          <w:rFonts w:ascii="Times New Roman" w:eastAsia="Times New Roman" w:hAnsi="Times New Roman"/>
          <w:sz w:val="24"/>
          <w:szCs w:val="24"/>
          <w:lang w:val="sq-AL"/>
        </w:rPr>
        <w:t>ë</w:t>
      </w:r>
      <w:r>
        <w:rPr>
          <w:rFonts w:ascii="Times New Roman" w:eastAsia="Times New Roman" w:hAnsi="Times New Roman"/>
          <w:sz w:val="24"/>
          <w:szCs w:val="24"/>
          <w:lang w:val="sq-AL"/>
        </w:rPr>
        <w:t>t</w:t>
      </w:r>
      <w:r w:rsidR="00B81FB5">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kuad</w:t>
      </w:r>
      <w:r w:rsidR="00B81FB5">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r </w:t>
      </w:r>
      <w:r w:rsidRPr="00DB6455">
        <w:rPr>
          <w:rFonts w:ascii="Times New Roman" w:eastAsia="Times New Roman" w:hAnsi="Times New Roman"/>
          <w:sz w:val="24"/>
          <w:szCs w:val="24"/>
          <w:lang w:val="sq-AL"/>
        </w:rPr>
        <w:t>ASHMDF  bashkëpun</w:t>
      </w:r>
      <w:r>
        <w:rPr>
          <w:rFonts w:ascii="Times New Roman" w:eastAsia="Times New Roman" w:hAnsi="Times New Roman"/>
          <w:sz w:val="24"/>
          <w:szCs w:val="24"/>
          <w:lang w:val="sq-AL"/>
        </w:rPr>
        <w:t>on</w:t>
      </w:r>
      <w:r w:rsidRPr="00DB6455">
        <w:rPr>
          <w:rFonts w:ascii="Times New Roman" w:eastAsia="Times New Roman" w:hAnsi="Times New Roman"/>
          <w:sz w:val="24"/>
          <w:szCs w:val="24"/>
          <w:lang w:val="sq-AL"/>
        </w:rPr>
        <w:t xml:space="preserve"> me linjën Alo 116 111  raportimin e rasteve të </w:t>
      </w:r>
      <w:r>
        <w:rPr>
          <w:rFonts w:ascii="Times New Roman" w:eastAsia="Times New Roman" w:hAnsi="Times New Roman"/>
          <w:sz w:val="24"/>
          <w:szCs w:val="24"/>
          <w:lang w:val="sq-AL"/>
        </w:rPr>
        <w:t>tilla.</w:t>
      </w:r>
      <w:r w:rsidRPr="00DB6455">
        <w:rPr>
          <w:rFonts w:ascii="Times New Roman" w:eastAsia="Times New Roman" w:hAnsi="Times New Roman"/>
          <w:sz w:val="24"/>
          <w:szCs w:val="24"/>
          <w:lang w:val="sq-AL"/>
        </w:rPr>
        <w:t xml:space="preserve"> </w:t>
      </w:r>
    </w:p>
    <w:p w14:paraId="032786C5" w14:textId="2986FB36" w:rsidR="00DB6455" w:rsidRPr="00DB6455" w:rsidRDefault="00DB6455" w:rsidP="00DB6455">
      <w:pPr>
        <w:jc w:val="both"/>
        <w:rPr>
          <w:rFonts w:ascii="Times New Roman" w:eastAsia="Times New Roman" w:hAnsi="Times New Roman"/>
          <w:sz w:val="24"/>
          <w:szCs w:val="24"/>
          <w:lang w:val="sq-AL"/>
        </w:rPr>
      </w:pPr>
      <w:r w:rsidRPr="00DB6455">
        <w:rPr>
          <w:rFonts w:ascii="Times New Roman" w:eastAsia="Times New Roman" w:hAnsi="Times New Roman"/>
          <w:sz w:val="24"/>
          <w:szCs w:val="24"/>
          <w:lang w:val="sq-AL"/>
        </w:rPr>
        <w:t>Për vitin 2020 janë raportuar 80 raste ku fëmijët</w:t>
      </w:r>
      <w:r>
        <w:rPr>
          <w:rFonts w:ascii="Times New Roman" w:eastAsia="Times New Roman" w:hAnsi="Times New Roman"/>
          <w:sz w:val="24"/>
          <w:szCs w:val="24"/>
          <w:lang w:val="sq-AL"/>
        </w:rPr>
        <w:t xml:space="preserve"> kan</w:t>
      </w:r>
      <w:r w:rsidR="00B81FB5">
        <w:rPr>
          <w:rFonts w:ascii="Times New Roman" w:eastAsia="Times New Roman" w:hAnsi="Times New Roman"/>
          <w:sz w:val="24"/>
          <w:szCs w:val="24"/>
          <w:lang w:val="sq-AL"/>
        </w:rPr>
        <w:t>ë</w:t>
      </w:r>
      <w:r w:rsidR="006602B4">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p</w:t>
      </w:r>
      <w:r w:rsidR="00B81FB5">
        <w:rPr>
          <w:rFonts w:ascii="Times New Roman" w:eastAsia="Times New Roman" w:hAnsi="Times New Roman"/>
          <w:sz w:val="24"/>
          <w:szCs w:val="24"/>
          <w:lang w:val="sq-AL"/>
        </w:rPr>
        <w:t>ë</w:t>
      </w:r>
      <w:r>
        <w:rPr>
          <w:rFonts w:ascii="Times New Roman" w:eastAsia="Times New Roman" w:hAnsi="Times New Roman"/>
          <w:sz w:val="24"/>
          <w:szCs w:val="24"/>
          <w:lang w:val="sq-AL"/>
        </w:rPr>
        <w:t>suar nj</w:t>
      </w:r>
      <w:r w:rsidR="00164486">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nga format e dhun</w:t>
      </w:r>
      <w:r w:rsidR="00B81FB5">
        <w:rPr>
          <w:rFonts w:ascii="Times New Roman" w:eastAsia="Times New Roman" w:hAnsi="Times New Roman"/>
          <w:sz w:val="24"/>
          <w:szCs w:val="24"/>
          <w:lang w:val="sq-AL"/>
        </w:rPr>
        <w:t>ë</w:t>
      </w:r>
      <w:r>
        <w:rPr>
          <w:rFonts w:ascii="Times New Roman" w:eastAsia="Times New Roman" w:hAnsi="Times New Roman"/>
          <w:sz w:val="24"/>
          <w:szCs w:val="24"/>
          <w:lang w:val="sq-AL"/>
        </w:rPr>
        <w:t>s onlin</w:t>
      </w:r>
      <w:r w:rsidR="00B81FB5">
        <w:rPr>
          <w:rFonts w:ascii="Times New Roman" w:eastAsia="Times New Roman" w:hAnsi="Times New Roman"/>
          <w:sz w:val="24"/>
          <w:szCs w:val="24"/>
          <w:lang w:val="sq-AL"/>
        </w:rPr>
        <w:t>ë</w:t>
      </w:r>
      <w:r>
        <w:rPr>
          <w:rFonts w:ascii="Times New Roman" w:eastAsia="Times New Roman" w:hAnsi="Times New Roman"/>
          <w:sz w:val="24"/>
          <w:szCs w:val="24"/>
          <w:lang w:val="sq-AL"/>
        </w:rPr>
        <w:t>:</w:t>
      </w:r>
      <w:r w:rsidRPr="00DB6455">
        <w:rPr>
          <w:rFonts w:ascii="Times New Roman" w:eastAsia="Times New Roman" w:hAnsi="Times New Roman"/>
          <w:sz w:val="24"/>
          <w:szCs w:val="24"/>
          <w:lang w:val="sq-AL"/>
        </w:rPr>
        <w:t xml:space="preserve"> janë ngacmuar</w:t>
      </w:r>
      <w:r>
        <w:rPr>
          <w:rFonts w:ascii="Times New Roman" w:eastAsia="Times New Roman" w:hAnsi="Times New Roman"/>
          <w:sz w:val="24"/>
          <w:szCs w:val="24"/>
          <w:lang w:val="sq-AL"/>
        </w:rPr>
        <w:t xml:space="preserve"> seksualisht online</w:t>
      </w:r>
      <w:r w:rsidRPr="00DB6455">
        <w:rPr>
          <w:rFonts w:ascii="Times New Roman" w:eastAsia="Times New Roman" w:hAnsi="Times New Roman"/>
          <w:sz w:val="24"/>
          <w:szCs w:val="24"/>
          <w:lang w:val="sq-AL"/>
        </w:rPr>
        <w:t>, bull</w:t>
      </w:r>
      <w:r>
        <w:rPr>
          <w:rFonts w:ascii="Times New Roman" w:eastAsia="Times New Roman" w:hAnsi="Times New Roman"/>
          <w:sz w:val="24"/>
          <w:szCs w:val="24"/>
          <w:lang w:val="sq-AL"/>
        </w:rPr>
        <w:t>izuar</w:t>
      </w:r>
      <w:r w:rsidRPr="00DB6455">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jan</w:t>
      </w:r>
      <w:r w:rsidR="00B81FB5">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w:t>
      </w:r>
      <w:r w:rsidRPr="00DB6455">
        <w:rPr>
          <w:rFonts w:ascii="Times New Roman" w:eastAsia="Times New Roman" w:hAnsi="Times New Roman"/>
          <w:sz w:val="24"/>
          <w:szCs w:val="24"/>
          <w:lang w:val="sq-AL"/>
        </w:rPr>
        <w:t>vjedhur adresat e rrjeteve sociale</w:t>
      </w:r>
      <w:r>
        <w:rPr>
          <w:rFonts w:ascii="Times New Roman" w:eastAsia="Times New Roman" w:hAnsi="Times New Roman"/>
          <w:sz w:val="24"/>
          <w:szCs w:val="24"/>
          <w:lang w:val="sq-AL"/>
        </w:rPr>
        <w:t xml:space="preserve"> etj</w:t>
      </w:r>
      <w:r w:rsidRPr="00DB6455">
        <w:rPr>
          <w:rFonts w:ascii="Times New Roman" w:eastAsia="Times New Roman" w:hAnsi="Times New Roman"/>
          <w:sz w:val="24"/>
          <w:szCs w:val="24"/>
          <w:lang w:val="sq-AL"/>
        </w:rPr>
        <w:t xml:space="preserve">. </w:t>
      </w:r>
    </w:p>
    <w:p w14:paraId="1E69E8D8" w14:textId="12B911FA" w:rsidR="00DB6455" w:rsidRPr="00DB6455" w:rsidRDefault="00DB6455" w:rsidP="00DB6455">
      <w:pPr>
        <w:jc w:val="both"/>
        <w:rPr>
          <w:rFonts w:ascii="Times New Roman" w:eastAsia="Times New Roman" w:hAnsi="Times New Roman"/>
          <w:sz w:val="24"/>
          <w:szCs w:val="24"/>
          <w:lang w:val="sq-AL"/>
        </w:rPr>
      </w:pPr>
      <w:r w:rsidRPr="00DB6455">
        <w:rPr>
          <w:rFonts w:ascii="Times New Roman" w:eastAsia="Times New Roman" w:hAnsi="Times New Roman"/>
          <w:sz w:val="24"/>
          <w:szCs w:val="24"/>
          <w:lang w:val="sq-AL"/>
        </w:rPr>
        <w:t>Për raportimin e këtyre rasteve ASHMDF ka bashkëpunuar me AKCESK. Në Portalin Online te administruar nga AKCESK  janë raportuar faqet me permbajtje te demshme ose të paligjshme për fëmijët</w:t>
      </w:r>
      <w:r w:rsidR="006602B4">
        <w:rPr>
          <w:rFonts w:ascii="Times New Roman" w:eastAsia="Times New Roman" w:hAnsi="Times New Roman"/>
          <w:sz w:val="24"/>
          <w:szCs w:val="24"/>
          <w:lang w:val="sq-AL"/>
        </w:rPr>
        <w:t xml:space="preserve"> t</w:t>
      </w:r>
      <w:r w:rsidR="00164486">
        <w:rPr>
          <w:rFonts w:ascii="Times New Roman" w:eastAsia="Times New Roman" w:hAnsi="Times New Roman"/>
          <w:sz w:val="24"/>
          <w:szCs w:val="24"/>
          <w:lang w:val="sq-AL"/>
        </w:rPr>
        <w:t>ë</w:t>
      </w:r>
      <w:r w:rsidR="006602B4">
        <w:rPr>
          <w:rFonts w:ascii="Times New Roman" w:eastAsia="Times New Roman" w:hAnsi="Times New Roman"/>
          <w:sz w:val="24"/>
          <w:szCs w:val="24"/>
          <w:lang w:val="sq-AL"/>
        </w:rPr>
        <w:t xml:space="preserve"> identifkuara</w:t>
      </w:r>
      <w:r w:rsidRPr="00DB6455">
        <w:rPr>
          <w:rFonts w:ascii="Times New Roman" w:eastAsia="Times New Roman" w:hAnsi="Times New Roman"/>
          <w:sz w:val="24"/>
          <w:szCs w:val="24"/>
          <w:lang w:val="sq-AL"/>
        </w:rPr>
        <w:t xml:space="preserve">.  </w:t>
      </w:r>
    </w:p>
    <w:p w14:paraId="60165F91" w14:textId="1BC31DEA" w:rsidR="00DB6455" w:rsidRPr="00DB6455" w:rsidRDefault="00DB6455" w:rsidP="00DB6455">
      <w:pPr>
        <w:jc w:val="both"/>
        <w:rPr>
          <w:rFonts w:ascii="Times New Roman" w:eastAsia="Times New Roman" w:hAnsi="Times New Roman"/>
          <w:sz w:val="24"/>
          <w:szCs w:val="24"/>
          <w:lang w:val="sq-AL"/>
        </w:rPr>
      </w:pPr>
      <w:r w:rsidRPr="00DB6455">
        <w:rPr>
          <w:rFonts w:ascii="Times New Roman" w:eastAsia="Times New Roman" w:hAnsi="Times New Roman"/>
          <w:sz w:val="24"/>
          <w:szCs w:val="24"/>
          <w:lang w:val="sq-AL"/>
        </w:rPr>
        <w:t xml:space="preserve">Duke qenë se mbrojtja online për fëmijët është një fushë relativisht e re dhe jo shumë e njohur për Punonjësit e Mbrojtjes së Fëmijëve, ASHMDF ka bashkëpunuar me AKCESK dhe  me Drejtorinë e Krimit Kibernetik për trajnimin e PMF-ve lidhur me mbrojtjen dhe sigurinë online </w:t>
      </w:r>
      <w:r>
        <w:rPr>
          <w:rFonts w:ascii="Times New Roman" w:eastAsia="Times New Roman" w:hAnsi="Times New Roman"/>
          <w:sz w:val="24"/>
          <w:szCs w:val="24"/>
          <w:lang w:val="sq-AL"/>
        </w:rPr>
        <w:t>t</w:t>
      </w:r>
      <w:r w:rsidR="00B81FB5">
        <w:rPr>
          <w:rFonts w:ascii="Times New Roman" w:eastAsia="Times New Roman" w:hAnsi="Times New Roman"/>
          <w:sz w:val="24"/>
          <w:szCs w:val="24"/>
          <w:lang w:val="sq-AL"/>
        </w:rPr>
        <w:t>ë</w:t>
      </w:r>
      <w:r w:rsidRPr="00DB6455">
        <w:rPr>
          <w:rFonts w:ascii="Times New Roman" w:eastAsia="Times New Roman" w:hAnsi="Times New Roman"/>
          <w:sz w:val="24"/>
          <w:szCs w:val="24"/>
          <w:lang w:val="sq-AL"/>
        </w:rPr>
        <w:t xml:space="preserve"> fëmijë</w:t>
      </w:r>
      <w:r>
        <w:rPr>
          <w:rFonts w:ascii="Times New Roman" w:eastAsia="Times New Roman" w:hAnsi="Times New Roman"/>
          <w:sz w:val="24"/>
          <w:szCs w:val="24"/>
          <w:lang w:val="sq-AL"/>
        </w:rPr>
        <w:t>ve</w:t>
      </w:r>
      <w:r w:rsidRPr="00DB6455">
        <w:rPr>
          <w:rFonts w:ascii="Times New Roman" w:eastAsia="Times New Roman" w:hAnsi="Times New Roman"/>
          <w:sz w:val="24"/>
          <w:szCs w:val="24"/>
          <w:lang w:val="sq-AL"/>
        </w:rPr>
        <w:t xml:space="preserve">.  Gjatë viti 2020 janë trajnuar PMF-të e qarkut Gjirokastër dhe Shkodër. </w:t>
      </w:r>
    </w:p>
    <w:p w14:paraId="3043FE79" w14:textId="4090C856" w:rsidR="000C4329" w:rsidRDefault="00DB6455" w:rsidP="00DB6455">
      <w:pPr>
        <w:jc w:val="both"/>
        <w:rPr>
          <w:rFonts w:ascii="Times New Roman" w:eastAsia="Times New Roman" w:hAnsi="Times New Roman"/>
          <w:sz w:val="24"/>
          <w:szCs w:val="24"/>
          <w:lang w:val="sq-AL"/>
        </w:rPr>
      </w:pPr>
      <w:r w:rsidRPr="00DB6455">
        <w:rPr>
          <w:rFonts w:ascii="Times New Roman" w:eastAsia="Times New Roman" w:hAnsi="Times New Roman"/>
          <w:sz w:val="24"/>
          <w:szCs w:val="24"/>
          <w:lang w:val="sq-AL"/>
        </w:rPr>
        <w:t>ASHMDF ka marrë pjesë në disa takime te organizuara me aktorë të mbrojtjes dhe sigurisë kibernetike (AKCESK, AKEP, Policia e Shtetit) ku janë diskutuar sfidat dhe problematikat e sigurisë kibernetike oper fëmjët.</w:t>
      </w:r>
    </w:p>
    <w:p w14:paraId="364F6385" w14:textId="7DD9DFF4" w:rsidR="00CE369A" w:rsidRPr="00633A64" w:rsidRDefault="00CE369A" w:rsidP="00CE369A">
      <w:pPr>
        <w:pStyle w:val="NoSpacing"/>
        <w:spacing w:line="276" w:lineRule="auto"/>
        <w:jc w:val="both"/>
        <w:rPr>
          <w:rFonts w:ascii="Times New Roman" w:eastAsia="Times New Roman" w:hAnsi="Times New Roman" w:cs="Times New Roman"/>
          <w:color w:val="1D2228"/>
          <w:sz w:val="24"/>
          <w:szCs w:val="24"/>
        </w:rPr>
      </w:pPr>
      <w:proofErr w:type="spellStart"/>
      <w:r>
        <w:rPr>
          <w:rFonts w:ascii="Times New Roman" w:hAnsi="Times New Roman" w:cs="Times New Roman"/>
          <w:sz w:val="24"/>
          <w:szCs w:val="24"/>
        </w:rPr>
        <w:t>N</w:t>
      </w:r>
      <w:r w:rsidR="00B81FB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shkurt</w:t>
      </w:r>
      <w:proofErr w:type="spellEnd"/>
      <w:r>
        <w:rPr>
          <w:rFonts w:ascii="Times New Roman" w:hAnsi="Times New Roman" w:cs="Times New Roman"/>
          <w:sz w:val="24"/>
          <w:szCs w:val="24"/>
        </w:rPr>
        <w:t xml:space="preserve"> 2020, </w:t>
      </w:r>
      <w:proofErr w:type="spellStart"/>
      <w:r w:rsidRPr="00633A64">
        <w:rPr>
          <w:rFonts w:ascii="Times New Roman" w:hAnsi="Times New Roman" w:cs="Times New Roman"/>
          <w:sz w:val="24"/>
          <w:szCs w:val="24"/>
        </w:rPr>
        <w:t>n</w:t>
      </w:r>
      <w:r>
        <w:rPr>
          <w:rFonts w:ascii="Times New Roman" w:hAnsi="Times New Roman" w:cs="Times New Roman"/>
          <w:sz w:val="24"/>
          <w:szCs w:val="24"/>
        </w:rPr>
        <w: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kuad</w:t>
      </w:r>
      <w:r>
        <w:rPr>
          <w:rFonts w:ascii="Times New Roman" w:hAnsi="Times New Roman" w:cs="Times New Roman"/>
          <w:sz w:val="24"/>
          <w:szCs w:val="24"/>
        </w:rPr>
        <w:t>ë</w:t>
      </w:r>
      <w:r w:rsidRPr="00633A64">
        <w:rPr>
          <w:rFonts w:ascii="Times New Roman" w:hAnsi="Times New Roman" w:cs="Times New Roman"/>
          <w:sz w:val="24"/>
          <w:szCs w:val="24"/>
        </w:rPr>
        <w:t>r</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w:t>
      </w:r>
      <w:r>
        <w:rPr>
          <w:rFonts w:ascii="Times New Roman" w:hAnsi="Times New Roman" w:cs="Times New Roman"/>
          <w:sz w:val="24"/>
          <w:szCs w:val="24"/>
        </w:rPr>
        <w:t>ë</w:t>
      </w:r>
      <w:proofErr w:type="spellEnd"/>
      <w:r w:rsidRPr="00633A6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J</w:t>
      </w:r>
      <w:r w:rsidRPr="00633A64">
        <w:rPr>
          <w:rFonts w:ascii="Times New Roman" w:hAnsi="Times New Roman" w:cs="Times New Roman"/>
          <w:sz w:val="24"/>
          <w:szCs w:val="24"/>
        </w:rPr>
        <w:t>av</w:t>
      </w:r>
      <w:r>
        <w:rPr>
          <w:rFonts w:ascii="Times New Roman" w:hAnsi="Times New Roman" w:cs="Times New Roman"/>
          <w:sz w:val="24"/>
          <w:szCs w:val="24"/>
        </w:rPr>
        <w:t>ë</w:t>
      </w:r>
      <w:r w:rsidRPr="00633A64">
        <w:rPr>
          <w:rFonts w:ascii="Times New Roman" w:hAnsi="Times New Roman" w:cs="Times New Roman"/>
          <w:sz w:val="24"/>
          <w:szCs w:val="24"/>
        </w:rPr>
        <w:t>s</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s</w:t>
      </w:r>
      <w:r>
        <w:rPr>
          <w:rFonts w:ascii="Times New Roman" w:hAnsi="Times New Roman" w:cs="Times New Roman"/>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internetit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sigurt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për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fëmijët</w:t>
      </w:r>
      <w:proofErr w:type="spellEnd"/>
      <w:r>
        <w:rPr>
          <w:rFonts w:ascii="Times New Roman" w:eastAsia="Times New Roman" w:hAnsi="Times New Roman" w:cs="Times New Roman"/>
          <w:color w:val="1D2228"/>
          <w:sz w:val="24"/>
          <w:szCs w:val="24"/>
        </w:rPr>
        <w:t>”,</w:t>
      </w:r>
      <w:r w:rsidRPr="00633A64">
        <w:rPr>
          <w:rFonts w:ascii="Times New Roman" w:eastAsia="Times New Roman" w:hAnsi="Times New Roman" w:cs="Times New Roman"/>
          <w:color w:val="1D2228"/>
          <w:sz w:val="24"/>
          <w:szCs w:val="24"/>
        </w:rPr>
        <w:t xml:space="preserve"> </w:t>
      </w:r>
      <w:proofErr w:type="spellStart"/>
      <w:r>
        <w:rPr>
          <w:rFonts w:ascii="Times New Roman" w:hAnsi="Times New Roman" w:cs="Times New Roman"/>
          <w:sz w:val="24"/>
          <w:szCs w:val="24"/>
        </w:rPr>
        <w:t>j</w:t>
      </w:r>
      <w:r w:rsidRPr="00633A64">
        <w:rPr>
          <w:rFonts w:ascii="Times New Roman" w:hAnsi="Times New Roman" w:cs="Times New Roman"/>
          <w:sz w:val="24"/>
          <w:szCs w:val="24"/>
        </w:rPr>
        <w:t>an</w:t>
      </w:r>
      <w:r>
        <w:rPr>
          <w:rFonts w:ascii="Times New Roman" w:hAnsi="Times New Roman" w:cs="Times New Roman"/>
          <w:sz w:val="24"/>
          <w:szCs w:val="24"/>
        </w:rPr>
        <w:t>ë</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realizuar</w:t>
      </w:r>
      <w:proofErr w:type="spellEnd"/>
      <w:r w:rsidRPr="00633A64">
        <w:rPr>
          <w:rFonts w:ascii="Times New Roman" w:hAnsi="Times New Roman" w:cs="Times New Roman"/>
          <w:sz w:val="24"/>
          <w:szCs w:val="24"/>
        </w:rPr>
        <w:t xml:space="preserve"> </w:t>
      </w:r>
      <w:r>
        <w:rPr>
          <w:rFonts w:ascii="Times New Roman" w:hAnsi="Times New Roman" w:cs="Times New Roman"/>
          <w:sz w:val="24"/>
          <w:szCs w:val="24"/>
        </w:rPr>
        <w:t>4</w:t>
      </w:r>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takime</w:t>
      </w:r>
      <w:proofErr w:type="spellEnd"/>
      <w:r w:rsidRPr="00633A64">
        <w:rPr>
          <w:rFonts w:ascii="Times New Roman" w:hAnsi="Times New Roman" w:cs="Times New Roman"/>
          <w:sz w:val="24"/>
          <w:szCs w:val="24"/>
        </w:rPr>
        <w:t xml:space="preserve"> </w:t>
      </w:r>
      <w:proofErr w:type="spellStart"/>
      <w:r w:rsidRPr="00633A64">
        <w:rPr>
          <w:rFonts w:ascii="Times New Roman" w:hAnsi="Times New Roman" w:cs="Times New Roman"/>
          <w:sz w:val="24"/>
          <w:szCs w:val="24"/>
        </w:rPr>
        <w:t>informuese</w:t>
      </w:r>
      <w:proofErr w:type="spellEnd"/>
      <w:r w:rsidRPr="00633A64">
        <w:rPr>
          <w:rFonts w:ascii="Times New Roman" w:hAnsi="Times New Roman" w:cs="Times New Roman"/>
          <w:sz w:val="24"/>
          <w:szCs w:val="24"/>
        </w:rPr>
        <w:t>/</w:t>
      </w:r>
      <w:proofErr w:type="spellStart"/>
      <w:r w:rsidRPr="00633A64">
        <w:rPr>
          <w:rFonts w:ascii="Times New Roman" w:hAnsi="Times New Roman" w:cs="Times New Roman"/>
          <w:sz w:val="24"/>
          <w:szCs w:val="24"/>
        </w:rPr>
        <w:t>nd</w:t>
      </w:r>
      <w:r>
        <w:rPr>
          <w:rFonts w:ascii="Times New Roman" w:hAnsi="Times New Roman" w:cs="Times New Roman"/>
          <w:sz w:val="24"/>
          <w:szCs w:val="24"/>
        </w:rPr>
        <w:t>ë</w:t>
      </w:r>
      <w:r w:rsidRPr="00633A64">
        <w:rPr>
          <w:rFonts w:ascii="Times New Roman" w:hAnsi="Times New Roman" w:cs="Times New Roman"/>
          <w:sz w:val="24"/>
          <w:szCs w:val="24"/>
        </w:rPr>
        <w:t>rgjegj</w:t>
      </w:r>
      <w:r>
        <w:rPr>
          <w:rFonts w:ascii="Times New Roman" w:hAnsi="Times New Roman" w:cs="Times New Roman"/>
          <w:sz w:val="24"/>
          <w:szCs w:val="24"/>
        </w:rPr>
        <w:t>ë</w:t>
      </w:r>
      <w:r w:rsidRPr="00633A64">
        <w:rPr>
          <w:rFonts w:ascii="Times New Roman" w:hAnsi="Times New Roman" w:cs="Times New Roman"/>
          <w:sz w:val="24"/>
          <w:szCs w:val="24"/>
        </w:rPr>
        <w:t>suese</w:t>
      </w:r>
      <w:proofErr w:type="spellEnd"/>
      <w:r w:rsidRPr="00633A64">
        <w:rPr>
          <w:rFonts w:ascii="Times New Roman" w:hAnsi="Times New Roman" w:cs="Times New Roman"/>
          <w:sz w:val="24"/>
          <w:szCs w:val="24"/>
        </w:rPr>
        <w:t xml:space="preserve"> </w:t>
      </w:r>
      <w:r w:rsidRPr="00633A64">
        <w:rPr>
          <w:rFonts w:ascii="Times New Roman" w:eastAsia="Times New Roman" w:hAnsi="Times New Roman" w:cs="Times New Roman"/>
          <w:color w:val="1D2228"/>
          <w:sz w:val="24"/>
          <w:szCs w:val="24"/>
        </w:rPr>
        <w:t xml:space="preserve">me </w:t>
      </w:r>
      <w:proofErr w:type="spellStart"/>
      <w:r w:rsidRPr="00633A64">
        <w:rPr>
          <w:rFonts w:ascii="Times New Roman" w:eastAsia="Times New Roman" w:hAnsi="Times New Roman" w:cs="Times New Roman"/>
          <w:color w:val="1D2228"/>
          <w:sz w:val="24"/>
          <w:szCs w:val="24"/>
        </w:rPr>
        <w:t>nxënësit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shkollat</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bashkisë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Tiranë</w:t>
      </w:r>
      <w:proofErr w:type="spellEnd"/>
      <w:r w:rsidRPr="00633A64">
        <w:rPr>
          <w:rFonts w:ascii="Times New Roman" w:eastAsia="Times New Roman" w:hAnsi="Times New Roman" w:cs="Times New Roman"/>
          <w:color w:val="1D2228"/>
          <w:sz w:val="24"/>
          <w:szCs w:val="24"/>
        </w:rPr>
        <w:t>: “</w:t>
      </w:r>
      <w:proofErr w:type="spellStart"/>
      <w:r w:rsidRPr="00633A64">
        <w:rPr>
          <w:rFonts w:ascii="Times New Roman" w:eastAsia="Times New Roman" w:hAnsi="Times New Roman" w:cs="Times New Roman"/>
          <w:color w:val="1D2228"/>
          <w:sz w:val="24"/>
          <w:szCs w:val="24"/>
        </w:rPr>
        <w:t>Myslym</w:t>
      </w:r>
      <w:proofErr w:type="spellEnd"/>
      <w:r w:rsidRPr="00633A64">
        <w:rPr>
          <w:rFonts w:ascii="Times New Roman" w:eastAsia="Times New Roman" w:hAnsi="Times New Roman" w:cs="Times New Roman"/>
          <w:color w:val="1D2228"/>
          <w:sz w:val="24"/>
          <w:szCs w:val="24"/>
        </w:rPr>
        <w:t xml:space="preserve"> Keta”, “Hasan </w:t>
      </w:r>
      <w:proofErr w:type="spellStart"/>
      <w:r w:rsidRPr="00633A64">
        <w:rPr>
          <w:rFonts w:ascii="Times New Roman" w:eastAsia="Times New Roman" w:hAnsi="Times New Roman" w:cs="Times New Roman"/>
          <w:color w:val="1D2228"/>
          <w:sz w:val="24"/>
          <w:szCs w:val="24"/>
        </w:rPr>
        <w:t>Vogli</w:t>
      </w:r>
      <w:proofErr w:type="spellEnd"/>
      <w:r w:rsidRPr="00633A64">
        <w:rPr>
          <w:rFonts w:ascii="Times New Roman" w:eastAsia="Times New Roman" w:hAnsi="Times New Roman" w:cs="Times New Roman"/>
          <w:color w:val="1D2228"/>
          <w:sz w:val="24"/>
          <w:szCs w:val="24"/>
        </w:rPr>
        <w:t>”, “</w:t>
      </w:r>
      <w:proofErr w:type="spellStart"/>
      <w:r w:rsidRPr="00633A64">
        <w:rPr>
          <w:rFonts w:ascii="Times New Roman" w:eastAsia="Times New Roman" w:hAnsi="Times New Roman" w:cs="Times New Roman"/>
          <w:color w:val="1D2228"/>
          <w:sz w:val="24"/>
          <w:szCs w:val="24"/>
        </w:rPr>
        <w:t>Lidhja</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Prizrenit</w:t>
      </w:r>
      <w:proofErr w:type="spellEnd"/>
      <w:r w:rsidRPr="00633A64">
        <w:rPr>
          <w:rFonts w:ascii="Times New Roman" w:eastAsia="Times New Roman" w:hAnsi="Times New Roman" w:cs="Times New Roman"/>
          <w:color w:val="1D2228"/>
          <w:sz w:val="24"/>
          <w:szCs w:val="24"/>
        </w:rPr>
        <w:t>”, “</w:t>
      </w:r>
      <w:proofErr w:type="spellStart"/>
      <w:r w:rsidRPr="00633A64">
        <w:rPr>
          <w:rFonts w:ascii="Times New Roman" w:eastAsia="Times New Roman" w:hAnsi="Times New Roman" w:cs="Times New Roman"/>
          <w:color w:val="1D2228"/>
          <w:sz w:val="24"/>
          <w:szCs w:val="24"/>
        </w:rPr>
        <w:t>Kongresi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Lushnjes</w:t>
      </w:r>
      <w:proofErr w:type="spellEnd"/>
      <w:r w:rsidRPr="00633A64">
        <w:rPr>
          <w:rFonts w:ascii="Times New Roman" w:eastAsia="Times New Roman" w:hAnsi="Times New Roman" w:cs="Times New Roman"/>
          <w:color w:val="1D2228"/>
          <w:sz w:val="24"/>
          <w:szCs w:val="24"/>
        </w:rPr>
        <w:t xml:space="preserve">” </w:t>
      </w:r>
    </w:p>
    <w:p w14:paraId="1EA9BBC9" w14:textId="4A49269D" w:rsidR="00CE369A" w:rsidRPr="00633A64" w:rsidRDefault="00CE369A" w:rsidP="00CE369A">
      <w:pPr>
        <w:pStyle w:val="NoSpacing"/>
        <w:spacing w:line="276" w:lineRule="auto"/>
        <w:jc w:val="both"/>
        <w:rPr>
          <w:rFonts w:ascii="Times New Roman" w:eastAsia="Times New Roman" w:hAnsi="Times New Roman" w:cs="Times New Roman"/>
          <w:color w:val="1D2228"/>
          <w:sz w:val="24"/>
          <w:szCs w:val="24"/>
        </w:rPr>
      </w:pPr>
      <w:proofErr w:type="spellStart"/>
      <w:r w:rsidRPr="00633A64">
        <w:rPr>
          <w:rFonts w:ascii="Times New Roman" w:eastAsia="Times New Roman" w:hAnsi="Times New Roman" w:cs="Times New Roman"/>
          <w:color w:val="1D2228"/>
          <w:sz w:val="24"/>
          <w:szCs w:val="24"/>
        </w:rPr>
        <w:t>Gjat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sesioneve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informuese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mbi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internetin</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sigurt</w:t>
      </w:r>
      <w:proofErr w:type="spellEnd"/>
      <w:r w:rsidRPr="00633A64">
        <w:rPr>
          <w:rFonts w:ascii="Times New Roman" w:eastAsia="Times New Roman" w:hAnsi="Times New Roman" w:cs="Times New Roman"/>
          <w:color w:val="1D2228"/>
          <w:sz w:val="24"/>
          <w:szCs w:val="24"/>
        </w:rPr>
        <w:t xml:space="preserve">, ASHDMF </w:t>
      </w:r>
      <w:proofErr w:type="spellStart"/>
      <w:r w:rsidRPr="00633A64">
        <w:rPr>
          <w:rFonts w:ascii="Times New Roman" w:eastAsia="Times New Roman" w:hAnsi="Times New Roman" w:cs="Times New Roman"/>
          <w:color w:val="1D2228"/>
          <w:sz w:val="24"/>
          <w:szCs w:val="24"/>
        </w:rPr>
        <w:t>prezant</w:t>
      </w:r>
      <w:r>
        <w:rPr>
          <w:rFonts w:ascii="Times New Roman" w:eastAsia="Times New Roman" w:hAnsi="Times New Roman" w:cs="Times New Roman"/>
          <w:color w:val="1D2228"/>
          <w:sz w:val="24"/>
          <w:szCs w:val="24"/>
        </w:rPr>
        <w:t>oi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risitë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ligjore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për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mbrojtjen</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sigurinë</w:t>
      </w:r>
      <w:proofErr w:type="spellEnd"/>
      <w:r w:rsidRPr="00633A64">
        <w:rPr>
          <w:rFonts w:ascii="Times New Roman" w:eastAsia="Times New Roman" w:hAnsi="Times New Roman" w:cs="Times New Roman"/>
          <w:color w:val="1D2228"/>
          <w:sz w:val="24"/>
          <w:szCs w:val="24"/>
        </w:rPr>
        <w:t xml:space="preserve"> online </w:t>
      </w:r>
      <w:proofErr w:type="spellStart"/>
      <w:r w:rsidRPr="00633A64">
        <w:rPr>
          <w:rFonts w:ascii="Times New Roman" w:eastAsia="Times New Roman" w:hAnsi="Times New Roman" w:cs="Times New Roman"/>
          <w:color w:val="1D2228"/>
          <w:sz w:val="24"/>
          <w:szCs w:val="24"/>
        </w:rPr>
        <w:t>për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fëmijët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rinjtë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shkollën</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Lidhja</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Prizrenit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Ekipi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stafi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Agjencisë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janë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shoqëruar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edhe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nga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ekspertë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fushës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kibernetike</w:t>
      </w:r>
      <w:proofErr w:type="spellEnd"/>
      <w:r w:rsidRPr="00633A64">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q</w:t>
      </w:r>
      <w:r w:rsidR="00B81FB5">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informuan</w:t>
      </w:r>
      <w:proofErr w:type="spellEnd"/>
      <w:r>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nxënësit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mbi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rëndësinë</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mbrojtjes</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dhënave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mënyrën</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navigimit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sigurt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në</w:t>
      </w:r>
      <w:proofErr w:type="spellEnd"/>
      <w:r w:rsidRPr="00633A64">
        <w:rPr>
          <w:rFonts w:ascii="Times New Roman" w:eastAsia="Times New Roman" w:hAnsi="Times New Roman" w:cs="Times New Roman"/>
          <w:color w:val="1D2228"/>
          <w:sz w:val="24"/>
          <w:szCs w:val="24"/>
        </w:rPr>
        <w:t xml:space="preserve"> internet </w:t>
      </w:r>
      <w:proofErr w:type="spellStart"/>
      <w:r w:rsidRPr="00633A64">
        <w:rPr>
          <w:rFonts w:ascii="Times New Roman" w:eastAsia="Times New Roman" w:hAnsi="Times New Roman" w:cs="Times New Roman"/>
          <w:color w:val="1D2228"/>
          <w:sz w:val="24"/>
          <w:szCs w:val="24"/>
        </w:rPr>
        <w:t>si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ku</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mund</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raportojnë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për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rastet</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abuzimit</w:t>
      </w:r>
      <w:proofErr w:type="spellEnd"/>
      <w:r w:rsidRPr="00633A64">
        <w:rPr>
          <w:rFonts w:ascii="Times New Roman" w:eastAsia="Times New Roman" w:hAnsi="Times New Roman" w:cs="Times New Roman"/>
          <w:color w:val="1D2228"/>
          <w:sz w:val="24"/>
          <w:szCs w:val="24"/>
        </w:rPr>
        <w:t xml:space="preserve"> online, </w:t>
      </w:r>
      <w:proofErr w:type="spellStart"/>
      <w:r w:rsidRPr="00633A64">
        <w:rPr>
          <w:rFonts w:ascii="Times New Roman" w:eastAsia="Times New Roman" w:hAnsi="Times New Roman" w:cs="Times New Roman"/>
          <w:color w:val="1D2228"/>
          <w:sz w:val="24"/>
          <w:szCs w:val="24"/>
        </w:rPr>
        <w:t>reklamat</w:t>
      </w:r>
      <w:proofErr w:type="spellEnd"/>
      <w:r w:rsidRPr="00633A64">
        <w:rPr>
          <w:rFonts w:ascii="Times New Roman" w:eastAsia="Times New Roman" w:hAnsi="Times New Roman" w:cs="Times New Roman"/>
          <w:color w:val="1D2228"/>
          <w:sz w:val="24"/>
          <w:szCs w:val="24"/>
        </w:rPr>
        <w:t xml:space="preserve"> e </w:t>
      </w:r>
      <w:proofErr w:type="spellStart"/>
      <w:r w:rsidRPr="00633A64">
        <w:rPr>
          <w:rFonts w:ascii="Times New Roman" w:eastAsia="Times New Roman" w:hAnsi="Times New Roman" w:cs="Times New Roman"/>
          <w:color w:val="1D2228"/>
          <w:sz w:val="24"/>
          <w:szCs w:val="24"/>
        </w:rPr>
        <w:t>padëshiruara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etj</w:t>
      </w:r>
      <w:proofErr w:type="spellEnd"/>
      <w:r w:rsidRPr="00633A64">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w:t>
      </w:r>
      <w:r w:rsidR="00B81FB5">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mij</w:t>
      </w:r>
      <w:r w:rsidR="00B81FB5">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shpreh</w:t>
      </w:r>
      <w:r w:rsidR="00B81FB5">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shqet</w:t>
      </w:r>
      <w:r w:rsidR="00B81FB5">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simin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mbi</w:t>
      </w:r>
      <w:proofErr w:type="spellEnd"/>
      <w:r>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bisedat</w:t>
      </w:r>
      <w:proofErr w:type="spellEnd"/>
      <w:r>
        <w:rPr>
          <w:rFonts w:ascii="Times New Roman" w:eastAsia="Times New Roman" w:hAnsi="Times New Roman" w:cs="Times New Roman"/>
          <w:color w:val="1D2228"/>
          <w:sz w:val="24"/>
          <w:szCs w:val="24"/>
        </w:rPr>
        <w:t xml:space="preserve"> online </w:t>
      </w:r>
      <w:r w:rsidRPr="00633A64">
        <w:rPr>
          <w:rFonts w:ascii="Times New Roman" w:eastAsia="Times New Roman" w:hAnsi="Times New Roman" w:cs="Times New Roman"/>
          <w:color w:val="1D2228"/>
          <w:sz w:val="24"/>
          <w:szCs w:val="24"/>
        </w:rPr>
        <w:t xml:space="preserve">me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panjohur</w:t>
      </w:r>
      <w:proofErr w:type="spellEnd"/>
      <w:r>
        <w:rPr>
          <w:rFonts w:ascii="Times New Roman" w:eastAsia="Times New Roman" w:hAnsi="Times New Roman" w:cs="Times New Roman"/>
          <w:color w:val="1D2228"/>
          <w:sz w:val="24"/>
          <w:szCs w:val="24"/>
        </w:rPr>
        <w:t xml:space="preserve">. </w:t>
      </w:r>
      <w:r w:rsidRPr="00633A64">
        <w:rPr>
          <w:rFonts w:ascii="Times New Roman" w:eastAsia="Times New Roman" w:hAnsi="Times New Roman" w:cs="Times New Roman"/>
          <w:color w:val="1D2228"/>
          <w:sz w:val="24"/>
          <w:szCs w:val="24"/>
        </w:rPr>
        <w:t xml:space="preserve">ASHDMF </w:t>
      </w:r>
      <w:proofErr w:type="spellStart"/>
      <w:r w:rsidRPr="00633A64">
        <w:rPr>
          <w:rFonts w:ascii="Times New Roman" w:eastAsia="Times New Roman" w:hAnsi="Times New Roman" w:cs="Times New Roman"/>
          <w:color w:val="1D2228"/>
          <w:sz w:val="24"/>
          <w:szCs w:val="24"/>
        </w:rPr>
        <w:t>nxit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fëmijët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referojnë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dhe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w:t>
      </w:r>
      <w:r>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kërkojnë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ndihmë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tek</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profesionistët</w:t>
      </w:r>
      <w:proofErr w:type="spellEnd"/>
      <w:r w:rsidRPr="00633A64">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w:t>
      </w:r>
      <w:r w:rsidR="00B81FB5">
        <w:rPr>
          <w:rFonts w:ascii="Times New Roman" w:eastAsia="Times New Roman" w:hAnsi="Times New Roman" w:cs="Times New Roman"/>
          <w:color w:val="1D2228"/>
          <w:sz w:val="24"/>
          <w:szCs w:val="24"/>
        </w:rPr>
        <w: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çdo</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rast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kur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ndihen</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pasigurt</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ose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rrezikuar</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në</w:t>
      </w:r>
      <w:proofErr w:type="spellEnd"/>
      <w:r w:rsidRPr="00633A64">
        <w:rPr>
          <w:rFonts w:ascii="Times New Roman" w:eastAsia="Times New Roman" w:hAnsi="Times New Roman" w:cs="Times New Roman"/>
          <w:color w:val="1D2228"/>
          <w:sz w:val="24"/>
          <w:szCs w:val="24"/>
        </w:rPr>
        <w:t xml:space="preserve"> internet. </w:t>
      </w:r>
      <w:proofErr w:type="spellStart"/>
      <w:r w:rsidRPr="00633A64">
        <w:rPr>
          <w:rFonts w:ascii="Times New Roman" w:eastAsia="Times New Roman" w:hAnsi="Times New Roman" w:cs="Times New Roman"/>
          <w:color w:val="1D2228"/>
          <w:sz w:val="24"/>
          <w:szCs w:val="24"/>
        </w:rPr>
        <w:t>Gjatë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këtyre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takimeve</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janë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shpërndarë</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broshura</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mbi</w:t>
      </w:r>
      <w:proofErr w:type="spellEnd"/>
      <w:r w:rsidRPr="00633A64">
        <w:rPr>
          <w:rFonts w:ascii="Times New Roman" w:eastAsia="Times New Roman" w:hAnsi="Times New Roman" w:cs="Times New Roman"/>
          <w:color w:val="1D2228"/>
          <w:sz w:val="24"/>
          <w:szCs w:val="24"/>
        </w:rPr>
        <w:t xml:space="preserve"> </w:t>
      </w:r>
      <w:proofErr w:type="spellStart"/>
      <w:r w:rsidRPr="00633A64">
        <w:rPr>
          <w:rFonts w:ascii="Times New Roman" w:eastAsia="Times New Roman" w:hAnsi="Times New Roman" w:cs="Times New Roman"/>
          <w:color w:val="1D2228"/>
          <w:sz w:val="24"/>
          <w:szCs w:val="24"/>
        </w:rPr>
        <w:t>raportimin</w:t>
      </w:r>
      <w:proofErr w:type="spellEnd"/>
      <w:r w:rsidRPr="00633A64">
        <w:rPr>
          <w:rFonts w:ascii="Times New Roman" w:eastAsia="Times New Roman" w:hAnsi="Times New Roman" w:cs="Times New Roman"/>
          <w:color w:val="1D2228"/>
          <w:sz w:val="24"/>
          <w:szCs w:val="24"/>
        </w:rPr>
        <w:t xml:space="preserve"> online</w:t>
      </w:r>
      <w:r>
        <w:rPr>
          <w:rFonts w:ascii="Times New Roman" w:eastAsia="Times New Roman" w:hAnsi="Times New Roman" w:cs="Times New Roman"/>
          <w:color w:val="1D2228"/>
          <w:sz w:val="24"/>
          <w:szCs w:val="24"/>
        </w:rPr>
        <w:t>.</w:t>
      </w:r>
    </w:p>
    <w:p w14:paraId="0D625666" w14:textId="109941A7" w:rsidR="00CE369A" w:rsidRDefault="00CE369A" w:rsidP="00DB6455">
      <w:pPr>
        <w:jc w:val="both"/>
        <w:rPr>
          <w:rFonts w:ascii="Times New Roman" w:eastAsia="Times New Roman" w:hAnsi="Times New Roman"/>
          <w:sz w:val="24"/>
          <w:szCs w:val="24"/>
          <w:lang w:val="sq-AL"/>
        </w:rPr>
      </w:pPr>
    </w:p>
    <w:p w14:paraId="564D0070" w14:textId="1DE426BA" w:rsidR="003013AC" w:rsidRPr="005F2982" w:rsidRDefault="003013AC" w:rsidP="003013AC">
      <w:pPr>
        <w:pStyle w:val="ListParagraph"/>
        <w:numPr>
          <w:ilvl w:val="0"/>
          <w:numId w:val="5"/>
        </w:numPr>
        <w:jc w:val="both"/>
        <w:rPr>
          <w:rFonts w:ascii="Times New Roman" w:hAnsi="Times New Roman" w:cs="Times New Roman"/>
          <w:b/>
          <w:sz w:val="24"/>
          <w:szCs w:val="24"/>
        </w:rPr>
      </w:pPr>
      <w:proofErr w:type="spellStart"/>
      <w:r w:rsidRPr="005F2982">
        <w:rPr>
          <w:rFonts w:ascii="Times New Roman" w:hAnsi="Times New Roman" w:cs="Times New Roman"/>
          <w:b/>
          <w:sz w:val="24"/>
          <w:szCs w:val="24"/>
        </w:rPr>
        <w:lastRenderedPageBreak/>
        <w:t>Mbrojtja</w:t>
      </w:r>
      <w:proofErr w:type="spellEnd"/>
      <w:r w:rsidRPr="005F2982">
        <w:rPr>
          <w:rFonts w:ascii="Times New Roman" w:hAnsi="Times New Roman" w:cs="Times New Roman"/>
          <w:b/>
          <w:sz w:val="24"/>
          <w:szCs w:val="24"/>
        </w:rPr>
        <w:t xml:space="preserve"> e </w:t>
      </w:r>
      <w:proofErr w:type="spellStart"/>
      <w:r w:rsidRPr="005F2982">
        <w:rPr>
          <w:rFonts w:ascii="Times New Roman" w:hAnsi="Times New Roman" w:cs="Times New Roman"/>
          <w:b/>
          <w:sz w:val="24"/>
          <w:szCs w:val="24"/>
        </w:rPr>
        <w:t>fëmijëve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shqiptar</w:t>
      </w:r>
      <w:r w:rsidR="00B81FB5">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sidRPr="005F2982">
        <w:rPr>
          <w:rFonts w:ascii="Times New Roman" w:hAnsi="Times New Roman" w:cs="Times New Roman"/>
          <w:b/>
          <w:sz w:val="24"/>
          <w:szCs w:val="24"/>
        </w:rPr>
        <w:t>të</w:t>
      </w:r>
      <w:proofErr w:type="spellEnd"/>
      <w:r w:rsidRPr="005F2982">
        <w:rPr>
          <w:rFonts w:ascii="Times New Roman" w:hAnsi="Times New Roman" w:cs="Times New Roman"/>
          <w:b/>
          <w:sz w:val="24"/>
          <w:szCs w:val="24"/>
        </w:rPr>
        <w:t xml:space="preserve"> </w:t>
      </w:r>
      <w:proofErr w:type="spellStart"/>
      <w:r w:rsidRPr="005F2982">
        <w:rPr>
          <w:rFonts w:ascii="Times New Roman" w:hAnsi="Times New Roman" w:cs="Times New Roman"/>
          <w:b/>
          <w:color w:val="000000"/>
          <w:sz w:val="24"/>
          <w:szCs w:val="24"/>
        </w:rPr>
        <w:t>riatdhesuar</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dhe</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të</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huaj</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të</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pashoqëruar</w:t>
      </w:r>
      <w:proofErr w:type="spellEnd"/>
    </w:p>
    <w:p w14:paraId="6316B137" w14:textId="77777777" w:rsidR="003013AC" w:rsidRPr="005F2982" w:rsidRDefault="003013AC" w:rsidP="003013AC">
      <w:pPr>
        <w:pStyle w:val="NormalWeb"/>
        <w:shd w:val="clear" w:color="auto" w:fill="FFFFFF"/>
        <w:spacing w:before="0" w:beforeAutospacing="0" w:after="0" w:afterAutospacing="0" w:line="276" w:lineRule="auto"/>
        <w:jc w:val="both"/>
        <w:rPr>
          <w:color w:val="000000"/>
        </w:rPr>
      </w:pPr>
      <w:r w:rsidRPr="005F2982">
        <w:rPr>
          <w:color w:val="000000"/>
        </w:rPr>
        <w:t xml:space="preserve">Me </w:t>
      </w:r>
      <w:proofErr w:type="spellStart"/>
      <w:r w:rsidRPr="005F2982">
        <w:rPr>
          <w:color w:val="000000"/>
        </w:rPr>
        <w:t>miratimin</w:t>
      </w:r>
      <w:proofErr w:type="spellEnd"/>
      <w:r w:rsidRPr="005F2982">
        <w:rPr>
          <w:color w:val="000000"/>
        </w:rPr>
        <w:t xml:space="preserve"> e VKM Nr.111, </w:t>
      </w:r>
      <w:proofErr w:type="spellStart"/>
      <w:r w:rsidRPr="005F2982">
        <w:rPr>
          <w:color w:val="000000"/>
        </w:rPr>
        <w:t>datë</w:t>
      </w:r>
      <w:proofErr w:type="spellEnd"/>
      <w:r w:rsidRPr="005F2982">
        <w:rPr>
          <w:color w:val="000000"/>
        </w:rPr>
        <w:t xml:space="preserve"> 06.03.2019 “</w:t>
      </w:r>
      <w:proofErr w:type="spellStart"/>
      <w:r w:rsidRPr="005F2982">
        <w:rPr>
          <w:color w:val="000000"/>
        </w:rPr>
        <w:t>Për</w:t>
      </w:r>
      <w:proofErr w:type="spellEnd"/>
      <w:r w:rsidRPr="005F2982">
        <w:rPr>
          <w:color w:val="000000"/>
        </w:rPr>
        <w:t xml:space="preserve"> </w:t>
      </w:r>
      <w:proofErr w:type="spellStart"/>
      <w:r w:rsidRPr="005F2982">
        <w:rPr>
          <w:color w:val="000000"/>
        </w:rPr>
        <w:t>Procedurat</w:t>
      </w:r>
      <w:proofErr w:type="spellEnd"/>
      <w:r w:rsidRPr="005F2982">
        <w:rPr>
          <w:color w:val="000000"/>
        </w:rPr>
        <w:t xml:space="preserve"> </w:t>
      </w:r>
      <w:proofErr w:type="spellStart"/>
      <w:r w:rsidRPr="005F2982">
        <w:rPr>
          <w:color w:val="000000"/>
        </w:rPr>
        <w:t>dhe</w:t>
      </w:r>
      <w:proofErr w:type="spellEnd"/>
      <w:r w:rsidRPr="005F2982">
        <w:rPr>
          <w:color w:val="000000"/>
        </w:rPr>
        <w:t xml:space="preserve"> </w:t>
      </w:r>
      <w:proofErr w:type="spellStart"/>
      <w:r w:rsidRPr="005F2982">
        <w:rPr>
          <w:color w:val="000000"/>
        </w:rPr>
        <w:t>Rregullat</w:t>
      </w:r>
      <w:proofErr w:type="spellEnd"/>
      <w:r w:rsidRPr="005F2982">
        <w:rPr>
          <w:color w:val="000000"/>
        </w:rPr>
        <w:t xml:space="preserve"> </w:t>
      </w:r>
      <w:proofErr w:type="spellStart"/>
      <w:r w:rsidRPr="005F2982">
        <w:rPr>
          <w:color w:val="000000"/>
        </w:rPr>
        <w:t>për</w:t>
      </w:r>
      <w:proofErr w:type="spellEnd"/>
      <w:r w:rsidRPr="005F2982">
        <w:rPr>
          <w:color w:val="000000"/>
        </w:rPr>
        <w:t xml:space="preserve"> </w:t>
      </w:r>
      <w:proofErr w:type="spellStart"/>
      <w:r w:rsidRPr="005F2982">
        <w:rPr>
          <w:color w:val="000000"/>
        </w:rPr>
        <w:t>Kthimin</w:t>
      </w:r>
      <w:proofErr w:type="spellEnd"/>
      <w:r w:rsidRPr="005F2982">
        <w:rPr>
          <w:color w:val="000000"/>
        </w:rPr>
        <w:t xml:space="preserve"> e </w:t>
      </w:r>
      <w:proofErr w:type="spellStart"/>
      <w:r w:rsidRPr="005F2982">
        <w:rPr>
          <w:color w:val="000000"/>
        </w:rPr>
        <w:t>Riatdhesimin</w:t>
      </w:r>
      <w:proofErr w:type="spellEnd"/>
      <w:r w:rsidRPr="005F2982">
        <w:rPr>
          <w:color w:val="000000"/>
        </w:rPr>
        <w:t xml:space="preserve"> e </w:t>
      </w:r>
      <w:proofErr w:type="spellStart"/>
      <w:r w:rsidRPr="005F2982">
        <w:rPr>
          <w:color w:val="000000"/>
        </w:rPr>
        <w:t>Fëmijës</w:t>
      </w:r>
      <w:proofErr w:type="spellEnd"/>
      <w:r w:rsidRPr="005F2982">
        <w:rPr>
          <w:color w:val="000000"/>
        </w:rPr>
        <w:t xml:space="preserve"> </w:t>
      </w:r>
      <w:proofErr w:type="spellStart"/>
      <w:r w:rsidRPr="005F2982">
        <w:rPr>
          <w:color w:val="000000"/>
        </w:rPr>
        <w:t>së</w:t>
      </w:r>
      <w:proofErr w:type="spellEnd"/>
      <w:r w:rsidRPr="005F2982">
        <w:rPr>
          <w:color w:val="000000"/>
        </w:rPr>
        <w:t xml:space="preserve"> </w:t>
      </w:r>
      <w:proofErr w:type="spellStart"/>
      <w:r w:rsidRPr="005F2982">
        <w:rPr>
          <w:color w:val="000000"/>
        </w:rPr>
        <w:t>Pashoqëruar</w:t>
      </w:r>
      <w:proofErr w:type="spellEnd"/>
      <w:r w:rsidRPr="005F2982">
        <w:rPr>
          <w:color w:val="000000"/>
        </w:rPr>
        <w:t xml:space="preserve">” </w:t>
      </w:r>
      <w:proofErr w:type="gramStart"/>
      <w:r w:rsidRPr="005F2982">
        <w:rPr>
          <w:color w:val="000000"/>
        </w:rPr>
        <w:t>ASHDMF  </w:t>
      </w:r>
      <w:proofErr w:type="spellStart"/>
      <w:r w:rsidRPr="005F2982">
        <w:rPr>
          <w:color w:val="000000"/>
        </w:rPr>
        <w:t>është</w:t>
      </w:r>
      <w:proofErr w:type="spellEnd"/>
      <w:proofErr w:type="gramEnd"/>
      <w:r w:rsidRPr="005F2982">
        <w:rPr>
          <w:color w:val="000000"/>
        </w:rPr>
        <w:t xml:space="preserve"> </w:t>
      </w:r>
      <w:proofErr w:type="spellStart"/>
      <w:r w:rsidRPr="005F2982">
        <w:rPr>
          <w:color w:val="000000"/>
        </w:rPr>
        <w:t>autoriteti</w:t>
      </w:r>
      <w:proofErr w:type="spellEnd"/>
      <w:r w:rsidRPr="005F2982">
        <w:rPr>
          <w:color w:val="000000"/>
        </w:rPr>
        <w:t xml:space="preserve"> </w:t>
      </w:r>
      <w:proofErr w:type="spellStart"/>
      <w:r w:rsidRPr="005F2982">
        <w:rPr>
          <w:color w:val="000000"/>
        </w:rPr>
        <w:t>shtetëror</w:t>
      </w:r>
      <w:proofErr w:type="spellEnd"/>
      <w:r w:rsidRPr="005F2982">
        <w:rPr>
          <w:color w:val="000000"/>
        </w:rPr>
        <w:t xml:space="preserve"> </w:t>
      </w:r>
      <w:proofErr w:type="spellStart"/>
      <w:r w:rsidRPr="005F2982">
        <w:rPr>
          <w:color w:val="000000"/>
        </w:rPr>
        <w:t>përgjegjës</w:t>
      </w:r>
      <w:proofErr w:type="spellEnd"/>
      <w:r w:rsidRPr="005F2982">
        <w:rPr>
          <w:color w:val="000000"/>
        </w:rPr>
        <w:t xml:space="preserve">, </w:t>
      </w:r>
      <w:proofErr w:type="spellStart"/>
      <w:r w:rsidRPr="005F2982">
        <w:rPr>
          <w:color w:val="000000"/>
        </w:rPr>
        <w:t>për</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garantuar</w:t>
      </w:r>
      <w:proofErr w:type="spellEnd"/>
      <w:r w:rsidRPr="005F2982">
        <w:rPr>
          <w:color w:val="000000"/>
        </w:rPr>
        <w:t xml:space="preserve"> </w:t>
      </w:r>
      <w:proofErr w:type="spellStart"/>
      <w:r w:rsidRPr="005F2982">
        <w:rPr>
          <w:color w:val="000000"/>
        </w:rPr>
        <w:t>funksionimin</w:t>
      </w:r>
      <w:proofErr w:type="spellEnd"/>
      <w:r w:rsidRPr="005F2982">
        <w:rPr>
          <w:color w:val="000000"/>
        </w:rPr>
        <w:t xml:space="preserve"> e </w:t>
      </w:r>
      <w:proofErr w:type="spellStart"/>
      <w:r w:rsidRPr="005F2982">
        <w:rPr>
          <w:color w:val="000000"/>
        </w:rPr>
        <w:t>sistemit</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integruar</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mbrojtjes</w:t>
      </w:r>
      <w:proofErr w:type="spellEnd"/>
      <w:r w:rsidRPr="005F2982">
        <w:rPr>
          <w:color w:val="000000"/>
        </w:rPr>
        <w:t xml:space="preserve"> </w:t>
      </w:r>
      <w:proofErr w:type="spellStart"/>
      <w:r w:rsidRPr="005F2982">
        <w:rPr>
          <w:color w:val="000000"/>
        </w:rPr>
        <w:t>për</w:t>
      </w:r>
      <w:proofErr w:type="spellEnd"/>
      <w:r w:rsidRPr="005F2982">
        <w:rPr>
          <w:color w:val="000000"/>
        </w:rPr>
        <w:t xml:space="preserve"> </w:t>
      </w:r>
      <w:proofErr w:type="spellStart"/>
      <w:r w:rsidRPr="005F2982">
        <w:rPr>
          <w:color w:val="000000"/>
        </w:rPr>
        <w:t>fëmijët</w:t>
      </w:r>
      <w:proofErr w:type="spellEnd"/>
      <w:r w:rsidRPr="005F2982">
        <w:rPr>
          <w:color w:val="000000"/>
        </w:rPr>
        <w:t xml:space="preserve"> e </w:t>
      </w:r>
      <w:proofErr w:type="spellStart"/>
      <w:r w:rsidRPr="005F2982">
        <w:rPr>
          <w:color w:val="000000"/>
        </w:rPr>
        <w:t>pashoqëruar</w:t>
      </w:r>
      <w:proofErr w:type="spellEnd"/>
      <w:r w:rsidRPr="005F2982">
        <w:rPr>
          <w:color w:val="000000"/>
        </w:rPr>
        <w:t xml:space="preserve">, </w:t>
      </w:r>
      <w:proofErr w:type="spellStart"/>
      <w:r w:rsidRPr="005F2982">
        <w:rPr>
          <w:color w:val="000000"/>
        </w:rPr>
        <w:t>brenda</w:t>
      </w:r>
      <w:proofErr w:type="spellEnd"/>
      <w:r w:rsidRPr="005F2982">
        <w:rPr>
          <w:color w:val="000000"/>
        </w:rPr>
        <w:t xml:space="preserve"> </w:t>
      </w:r>
      <w:proofErr w:type="spellStart"/>
      <w:r w:rsidRPr="005F2982">
        <w:rPr>
          <w:color w:val="000000"/>
        </w:rPr>
        <w:t>dhe</w:t>
      </w:r>
      <w:proofErr w:type="spellEnd"/>
      <w:r w:rsidRPr="005F2982">
        <w:rPr>
          <w:color w:val="000000"/>
        </w:rPr>
        <w:t xml:space="preserve"> </w:t>
      </w:r>
      <w:proofErr w:type="spellStart"/>
      <w:r w:rsidRPr="005F2982">
        <w:rPr>
          <w:color w:val="000000"/>
        </w:rPr>
        <w:t>jashtë</w:t>
      </w:r>
      <w:proofErr w:type="spellEnd"/>
      <w:r w:rsidRPr="005F2982">
        <w:rPr>
          <w:color w:val="000000"/>
        </w:rPr>
        <w:t xml:space="preserve"> </w:t>
      </w:r>
      <w:proofErr w:type="spellStart"/>
      <w:r w:rsidRPr="005F2982">
        <w:rPr>
          <w:color w:val="000000"/>
        </w:rPr>
        <w:t>territorit</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Republikës</w:t>
      </w:r>
      <w:proofErr w:type="spellEnd"/>
      <w:r w:rsidRPr="005F2982">
        <w:rPr>
          <w:color w:val="000000"/>
        </w:rPr>
        <w:t xml:space="preserve"> </w:t>
      </w:r>
      <w:proofErr w:type="spellStart"/>
      <w:r w:rsidRPr="005F2982">
        <w:rPr>
          <w:color w:val="000000"/>
        </w:rPr>
        <w:t>së</w:t>
      </w:r>
      <w:proofErr w:type="spellEnd"/>
      <w:r w:rsidRPr="005F2982">
        <w:rPr>
          <w:color w:val="000000"/>
        </w:rPr>
        <w:t xml:space="preserve"> </w:t>
      </w:r>
      <w:proofErr w:type="spellStart"/>
      <w:r w:rsidRPr="005F2982">
        <w:rPr>
          <w:color w:val="000000"/>
        </w:rPr>
        <w:t>Shqipërisë</w:t>
      </w:r>
      <w:proofErr w:type="spellEnd"/>
      <w:r w:rsidRPr="005F2982">
        <w:rPr>
          <w:color w:val="000000"/>
        </w:rPr>
        <w:t xml:space="preserve">, </w:t>
      </w:r>
      <w:proofErr w:type="spellStart"/>
      <w:r w:rsidRPr="005F2982">
        <w:rPr>
          <w:color w:val="000000"/>
        </w:rPr>
        <w:t>nëpërmjet</w:t>
      </w:r>
      <w:proofErr w:type="spellEnd"/>
      <w:r w:rsidRPr="005F2982">
        <w:rPr>
          <w:color w:val="000000"/>
        </w:rPr>
        <w:t xml:space="preserve"> </w:t>
      </w:r>
      <w:proofErr w:type="spellStart"/>
      <w:r w:rsidRPr="005F2982">
        <w:rPr>
          <w:color w:val="000000"/>
        </w:rPr>
        <w:t>bashkërendimit</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punës</w:t>
      </w:r>
      <w:proofErr w:type="spellEnd"/>
      <w:r w:rsidRPr="005F2982">
        <w:rPr>
          <w:color w:val="000000"/>
        </w:rPr>
        <w:t xml:space="preserve"> midis </w:t>
      </w:r>
      <w:proofErr w:type="spellStart"/>
      <w:r w:rsidRPr="005F2982">
        <w:rPr>
          <w:color w:val="000000"/>
        </w:rPr>
        <w:t>autoriteteve</w:t>
      </w:r>
      <w:proofErr w:type="spellEnd"/>
      <w:r w:rsidRPr="005F2982">
        <w:rPr>
          <w:color w:val="000000"/>
        </w:rPr>
        <w:t xml:space="preserve"> </w:t>
      </w:r>
      <w:proofErr w:type="spellStart"/>
      <w:r w:rsidRPr="005F2982">
        <w:rPr>
          <w:color w:val="000000"/>
        </w:rPr>
        <w:t>përgjegjëse</w:t>
      </w:r>
      <w:proofErr w:type="spellEnd"/>
      <w:r w:rsidRPr="005F2982">
        <w:rPr>
          <w:color w:val="000000"/>
        </w:rPr>
        <w:t xml:space="preserve"> </w:t>
      </w:r>
      <w:proofErr w:type="spellStart"/>
      <w:r w:rsidRPr="005F2982">
        <w:rPr>
          <w:color w:val="000000"/>
        </w:rPr>
        <w:t>të</w:t>
      </w:r>
      <w:proofErr w:type="spellEnd"/>
      <w:r w:rsidRPr="005F2982">
        <w:rPr>
          <w:color w:val="000000"/>
        </w:rPr>
        <w:t xml:space="preserve"> </w:t>
      </w:r>
      <w:proofErr w:type="spellStart"/>
      <w:r w:rsidRPr="005F2982">
        <w:rPr>
          <w:color w:val="000000"/>
        </w:rPr>
        <w:t>përfshira</w:t>
      </w:r>
      <w:proofErr w:type="spellEnd"/>
      <w:r w:rsidRPr="005F2982">
        <w:rPr>
          <w:color w:val="000000"/>
        </w:rPr>
        <w:t xml:space="preserve"> </w:t>
      </w:r>
      <w:proofErr w:type="spellStart"/>
      <w:r w:rsidRPr="005F2982">
        <w:rPr>
          <w:color w:val="000000"/>
        </w:rPr>
        <w:t>në</w:t>
      </w:r>
      <w:proofErr w:type="spellEnd"/>
      <w:r w:rsidRPr="005F2982">
        <w:rPr>
          <w:color w:val="000000"/>
        </w:rPr>
        <w:t xml:space="preserve"> </w:t>
      </w:r>
      <w:proofErr w:type="spellStart"/>
      <w:r w:rsidRPr="005F2982">
        <w:rPr>
          <w:color w:val="000000"/>
        </w:rPr>
        <w:t>procesin</w:t>
      </w:r>
      <w:proofErr w:type="spellEnd"/>
      <w:r w:rsidRPr="005F2982">
        <w:rPr>
          <w:color w:val="000000"/>
        </w:rPr>
        <w:t xml:space="preserve"> e </w:t>
      </w:r>
      <w:proofErr w:type="spellStart"/>
      <w:r w:rsidRPr="005F2982">
        <w:rPr>
          <w:color w:val="000000"/>
        </w:rPr>
        <w:t>mbrojtjes</w:t>
      </w:r>
      <w:proofErr w:type="spellEnd"/>
      <w:r w:rsidRPr="005F2982">
        <w:rPr>
          <w:color w:val="000000"/>
        </w:rPr>
        <w:t>.</w:t>
      </w:r>
    </w:p>
    <w:p w14:paraId="0F5EF41C" w14:textId="77777777" w:rsidR="00247E5F" w:rsidRDefault="00247E5F" w:rsidP="00247E5F">
      <w:pPr>
        <w:shd w:val="clear" w:color="auto" w:fill="FFFFFF"/>
        <w:spacing w:after="0"/>
        <w:jc w:val="both"/>
        <w:rPr>
          <w:rFonts w:ascii="Times New Roman" w:eastAsia="Times New Roman" w:hAnsi="Times New Roman" w:cs="Times New Roman"/>
          <w:color w:val="1D2228"/>
          <w:sz w:val="24"/>
          <w:szCs w:val="24"/>
        </w:rPr>
      </w:pPr>
    </w:p>
    <w:p w14:paraId="7899645E" w14:textId="7CFC15C7" w:rsidR="003013AC" w:rsidRPr="004C3A3C" w:rsidRDefault="003013AC" w:rsidP="00247E5F">
      <w:pPr>
        <w:shd w:val="clear" w:color="auto" w:fill="FFFFFF"/>
        <w:spacing w:after="0"/>
        <w:jc w:val="both"/>
        <w:rPr>
          <w:rFonts w:ascii="Times New Roman" w:eastAsia="Times New Roman" w:hAnsi="Times New Roman" w:cs="Times New Roman"/>
          <w:color w:val="26282A"/>
          <w:sz w:val="24"/>
          <w:szCs w:val="24"/>
        </w:rPr>
      </w:pPr>
      <w:proofErr w:type="spellStart"/>
      <w:r w:rsidRPr="002E75B8">
        <w:rPr>
          <w:rFonts w:ascii="Times New Roman" w:eastAsia="Times New Roman" w:hAnsi="Times New Roman" w:cs="Times New Roman"/>
          <w:color w:val="1D2228"/>
          <w:sz w:val="24"/>
          <w:szCs w:val="24"/>
        </w:rPr>
        <w:t>Për</w:t>
      </w:r>
      <w:proofErr w:type="spellEnd"/>
      <w:r w:rsidRPr="002E75B8">
        <w:rPr>
          <w:rFonts w:ascii="Times New Roman" w:eastAsia="Times New Roman" w:hAnsi="Times New Roman" w:cs="Times New Roman"/>
          <w:color w:val="1D2228"/>
          <w:sz w:val="24"/>
          <w:szCs w:val="24"/>
        </w:rPr>
        <w:t xml:space="preserve"> </w:t>
      </w:r>
      <w:proofErr w:type="spellStart"/>
      <w:r w:rsidRPr="002E75B8">
        <w:rPr>
          <w:rFonts w:ascii="Times New Roman" w:eastAsia="Times New Roman" w:hAnsi="Times New Roman" w:cs="Times New Roman"/>
          <w:color w:val="1D2228"/>
          <w:sz w:val="24"/>
          <w:szCs w:val="24"/>
        </w:rPr>
        <w:t>vitin</w:t>
      </w:r>
      <w:proofErr w:type="spellEnd"/>
      <w:r w:rsidRPr="002E75B8">
        <w:rPr>
          <w:rFonts w:ascii="Times New Roman" w:eastAsia="Times New Roman" w:hAnsi="Times New Roman" w:cs="Times New Roman"/>
          <w:color w:val="1D2228"/>
          <w:sz w:val="24"/>
          <w:szCs w:val="24"/>
        </w:rPr>
        <w:t xml:space="preserve"> 2020 </w:t>
      </w:r>
      <w:proofErr w:type="spellStart"/>
      <w:r w:rsidRPr="002E75B8">
        <w:rPr>
          <w:rFonts w:ascii="Times New Roman" w:eastAsia="Times New Roman" w:hAnsi="Times New Roman" w:cs="Times New Roman"/>
          <w:color w:val="1D2228"/>
          <w:sz w:val="24"/>
          <w:szCs w:val="24"/>
        </w:rPr>
        <w:t>janë</w:t>
      </w:r>
      <w:proofErr w:type="spellEnd"/>
      <w:r w:rsidRPr="002E75B8">
        <w:rPr>
          <w:rFonts w:ascii="Times New Roman" w:eastAsia="Times New Roman" w:hAnsi="Times New Roman" w:cs="Times New Roman"/>
          <w:color w:val="1D2228"/>
          <w:sz w:val="24"/>
          <w:szCs w:val="24"/>
        </w:rPr>
        <w:t xml:space="preserve"> </w:t>
      </w:r>
      <w:proofErr w:type="spellStart"/>
      <w:r w:rsidRPr="002E75B8">
        <w:rPr>
          <w:rFonts w:ascii="Times New Roman" w:eastAsia="Times New Roman" w:hAnsi="Times New Roman" w:cs="Times New Roman"/>
          <w:color w:val="1D2228"/>
          <w:sz w:val="24"/>
          <w:szCs w:val="24"/>
        </w:rPr>
        <w:t>paraqitur</w:t>
      </w:r>
      <w:proofErr w:type="spellEnd"/>
      <w:r w:rsidRPr="002E75B8">
        <w:rPr>
          <w:rFonts w:ascii="Times New Roman" w:eastAsia="Times New Roman" w:hAnsi="Times New Roman" w:cs="Times New Roman"/>
          <w:color w:val="1D2228"/>
          <w:sz w:val="24"/>
          <w:szCs w:val="24"/>
        </w:rPr>
        <w:t xml:space="preserve"> 77 </w:t>
      </w:r>
      <w:proofErr w:type="spellStart"/>
      <w:r w:rsidRPr="002E75B8">
        <w:rPr>
          <w:rFonts w:ascii="Times New Roman" w:eastAsia="Times New Roman" w:hAnsi="Times New Roman" w:cs="Times New Roman"/>
          <w:color w:val="1D2228"/>
          <w:sz w:val="24"/>
          <w:szCs w:val="24"/>
        </w:rPr>
        <w:t>kërkesa</w:t>
      </w:r>
      <w:proofErr w:type="spellEnd"/>
      <w:r w:rsidRPr="002E75B8">
        <w:rPr>
          <w:rFonts w:ascii="Times New Roman" w:eastAsia="Times New Roman" w:hAnsi="Times New Roman" w:cs="Times New Roman"/>
          <w:color w:val="1D2228"/>
          <w:sz w:val="24"/>
          <w:szCs w:val="24"/>
        </w:rPr>
        <w:t xml:space="preserve"> </w:t>
      </w:r>
      <w:proofErr w:type="spellStart"/>
      <w:r w:rsidRPr="002E75B8">
        <w:rPr>
          <w:rFonts w:ascii="Times New Roman" w:eastAsia="Times New Roman" w:hAnsi="Times New Roman" w:cs="Times New Roman"/>
          <w:color w:val="1D2228"/>
          <w:sz w:val="24"/>
          <w:szCs w:val="24"/>
        </w:rPr>
        <w:t>për</w:t>
      </w:r>
      <w:proofErr w:type="spellEnd"/>
      <w:r w:rsidRPr="002E75B8">
        <w:rPr>
          <w:rFonts w:ascii="Times New Roman" w:eastAsia="Times New Roman" w:hAnsi="Times New Roman" w:cs="Times New Roman"/>
          <w:color w:val="1D2228"/>
          <w:sz w:val="24"/>
          <w:szCs w:val="24"/>
        </w:rPr>
        <w:t xml:space="preserve"> </w:t>
      </w:r>
      <w:proofErr w:type="spellStart"/>
      <w:r w:rsidRPr="002E75B8">
        <w:rPr>
          <w:rFonts w:ascii="Times New Roman" w:eastAsia="Times New Roman" w:hAnsi="Times New Roman" w:cs="Times New Roman"/>
          <w:color w:val="1D2228"/>
          <w:sz w:val="24"/>
          <w:szCs w:val="24"/>
        </w:rPr>
        <w:t>riatdhesim</w:t>
      </w:r>
      <w:proofErr w:type="spellEnd"/>
      <w:r w:rsidRPr="002E75B8">
        <w:rPr>
          <w:rFonts w:ascii="Times New Roman" w:eastAsia="Times New Roman" w:hAnsi="Times New Roman" w:cs="Times New Roman"/>
          <w:color w:val="1D2228"/>
          <w:sz w:val="24"/>
          <w:szCs w:val="24"/>
        </w:rPr>
        <w:t xml:space="preserve"> </w:t>
      </w:r>
      <w:proofErr w:type="spellStart"/>
      <w:r w:rsidRPr="002E75B8">
        <w:rPr>
          <w:rFonts w:ascii="Times New Roman" w:eastAsia="Times New Roman" w:hAnsi="Times New Roman" w:cs="Times New Roman"/>
          <w:color w:val="1D2228"/>
          <w:sz w:val="24"/>
          <w:szCs w:val="24"/>
        </w:rPr>
        <w:t>dhe</w:t>
      </w:r>
      <w:proofErr w:type="spellEnd"/>
      <w:r w:rsidRPr="002E75B8">
        <w:rPr>
          <w:rFonts w:ascii="Times New Roman" w:eastAsia="Times New Roman" w:hAnsi="Times New Roman" w:cs="Times New Roman"/>
          <w:color w:val="1D2228"/>
          <w:sz w:val="24"/>
          <w:szCs w:val="24"/>
        </w:rPr>
        <w:t xml:space="preserve"> </w:t>
      </w:r>
      <w:proofErr w:type="spellStart"/>
      <w:r w:rsidRPr="002E75B8">
        <w:rPr>
          <w:rFonts w:ascii="Times New Roman" w:eastAsia="Times New Roman" w:hAnsi="Times New Roman" w:cs="Times New Roman"/>
          <w:color w:val="1D2228"/>
          <w:sz w:val="24"/>
          <w:szCs w:val="24"/>
        </w:rPr>
        <w:t>janë</w:t>
      </w:r>
      <w:proofErr w:type="spellEnd"/>
      <w:r w:rsidRPr="002E75B8">
        <w:rPr>
          <w:rFonts w:ascii="Times New Roman" w:eastAsia="Times New Roman" w:hAnsi="Times New Roman" w:cs="Times New Roman"/>
          <w:color w:val="1D2228"/>
          <w:sz w:val="24"/>
          <w:szCs w:val="24"/>
        </w:rPr>
        <w:t xml:space="preserve"> </w:t>
      </w:r>
      <w:proofErr w:type="spellStart"/>
      <w:r w:rsidR="00247E5F" w:rsidRPr="00247E5F">
        <w:rPr>
          <w:rFonts w:ascii="Times New Roman" w:eastAsia="Times New Roman" w:hAnsi="Times New Roman" w:cs="Times New Roman"/>
          <w:b/>
          <w:bCs/>
          <w:color w:val="1D2228"/>
          <w:sz w:val="24"/>
          <w:szCs w:val="24"/>
        </w:rPr>
        <w:t>riatdhesuar</w:t>
      </w:r>
      <w:proofErr w:type="spellEnd"/>
      <w:r w:rsidRPr="00247E5F">
        <w:rPr>
          <w:rFonts w:ascii="Times New Roman" w:eastAsia="Times New Roman" w:hAnsi="Times New Roman" w:cs="Times New Roman"/>
          <w:b/>
          <w:bCs/>
          <w:color w:val="1D2228"/>
          <w:sz w:val="24"/>
          <w:szCs w:val="24"/>
        </w:rPr>
        <w:t xml:space="preserve"> </w:t>
      </w:r>
      <w:r w:rsidRPr="004C3A3C">
        <w:rPr>
          <w:rFonts w:ascii="Times New Roman" w:eastAsia="Times New Roman" w:hAnsi="Times New Roman" w:cs="Times New Roman"/>
          <w:b/>
          <w:bCs/>
          <w:color w:val="1D2228"/>
          <w:sz w:val="24"/>
          <w:szCs w:val="24"/>
        </w:rPr>
        <w:t xml:space="preserve">18 </w:t>
      </w:r>
      <w:proofErr w:type="spellStart"/>
      <w:r w:rsidRPr="004C3A3C">
        <w:rPr>
          <w:rFonts w:ascii="Times New Roman" w:eastAsia="Times New Roman" w:hAnsi="Times New Roman" w:cs="Times New Roman"/>
          <w:b/>
          <w:bCs/>
          <w:color w:val="1D2228"/>
          <w:sz w:val="24"/>
          <w:szCs w:val="24"/>
        </w:rPr>
        <w:t>fëmijë</w:t>
      </w:r>
      <w:proofErr w:type="spellEnd"/>
      <w:r w:rsidRPr="004C3A3C">
        <w:rPr>
          <w:rFonts w:ascii="Times New Roman" w:eastAsia="Times New Roman" w:hAnsi="Times New Roman" w:cs="Times New Roman"/>
          <w:b/>
          <w:bCs/>
          <w:color w:val="1D2228"/>
          <w:sz w:val="24"/>
          <w:szCs w:val="24"/>
        </w:rPr>
        <w:t xml:space="preserve"> </w:t>
      </w:r>
      <w:proofErr w:type="spellStart"/>
      <w:r w:rsidRPr="004C3A3C">
        <w:rPr>
          <w:rFonts w:ascii="Times New Roman" w:eastAsia="Times New Roman" w:hAnsi="Times New Roman" w:cs="Times New Roman"/>
          <w:b/>
          <w:bCs/>
          <w:color w:val="1D2228"/>
          <w:sz w:val="24"/>
          <w:szCs w:val="24"/>
        </w:rPr>
        <w:t>t</w:t>
      </w:r>
      <w:r>
        <w:rPr>
          <w:rFonts w:ascii="Times New Roman" w:eastAsia="Times New Roman" w:hAnsi="Times New Roman" w:cs="Times New Roman"/>
          <w:b/>
          <w:bCs/>
          <w:color w:val="1D2228"/>
          <w:sz w:val="24"/>
          <w:szCs w:val="24"/>
        </w:rPr>
        <w:t>ë</w:t>
      </w:r>
      <w:proofErr w:type="spellEnd"/>
      <w:r w:rsidRPr="004C3A3C">
        <w:rPr>
          <w:rFonts w:ascii="Times New Roman" w:eastAsia="Times New Roman" w:hAnsi="Times New Roman" w:cs="Times New Roman"/>
          <w:b/>
          <w:bCs/>
          <w:color w:val="1D2228"/>
          <w:sz w:val="24"/>
          <w:szCs w:val="24"/>
        </w:rPr>
        <w:t xml:space="preserve"> </w:t>
      </w:r>
      <w:proofErr w:type="spellStart"/>
      <w:r w:rsidRPr="004C3A3C">
        <w:rPr>
          <w:rFonts w:ascii="Times New Roman" w:eastAsia="Times New Roman" w:hAnsi="Times New Roman" w:cs="Times New Roman"/>
          <w:b/>
          <w:bCs/>
          <w:color w:val="1D2228"/>
          <w:sz w:val="24"/>
          <w:szCs w:val="24"/>
        </w:rPr>
        <w:t>pashoq</w:t>
      </w:r>
      <w:r>
        <w:rPr>
          <w:rFonts w:ascii="Times New Roman" w:eastAsia="Times New Roman" w:hAnsi="Times New Roman" w:cs="Times New Roman"/>
          <w:b/>
          <w:bCs/>
          <w:color w:val="1D2228"/>
          <w:sz w:val="24"/>
          <w:szCs w:val="24"/>
        </w:rPr>
        <w:t>ë</w:t>
      </w:r>
      <w:r w:rsidRPr="004C3A3C">
        <w:rPr>
          <w:rFonts w:ascii="Times New Roman" w:eastAsia="Times New Roman" w:hAnsi="Times New Roman" w:cs="Times New Roman"/>
          <w:b/>
          <w:bCs/>
          <w:color w:val="1D2228"/>
          <w:sz w:val="24"/>
          <w:szCs w:val="24"/>
        </w:rPr>
        <w:t>ruar</w:t>
      </w:r>
      <w:proofErr w:type="spellEnd"/>
      <w:r w:rsidRPr="004C3A3C">
        <w:rPr>
          <w:rFonts w:ascii="Times New Roman" w:eastAsia="Times New Roman" w:hAnsi="Times New Roman" w:cs="Times New Roman"/>
          <w:b/>
          <w:bCs/>
          <w:color w:val="1D2228"/>
          <w:sz w:val="24"/>
          <w:szCs w:val="24"/>
        </w:rPr>
        <w:t xml:space="preserve"> </w:t>
      </w:r>
      <w:proofErr w:type="spellStart"/>
      <w:r w:rsidRPr="004C3A3C">
        <w:rPr>
          <w:rFonts w:ascii="Times New Roman" w:eastAsia="Times New Roman" w:hAnsi="Times New Roman" w:cs="Times New Roman"/>
          <w:b/>
          <w:bCs/>
          <w:color w:val="1D2228"/>
          <w:sz w:val="24"/>
          <w:szCs w:val="24"/>
        </w:rPr>
        <w:t>shqiptar</w:t>
      </w:r>
      <w:r>
        <w:rPr>
          <w:rFonts w:ascii="Times New Roman" w:eastAsia="Times New Roman" w:hAnsi="Times New Roman" w:cs="Times New Roman"/>
          <w:b/>
          <w:bCs/>
          <w:color w:val="1D2228"/>
          <w:sz w:val="24"/>
          <w:szCs w:val="24"/>
        </w:rPr>
        <w:t>ë</w:t>
      </w:r>
      <w:proofErr w:type="spellEnd"/>
      <w:r w:rsidRPr="004C3A3C">
        <w:rPr>
          <w:rFonts w:ascii="Times New Roman" w:eastAsia="Times New Roman" w:hAnsi="Times New Roman" w:cs="Times New Roman"/>
          <w:color w:val="1D2228"/>
          <w:sz w:val="24"/>
          <w:szCs w:val="24"/>
        </w:rPr>
        <w:t xml:space="preserve">, </w:t>
      </w:r>
      <w:proofErr w:type="spellStart"/>
      <w:r w:rsidRPr="004C3A3C">
        <w:rPr>
          <w:rFonts w:ascii="Times New Roman" w:hAnsi="Times New Roman" w:cs="Times New Roman"/>
          <w:color w:val="000000"/>
          <w:sz w:val="24"/>
          <w:szCs w:val="24"/>
        </w:rPr>
        <w:t>kryeshisht</w:t>
      </w:r>
      <w:proofErr w:type="spellEnd"/>
      <w:r w:rsidRPr="004C3A3C">
        <w:rPr>
          <w:rFonts w:ascii="Times New Roman" w:hAnsi="Times New Roman" w:cs="Times New Roman"/>
          <w:color w:val="000000"/>
          <w:sz w:val="24"/>
          <w:szCs w:val="24"/>
        </w:rPr>
        <w:t xml:space="preserve"> </w:t>
      </w:r>
      <w:proofErr w:type="spellStart"/>
      <w:r w:rsidRPr="004C3A3C">
        <w:rPr>
          <w:rFonts w:ascii="Times New Roman" w:hAnsi="Times New Roman" w:cs="Times New Roman"/>
          <w:color w:val="000000"/>
          <w:sz w:val="24"/>
          <w:szCs w:val="24"/>
        </w:rPr>
        <w:t>nga</w:t>
      </w:r>
      <w:proofErr w:type="spellEnd"/>
      <w:r w:rsidRPr="004C3A3C">
        <w:rPr>
          <w:rFonts w:ascii="Times New Roman" w:hAnsi="Times New Roman" w:cs="Times New Roman"/>
          <w:color w:val="000000"/>
          <w:sz w:val="24"/>
          <w:szCs w:val="24"/>
        </w:rPr>
        <w:t xml:space="preserve"> </w:t>
      </w:r>
      <w:proofErr w:type="spellStart"/>
      <w:r w:rsidRPr="004C3A3C">
        <w:rPr>
          <w:rFonts w:ascii="Times New Roman" w:hAnsi="Times New Roman" w:cs="Times New Roman"/>
          <w:color w:val="000000"/>
          <w:sz w:val="24"/>
          <w:szCs w:val="24"/>
        </w:rPr>
        <w:t>Suedia</w:t>
      </w:r>
      <w:proofErr w:type="spellEnd"/>
      <w:r w:rsidRPr="004C3A3C">
        <w:rPr>
          <w:rFonts w:ascii="Times New Roman" w:hAnsi="Times New Roman" w:cs="Times New Roman"/>
          <w:color w:val="000000"/>
          <w:sz w:val="24"/>
          <w:szCs w:val="24"/>
        </w:rPr>
        <w:t xml:space="preserve"> </w:t>
      </w:r>
      <w:proofErr w:type="spellStart"/>
      <w:r w:rsidRPr="004C3A3C">
        <w:rPr>
          <w:rFonts w:ascii="Times New Roman" w:hAnsi="Times New Roman" w:cs="Times New Roman"/>
          <w:color w:val="000000"/>
          <w:sz w:val="24"/>
          <w:szCs w:val="24"/>
        </w:rPr>
        <w:t>dhe</w:t>
      </w:r>
      <w:proofErr w:type="spellEnd"/>
      <w:r w:rsidRPr="004C3A3C">
        <w:rPr>
          <w:rFonts w:ascii="Times New Roman" w:hAnsi="Times New Roman" w:cs="Times New Roman"/>
          <w:color w:val="000000"/>
          <w:sz w:val="24"/>
          <w:szCs w:val="24"/>
        </w:rPr>
        <w:t xml:space="preserve"> </w:t>
      </w:r>
      <w:proofErr w:type="spellStart"/>
      <w:r w:rsidRPr="004C3A3C">
        <w:rPr>
          <w:rFonts w:ascii="Times New Roman" w:hAnsi="Times New Roman" w:cs="Times New Roman"/>
          <w:color w:val="000000"/>
          <w:sz w:val="24"/>
          <w:szCs w:val="24"/>
        </w:rPr>
        <w:t>Gjermania</w:t>
      </w:r>
      <w:proofErr w:type="spellEnd"/>
      <w:r w:rsidRPr="004C3A3C">
        <w:rPr>
          <w:rFonts w:ascii="Times New Roman" w:hAnsi="Times New Roman" w:cs="Times New Roman"/>
          <w:color w:val="000000"/>
          <w:sz w:val="24"/>
          <w:szCs w:val="24"/>
        </w:rPr>
        <w:t xml:space="preserve">. </w:t>
      </w:r>
    </w:p>
    <w:p w14:paraId="2FAC5EBD" w14:textId="77777777" w:rsidR="003013AC" w:rsidRDefault="003013AC" w:rsidP="00247E5F">
      <w:pPr>
        <w:pStyle w:val="NormalWeb"/>
        <w:shd w:val="clear" w:color="auto" w:fill="FFFFFF"/>
        <w:spacing w:before="0" w:beforeAutospacing="0" w:after="0" w:afterAutospacing="0" w:line="276" w:lineRule="auto"/>
        <w:jc w:val="both"/>
        <w:rPr>
          <w:color w:val="000000"/>
        </w:rPr>
      </w:pPr>
      <w:proofErr w:type="spellStart"/>
      <w:r>
        <w:rPr>
          <w:color w:val="000000"/>
        </w:rPr>
        <w:t>Femijet</w:t>
      </w:r>
      <w:proofErr w:type="spellEnd"/>
      <w:r>
        <w:rPr>
          <w:color w:val="000000"/>
        </w:rPr>
        <w:t xml:space="preserve"> e </w:t>
      </w:r>
      <w:proofErr w:type="spellStart"/>
      <w:r>
        <w:rPr>
          <w:color w:val="000000"/>
        </w:rPr>
        <w:t>riatdhesuar</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përgjithësisht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seksit</w:t>
      </w:r>
      <w:proofErr w:type="spellEnd"/>
      <w:r>
        <w:rPr>
          <w:color w:val="000000"/>
        </w:rPr>
        <w:t xml:space="preserve"> </w:t>
      </w:r>
      <w:proofErr w:type="spellStart"/>
      <w:r>
        <w:rPr>
          <w:color w:val="000000"/>
        </w:rPr>
        <w:t>mashkull</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mosha</w:t>
      </w:r>
      <w:proofErr w:type="spellEnd"/>
      <w:r>
        <w:rPr>
          <w:color w:val="000000"/>
        </w:rPr>
        <w:t xml:space="preserve"> e </w:t>
      </w:r>
      <w:proofErr w:type="spellStart"/>
      <w:r>
        <w:rPr>
          <w:color w:val="000000"/>
        </w:rPr>
        <w:t>tyre</w:t>
      </w:r>
      <w:proofErr w:type="spellEnd"/>
      <w:r>
        <w:rPr>
          <w:color w:val="000000"/>
        </w:rPr>
        <w:t xml:space="preserve"> </w:t>
      </w:r>
      <w:proofErr w:type="spellStart"/>
      <w:r>
        <w:rPr>
          <w:color w:val="000000"/>
        </w:rPr>
        <w:t>varjon</w:t>
      </w:r>
      <w:proofErr w:type="spellEnd"/>
      <w:r>
        <w:rPr>
          <w:color w:val="000000"/>
        </w:rPr>
        <w:t xml:space="preserve"> </w:t>
      </w:r>
      <w:proofErr w:type="spellStart"/>
      <w:r>
        <w:rPr>
          <w:color w:val="000000"/>
        </w:rPr>
        <w:t>mesatarisht</w:t>
      </w:r>
      <w:proofErr w:type="spellEnd"/>
      <w:r>
        <w:rPr>
          <w:color w:val="000000"/>
        </w:rPr>
        <w:t xml:space="preserve"> </w:t>
      </w:r>
      <w:proofErr w:type="spellStart"/>
      <w:r>
        <w:rPr>
          <w:color w:val="000000"/>
        </w:rPr>
        <w:t>nga</w:t>
      </w:r>
      <w:proofErr w:type="spellEnd"/>
      <w:r>
        <w:rPr>
          <w:color w:val="000000"/>
        </w:rPr>
        <w:t xml:space="preserve"> 16 </w:t>
      </w:r>
      <w:proofErr w:type="spellStart"/>
      <w:r>
        <w:rPr>
          <w:color w:val="000000"/>
        </w:rPr>
        <w:t>vjec</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lart</w:t>
      </w:r>
      <w:proofErr w:type="spellEnd"/>
      <w:r>
        <w:rPr>
          <w:color w:val="000000"/>
        </w:rPr>
        <w:t>.</w:t>
      </w:r>
    </w:p>
    <w:p w14:paraId="02BB446B" w14:textId="77777777" w:rsidR="003013AC" w:rsidRDefault="003013AC" w:rsidP="00247E5F">
      <w:pPr>
        <w:pStyle w:val="NormalWeb"/>
        <w:shd w:val="clear" w:color="auto" w:fill="FFFFFF"/>
        <w:spacing w:before="0" w:beforeAutospacing="0" w:after="0" w:afterAutospacing="0" w:line="276" w:lineRule="auto"/>
        <w:jc w:val="both"/>
        <w:rPr>
          <w:color w:val="000000"/>
        </w:rPr>
      </w:pPr>
      <w:r>
        <w:rPr>
          <w:color w:val="000000"/>
        </w:rPr>
        <w:t xml:space="preserve">ASHDMF </w:t>
      </w:r>
      <w:proofErr w:type="spellStart"/>
      <w:r>
        <w:rPr>
          <w:color w:val="000000"/>
        </w:rPr>
        <w:t>referon</w:t>
      </w:r>
      <w:proofErr w:type="spellEnd"/>
      <w:r>
        <w:rPr>
          <w:color w:val="000000"/>
        </w:rPr>
        <w:t xml:space="preserve"> </w:t>
      </w:r>
      <w:proofErr w:type="spellStart"/>
      <w:r>
        <w:rPr>
          <w:color w:val="000000"/>
        </w:rPr>
        <w:t>kërkesën</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vlerësim</w:t>
      </w:r>
      <w:proofErr w:type="spellEnd"/>
      <w:r>
        <w:rPr>
          <w:color w:val="000000"/>
        </w:rPr>
        <w:t xml:space="preserve"> </w:t>
      </w:r>
      <w:proofErr w:type="spellStart"/>
      <w:r>
        <w:rPr>
          <w:color w:val="000000"/>
        </w:rPr>
        <w:t>tek</w:t>
      </w:r>
      <w:proofErr w:type="spellEnd"/>
      <w:r>
        <w:rPr>
          <w:color w:val="000000"/>
        </w:rPr>
        <w:t xml:space="preserve"> </w:t>
      </w:r>
      <w:proofErr w:type="spellStart"/>
      <w:r>
        <w:rPr>
          <w:color w:val="000000"/>
        </w:rPr>
        <w:t>punonjësit</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mbrojtjen</w:t>
      </w:r>
      <w:proofErr w:type="spellEnd"/>
      <w:r>
        <w:rPr>
          <w:color w:val="000000"/>
        </w:rPr>
        <w:t xml:space="preserve"> e </w:t>
      </w:r>
      <w:proofErr w:type="spellStart"/>
      <w:r>
        <w:rPr>
          <w:color w:val="000000"/>
        </w:rPr>
        <w:t>fëmijës</w:t>
      </w:r>
      <w:proofErr w:type="spellEnd"/>
      <w:r>
        <w:rPr>
          <w:color w:val="000000"/>
        </w:rPr>
        <w:t xml:space="preserve"> </w:t>
      </w:r>
      <w:proofErr w:type="spellStart"/>
      <w:r>
        <w:rPr>
          <w:color w:val="000000"/>
        </w:rPr>
        <w:t>panë</w:t>
      </w:r>
      <w:proofErr w:type="spellEnd"/>
      <w:r>
        <w:rPr>
          <w:color w:val="000000"/>
        </w:rPr>
        <w:t xml:space="preserve"> </w:t>
      </w:r>
      <w:proofErr w:type="spellStart"/>
      <w:r>
        <w:rPr>
          <w:color w:val="000000"/>
        </w:rPr>
        <w:t>bashkisë</w:t>
      </w:r>
      <w:proofErr w:type="spellEnd"/>
      <w:r>
        <w:rPr>
          <w:color w:val="000000"/>
        </w:rPr>
        <w:t xml:space="preserve"> </w:t>
      </w:r>
      <w:proofErr w:type="spellStart"/>
      <w:r>
        <w:rPr>
          <w:color w:val="000000"/>
        </w:rPr>
        <w:t>ose</w:t>
      </w:r>
      <w:proofErr w:type="spellEnd"/>
      <w:r>
        <w:rPr>
          <w:color w:val="000000"/>
        </w:rPr>
        <w:t xml:space="preserve"> </w:t>
      </w:r>
      <w:proofErr w:type="spellStart"/>
      <w:r>
        <w:rPr>
          <w:color w:val="000000"/>
        </w:rPr>
        <w:t>njesise</w:t>
      </w:r>
      <w:proofErr w:type="spellEnd"/>
      <w:r>
        <w:rPr>
          <w:color w:val="000000"/>
        </w:rPr>
        <w:t xml:space="preserve"> administrative </w:t>
      </w:r>
      <w:proofErr w:type="spellStart"/>
      <w:r>
        <w:rPr>
          <w:color w:val="000000"/>
        </w:rPr>
        <w:t>ku</w:t>
      </w:r>
      <w:proofErr w:type="spellEnd"/>
      <w:r>
        <w:rPr>
          <w:color w:val="000000"/>
        </w:rPr>
        <w:t xml:space="preserve"> </w:t>
      </w:r>
      <w:proofErr w:type="spellStart"/>
      <w:r>
        <w:rPr>
          <w:color w:val="000000"/>
        </w:rPr>
        <w:t>banon</w:t>
      </w:r>
      <w:proofErr w:type="spellEnd"/>
      <w:r>
        <w:rPr>
          <w:color w:val="000000"/>
        </w:rPr>
        <w:t xml:space="preserve"> </w:t>
      </w:r>
      <w:proofErr w:type="spellStart"/>
      <w:r>
        <w:rPr>
          <w:color w:val="000000"/>
        </w:rPr>
        <w:t>familja</w:t>
      </w:r>
      <w:proofErr w:type="spellEnd"/>
      <w:r>
        <w:rPr>
          <w:color w:val="000000"/>
        </w:rPr>
        <w:t xml:space="preserve"> e </w:t>
      </w:r>
      <w:proofErr w:type="spellStart"/>
      <w:r>
        <w:rPr>
          <w:color w:val="000000"/>
        </w:rPr>
        <w:t>fëmijës</w:t>
      </w:r>
      <w:proofErr w:type="spellEnd"/>
      <w:r>
        <w:rPr>
          <w:color w:val="000000"/>
        </w:rPr>
        <w:t xml:space="preserve"> </w:t>
      </w:r>
      <w:proofErr w:type="spellStart"/>
      <w:r>
        <w:rPr>
          <w:color w:val="000000"/>
        </w:rPr>
        <w:t>që</w:t>
      </w:r>
      <w:proofErr w:type="spellEnd"/>
      <w:r>
        <w:rPr>
          <w:color w:val="000000"/>
        </w:rPr>
        <w:t xml:space="preserve"> do </w:t>
      </w:r>
      <w:proofErr w:type="spellStart"/>
      <w:r>
        <w:rPr>
          <w:color w:val="000000"/>
        </w:rPr>
        <w:t>të</w:t>
      </w:r>
      <w:proofErr w:type="spellEnd"/>
      <w:r>
        <w:rPr>
          <w:color w:val="000000"/>
        </w:rPr>
        <w:t xml:space="preserve"> </w:t>
      </w:r>
      <w:proofErr w:type="spellStart"/>
      <w:r>
        <w:rPr>
          <w:color w:val="000000"/>
        </w:rPr>
        <w:t>riatdhesohet</w:t>
      </w:r>
      <w:proofErr w:type="spellEnd"/>
      <w:r>
        <w:rPr>
          <w:color w:val="000000"/>
        </w:rPr>
        <w:t>.</w:t>
      </w:r>
    </w:p>
    <w:p w14:paraId="653C627C" w14:textId="3C2B98EC" w:rsidR="003013AC" w:rsidRDefault="003013AC" w:rsidP="00247E5F">
      <w:pPr>
        <w:pStyle w:val="NormalWeb"/>
        <w:shd w:val="clear" w:color="auto" w:fill="FFFFFF"/>
        <w:spacing w:before="0" w:beforeAutospacing="0" w:after="0" w:afterAutospacing="0" w:line="276" w:lineRule="auto"/>
        <w:jc w:val="both"/>
        <w:rPr>
          <w:color w:val="000000"/>
        </w:rPr>
      </w:pPr>
      <w:proofErr w:type="spellStart"/>
      <w:r>
        <w:rPr>
          <w:color w:val="000000"/>
        </w:rPr>
        <w:t>Përgjithësisht</w:t>
      </w:r>
      <w:proofErr w:type="spellEnd"/>
      <w:r>
        <w:rPr>
          <w:color w:val="000000"/>
        </w:rPr>
        <w:t xml:space="preserve"> </w:t>
      </w:r>
      <w:proofErr w:type="spellStart"/>
      <w:r>
        <w:rPr>
          <w:color w:val="000000"/>
        </w:rPr>
        <w:t>gjatë</w:t>
      </w:r>
      <w:proofErr w:type="spellEnd"/>
      <w:r>
        <w:rPr>
          <w:color w:val="000000"/>
        </w:rPr>
        <w:t xml:space="preserve"> </w:t>
      </w:r>
      <w:proofErr w:type="spellStart"/>
      <w:r>
        <w:rPr>
          <w:color w:val="000000"/>
        </w:rPr>
        <w:t>procesit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kthimit</w:t>
      </w:r>
      <w:proofErr w:type="spellEnd"/>
      <w:r>
        <w:rPr>
          <w:color w:val="000000"/>
        </w:rPr>
        <w:t xml:space="preserve"> </w:t>
      </w:r>
      <w:proofErr w:type="spellStart"/>
      <w:r>
        <w:rPr>
          <w:color w:val="000000"/>
        </w:rPr>
        <w:t>në</w:t>
      </w:r>
      <w:proofErr w:type="spellEnd"/>
      <w:r>
        <w:rPr>
          <w:color w:val="000000"/>
        </w:rPr>
        <w:t xml:space="preserve"> vend, </w:t>
      </w:r>
      <w:proofErr w:type="spellStart"/>
      <w:r>
        <w:rPr>
          <w:color w:val="000000"/>
        </w:rPr>
        <w:t>fëmijët</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pritur</w:t>
      </w:r>
      <w:proofErr w:type="spellEnd"/>
      <w:r>
        <w:rPr>
          <w:color w:val="000000"/>
        </w:rPr>
        <w:t xml:space="preserve"> </w:t>
      </w:r>
      <w:proofErr w:type="spellStart"/>
      <w:r>
        <w:rPr>
          <w:color w:val="000000"/>
        </w:rPr>
        <w:t>nga</w:t>
      </w:r>
      <w:proofErr w:type="spellEnd"/>
      <w:r>
        <w:rPr>
          <w:color w:val="000000"/>
        </w:rPr>
        <w:t xml:space="preserve"> </w:t>
      </w:r>
      <w:proofErr w:type="spellStart"/>
      <w:r>
        <w:rPr>
          <w:color w:val="000000"/>
        </w:rPr>
        <w:t>prinderit</w:t>
      </w:r>
      <w:proofErr w:type="spellEnd"/>
      <w:r>
        <w:rPr>
          <w:color w:val="000000"/>
        </w:rPr>
        <w:t xml:space="preserve"> </w:t>
      </w:r>
      <w:proofErr w:type="spellStart"/>
      <w:r>
        <w:rPr>
          <w:color w:val="000000"/>
        </w:rPr>
        <w:t>ose</w:t>
      </w:r>
      <w:proofErr w:type="spellEnd"/>
      <w:r>
        <w:rPr>
          <w:color w:val="000000"/>
        </w:rPr>
        <w:t xml:space="preserve"> </w:t>
      </w:r>
      <w:proofErr w:type="spellStart"/>
      <w:r>
        <w:rPr>
          <w:color w:val="000000"/>
        </w:rPr>
        <w:t>kujdestarët</w:t>
      </w:r>
      <w:proofErr w:type="spellEnd"/>
      <w:r>
        <w:rPr>
          <w:color w:val="000000"/>
        </w:rPr>
        <w:t xml:space="preserve"> e </w:t>
      </w:r>
      <w:proofErr w:type="spellStart"/>
      <w:r>
        <w:rPr>
          <w:color w:val="000000"/>
        </w:rPr>
        <w:t>tyre</w:t>
      </w:r>
      <w:proofErr w:type="spellEnd"/>
      <w:r>
        <w:rPr>
          <w:color w:val="000000"/>
        </w:rPr>
        <w:t xml:space="preserve"> </w:t>
      </w:r>
      <w:proofErr w:type="spellStart"/>
      <w:r>
        <w:rPr>
          <w:color w:val="000000"/>
        </w:rPr>
        <w:t>ligjorë</w:t>
      </w:r>
      <w:proofErr w:type="spellEnd"/>
      <w:r>
        <w:rPr>
          <w:color w:val="000000"/>
        </w:rPr>
        <w:t xml:space="preserve">. </w:t>
      </w:r>
    </w:p>
    <w:p w14:paraId="6F96612F" w14:textId="771B44E7" w:rsidR="00124F8B" w:rsidRDefault="00124F8B" w:rsidP="003013AC">
      <w:pPr>
        <w:pStyle w:val="NormalWeb"/>
        <w:shd w:val="clear" w:color="auto" w:fill="FFFFFF"/>
        <w:spacing w:before="0" w:beforeAutospacing="0" w:after="0" w:afterAutospacing="0" w:line="276" w:lineRule="auto"/>
        <w:jc w:val="both"/>
        <w:rPr>
          <w:color w:val="000000"/>
        </w:rPr>
      </w:pPr>
    </w:p>
    <w:p w14:paraId="6C2F436F" w14:textId="3A060664" w:rsidR="00124F8B" w:rsidRDefault="00124F8B" w:rsidP="003013AC">
      <w:pPr>
        <w:pStyle w:val="NormalWeb"/>
        <w:shd w:val="clear" w:color="auto" w:fill="FFFFFF"/>
        <w:spacing w:before="0" w:beforeAutospacing="0" w:after="0" w:afterAutospacing="0" w:line="276" w:lineRule="auto"/>
        <w:jc w:val="both"/>
        <w:rPr>
          <w:color w:val="000000"/>
        </w:rPr>
      </w:pPr>
      <w:proofErr w:type="spellStart"/>
      <w:r>
        <w:rPr>
          <w:color w:val="000000"/>
        </w:rPr>
        <w:t>N</w:t>
      </w:r>
      <w:r w:rsidR="009C339F">
        <w:rPr>
          <w:color w:val="000000"/>
        </w:rPr>
        <w:t>ë</w:t>
      </w:r>
      <w:proofErr w:type="spellEnd"/>
      <w:r>
        <w:rPr>
          <w:color w:val="000000"/>
        </w:rPr>
        <w:t xml:space="preserve"> </w:t>
      </w:r>
      <w:proofErr w:type="spellStart"/>
      <w:r>
        <w:rPr>
          <w:color w:val="000000"/>
        </w:rPr>
        <w:t>tetor</w:t>
      </w:r>
      <w:proofErr w:type="spellEnd"/>
      <w:r>
        <w:rPr>
          <w:color w:val="000000"/>
        </w:rPr>
        <w:t xml:space="preserve"> 2020 </w:t>
      </w:r>
      <w:proofErr w:type="spellStart"/>
      <w:r w:rsidR="009C339F">
        <w:rPr>
          <w:color w:val="000000"/>
        </w:rPr>
        <w:t>ë</w:t>
      </w:r>
      <w:r>
        <w:rPr>
          <w:color w:val="000000"/>
        </w:rPr>
        <w:t>sht</w:t>
      </w:r>
      <w:r w:rsidR="009C339F">
        <w:rPr>
          <w:color w:val="000000"/>
        </w:rPr>
        <w:t>ë</w:t>
      </w:r>
      <w:proofErr w:type="spellEnd"/>
      <w:r>
        <w:rPr>
          <w:color w:val="000000"/>
        </w:rPr>
        <w:t xml:space="preserve"> </w:t>
      </w:r>
      <w:proofErr w:type="spellStart"/>
      <w:r>
        <w:rPr>
          <w:color w:val="000000"/>
        </w:rPr>
        <w:t>realizuar</w:t>
      </w:r>
      <w:proofErr w:type="spellEnd"/>
      <w:r>
        <w:rPr>
          <w:color w:val="000000"/>
        </w:rPr>
        <w:t xml:space="preserve"> </w:t>
      </w:r>
      <w:proofErr w:type="spellStart"/>
      <w:r>
        <w:rPr>
          <w:color w:val="000000"/>
        </w:rPr>
        <w:t>kthimi</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grupit</w:t>
      </w:r>
      <w:proofErr w:type="spellEnd"/>
      <w:r>
        <w:rPr>
          <w:color w:val="000000"/>
        </w:rPr>
        <w:t xml:space="preserve"> </w:t>
      </w:r>
      <w:proofErr w:type="spellStart"/>
      <w:r>
        <w:rPr>
          <w:color w:val="000000"/>
        </w:rPr>
        <w:t>t</w:t>
      </w:r>
      <w:r w:rsidR="009C339F">
        <w:rPr>
          <w:color w:val="000000"/>
        </w:rPr>
        <w:t>ë</w:t>
      </w:r>
      <w:proofErr w:type="spellEnd"/>
      <w:r>
        <w:rPr>
          <w:color w:val="000000"/>
        </w:rPr>
        <w:t xml:space="preserve"> </w:t>
      </w:r>
      <w:proofErr w:type="spellStart"/>
      <w:r>
        <w:rPr>
          <w:color w:val="000000"/>
        </w:rPr>
        <w:t>par</w:t>
      </w:r>
      <w:r w:rsidR="009C339F">
        <w:rPr>
          <w:color w:val="000000"/>
        </w:rPr>
        <w:t>ë</w:t>
      </w:r>
      <w:proofErr w:type="spellEnd"/>
      <w:r>
        <w:rPr>
          <w:color w:val="000000"/>
        </w:rPr>
        <w:t xml:space="preserve"> </w:t>
      </w:r>
      <w:proofErr w:type="spellStart"/>
      <w:r>
        <w:rPr>
          <w:color w:val="000000"/>
        </w:rPr>
        <w:t>t</w:t>
      </w:r>
      <w:r w:rsidR="009C339F">
        <w:rPr>
          <w:color w:val="000000"/>
        </w:rPr>
        <w:t>ë</w:t>
      </w:r>
      <w:proofErr w:type="spellEnd"/>
      <w:r>
        <w:rPr>
          <w:color w:val="000000"/>
        </w:rPr>
        <w:t xml:space="preserve"> </w:t>
      </w:r>
      <w:proofErr w:type="spellStart"/>
      <w:r w:rsidRPr="00247E5F">
        <w:rPr>
          <w:b/>
          <w:bCs/>
          <w:color w:val="000000"/>
        </w:rPr>
        <w:t>shqiptar</w:t>
      </w:r>
      <w:r w:rsidR="009C339F" w:rsidRPr="00247E5F">
        <w:rPr>
          <w:b/>
          <w:bCs/>
          <w:color w:val="000000"/>
        </w:rPr>
        <w:t>ë</w:t>
      </w:r>
      <w:r w:rsidRPr="00247E5F">
        <w:rPr>
          <w:b/>
          <w:bCs/>
          <w:color w:val="000000"/>
        </w:rPr>
        <w:t>ve</w:t>
      </w:r>
      <w:proofErr w:type="spellEnd"/>
      <w:r w:rsidRPr="00247E5F">
        <w:rPr>
          <w:b/>
          <w:bCs/>
          <w:color w:val="000000"/>
        </w:rPr>
        <w:t xml:space="preserve"> </w:t>
      </w:r>
      <w:proofErr w:type="spellStart"/>
      <w:r w:rsidRPr="00247E5F">
        <w:rPr>
          <w:b/>
          <w:bCs/>
          <w:color w:val="000000"/>
        </w:rPr>
        <w:t>nga</w:t>
      </w:r>
      <w:proofErr w:type="spellEnd"/>
      <w:r w:rsidRPr="00247E5F">
        <w:rPr>
          <w:b/>
          <w:bCs/>
          <w:color w:val="000000"/>
        </w:rPr>
        <w:t xml:space="preserve"> </w:t>
      </w:r>
      <w:proofErr w:type="spellStart"/>
      <w:r w:rsidRPr="00247E5F">
        <w:rPr>
          <w:b/>
          <w:bCs/>
          <w:color w:val="000000"/>
        </w:rPr>
        <w:t>zonat</w:t>
      </w:r>
      <w:proofErr w:type="spellEnd"/>
      <w:r w:rsidRPr="00247E5F">
        <w:rPr>
          <w:b/>
          <w:bCs/>
          <w:color w:val="000000"/>
        </w:rPr>
        <w:t xml:space="preserve"> e </w:t>
      </w:r>
      <w:proofErr w:type="spellStart"/>
      <w:r w:rsidRPr="00247E5F">
        <w:rPr>
          <w:b/>
          <w:bCs/>
          <w:color w:val="000000"/>
        </w:rPr>
        <w:t>konfliktit</w:t>
      </w:r>
      <w:proofErr w:type="spellEnd"/>
      <w:r w:rsidRPr="00247E5F">
        <w:rPr>
          <w:b/>
          <w:bCs/>
          <w:color w:val="000000"/>
        </w:rPr>
        <w:t xml:space="preserve"> </w:t>
      </w:r>
      <w:proofErr w:type="spellStart"/>
      <w:r w:rsidRPr="00247E5F">
        <w:rPr>
          <w:b/>
          <w:bCs/>
          <w:color w:val="000000"/>
        </w:rPr>
        <w:t>n</w:t>
      </w:r>
      <w:r w:rsidR="009C339F" w:rsidRPr="00247E5F">
        <w:rPr>
          <w:b/>
          <w:bCs/>
          <w:color w:val="000000"/>
        </w:rPr>
        <w:t>ë</w:t>
      </w:r>
      <w:proofErr w:type="spellEnd"/>
      <w:r w:rsidRPr="00247E5F">
        <w:rPr>
          <w:b/>
          <w:bCs/>
          <w:color w:val="000000"/>
        </w:rPr>
        <w:t xml:space="preserve"> Siri.</w:t>
      </w:r>
      <w:r>
        <w:rPr>
          <w:color w:val="000000"/>
        </w:rPr>
        <w:t xml:space="preserve"> </w:t>
      </w:r>
      <w:proofErr w:type="spellStart"/>
      <w:r>
        <w:rPr>
          <w:color w:val="000000"/>
        </w:rPr>
        <w:t>T</w:t>
      </w:r>
      <w:r w:rsidR="009C339F">
        <w:rPr>
          <w:color w:val="000000"/>
        </w:rPr>
        <w:t>ë</w:t>
      </w:r>
      <w:proofErr w:type="spellEnd"/>
      <w:r>
        <w:rPr>
          <w:color w:val="000000"/>
        </w:rPr>
        <w:t xml:space="preserve"> </w:t>
      </w:r>
      <w:proofErr w:type="spellStart"/>
      <w:r>
        <w:rPr>
          <w:color w:val="000000"/>
        </w:rPr>
        <w:t>rikthyerit</w:t>
      </w:r>
      <w:proofErr w:type="spellEnd"/>
      <w:r>
        <w:rPr>
          <w:color w:val="000000"/>
        </w:rPr>
        <w:t xml:space="preserve"> </w:t>
      </w:r>
      <w:proofErr w:type="spellStart"/>
      <w:r>
        <w:rPr>
          <w:color w:val="000000"/>
        </w:rPr>
        <w:t>ishin</w:t>
      </w:r>
      <w:proofErr w:type="spellEnd"/>
      <w:r>
        <w:rPr>
          <w:color w:val="000000"/>
        </w:rPr>
        <w:t xml:space="preserve"> 5 persona, 1 e </w:t>
      </w:r>
      <w:proofErr w:type="spellStart"/>
      <w:r>
        <w:rPr>
          <w:color w:val="000000"/>
        </w:rPr>
        <w:t>rritur</w:t>
      </w:r>
      <w:proofErr w:type="spellEnd"/>
      <w:r>
        <w:rPr>
          <w:color w:val="000000"/>
        </w:rPr>
        <w:t xml:space="preserve"> </w:t>
      </w:r>
      <w:proofErr w:type="spellStart"/>
      <w:r>
        <w:rPr>
          <w:color w:val="000000"/>
        </w:rPr>
        <w:t>dhe</w:t>
      </w:r>
      <w:proofErr w:type="spellEnd"/>
      <w:r>
        <w:rPr>
          <w:color w:val="000000"/>
        </w:rPr>
        <w:t xml:space="preserve"> 4 </w:t>
      </w:r>
      <w:proofErr w:type="spellStart"/>
      <w:r>
        <w:rPr>
          <w:color w:val="000000"/>
        </w:rPr>
        <w:t>f</w:t>
      </w:r>
      <w:r w:rsidR="009C339F">
        <w:rPr>
          <w:color w:val="000000"/>
        </w:rPr>
        <w:t>ë</w:t>
      </w:r>
      <w:r>
        <w:rPr>
          <w:color w:val="000000"/>
        </w:rPr>
        <w:t>mij</w:t>
      </w:r>
      <w:r w:rsidR="009C339F">
        <w:rPr>
          <w:color w:val="000000"/>
        </w:rPr>
        <w:t>ë</w:t>
      </w:r>
      <w:r>
        <w:rPr>
          <w:color w:val="000000"/>
        </w:rPr>
        <w:t>v</w:t>
      </w:r>
      <w:r w:rsidR="009C339F">
        <w:rPr>
          <w:color w:val="000000"/>
        </w:rPr>
        <w:t>ë</w:t>
      </w:r>
      <w:proofErr w:type="spellEnd"/>
      <w:r>
        <w:rPr>
          <w:color w:val="000000"/>
        </w:rPr>
        <w:t xml:space="preserve">. </w:t>
      </w:r>
      <w:proofErr w:type="spellStart"/>
      <w:r>
        <w:rPr>
          <w:color w:val="000000"/>
        </w:rPr>
        <w:t>Procesi</w:t>
      </w:r>
      <w:proofErr w:type="spellEnd"/>
      <w:r>
        <w:rPr>
          <w:color w:val="000000"/>
        </w:rPr>
        <w:t xml:space="preserve"> </w:t>
      </w:r>
      <w:proofErr w:type="spellStart"/>
      <w:r w:rsidR="009C339F">
        <w:rPr>
          <w:color w:val="000000"/>
        </w:rPr>
        <w:t>ë</w:t>
      </w:r>
      <w:r>
        <w:rPr>
          <w:color w:val="000000"/>
        </w:rPr>
        <w:t>sht</w:t>
      </w:r>
      <w:r w:rsidR="009C339F">
        <w:rPr>
          <w:color w:val="000000"/>
        </w:rPr>
        <w:t>ë</w:t>
      </w:r>
      <w:proofErr w:type="spellEnd"/>
      <w:r>
        <w:rPr>
          <w:color w:val="000000"/>
        </w:rPr>
        <w:t xml:space="preserve"> </w:t>
      </w:r>
      <w:proofErr w:type="spellStart"/>
      <w:r>
        <w:rPr>
          <w:color w:val="000000"/>
        </w:rPr>
        <w:t>menaxhuar</w:t>
      </w:r>
      <w:proofErr w:type="spellEnd"/>
      <w:r>
        <w:rPr>
          <w:color w:val="000000"/>
        </w:rPr>
        <w:t xml:space="preserve"> </w:t>
      </w:r>
      <w:proofErr w:type="spellStart"/>
      <w:r>
        <w:rPr>
          <w:color w:val="000000"/>
        </w:rPr>
        <w:t>nga</w:t>
      </w:r>
      <w:proofErr w:type="spellEnd"/>
      <w:r>
        <w:rPr>
          <w:color w:val="000000"/>
        </w:rPr>
        <w:t xml:space="preserve"> </w:t>
      </w:r>
      <w:proofErr w:type="spellStart"/>
      <w:r w:rsidR="0003190C">
        <w:rPr>
          <w:color w:val="000000"/>
        </w:rPr>
        <w:t>Q</w:t>
      </w:r>
      <w:r>
        <w:rPr>
          <w:color w:val="000000"/>
        </w:rPr>
        <w:t>endra</w:t>
      </w:r>
      <w:proofErr w:type="spellEnd"/>
      <w:r>
        <w:rPr>
          <w:color w:val="000000"/>
        </w:rPr>
        <w:t xml:space="preserve"> </w:t>
      </w:r>
      <w:proofErr w:type="spellStart"/>
      <w:r w:rsidR="0003190C">
        <w:rPr>
          <w:color w:val="000000"/>
        </w:rPr>
        <w:t>Kund</w:t>
      </w:r>
      <w:r w:rsidR="009C339F">
        <w:rPr>
          <w:color w:val="000000"/>
        </w:rPr>
        <w:t>ë</w:t>
      </w:r>
      <w:r w:rsidR="0003190C">
        <w:rPr>
          <w:color w:val="000000"/>
        </w:rPr>
        <w:t>r</w:t>
      </w:r>
      <w:proofErr w:type="spellEnd"/>
      <w:r w:rsidR="0003190C">
        <w:rPr>
          <w:color w:val="000000"/>
        </w:rPr>
        <w:t xml:space="preserve"> </w:t>
      </w:r>
      <w:proofErr w:type="spellStart"/>
      <w:r w:rsidR="0003190C">
        <w:rPr>
          <w:color w:val="000000"/>
        </w:rPr>
        <w:t>Ekstremizmit</w:t>
      </w:r>
      <w:proofErr w:type="spellEnd"/>
      <w:r w:rsidR="0003190C">
        <w:rPr>
          <w:color w:val="000000"/>
        </w:rPr>
        <w:t xml:space="preserve"> </w:t>
      </w:r>
      <w:proofErr w:type="spellStart"/>
      <w:r w:rsidR="0003190C">
        <w:rPr>
          <w:color w:val="000000"/>
        </w:rPr>
        <w:t>t</w:t>
      </w:r>
      <w:r w:rsidR="009C339F">
        <w:rPr>
          <w:color w:val="000000"/>
        </w:rPr>
        <w:t>ë</w:t>
      </w:r>
      <w:proofErr w:type="spellEnd"/>
      <w:r w:rsidR="0003190C">
        <w:rPr>
          <w:color w:val="000000"/>
        </w:rPr>
        <w:t xml:space="preserve"> </w:t>
      </w:r>
      <w:proofErr w:type="spellStart"/>
      <w:r w:rsidR="0003190C">
        <w:rPr>
          <w:color w:val="000000"/>
        </w:rPr>
        <w:t>Dhunsh</w:t>
      </w:r>
      <w:r w:rsidR="009C339F">
        <w:rPr>
          <w:color w:val="000000"/>
        </w:rPr>
        <w:t>ë</w:t>
      </w:r>
      <w:r w:rsidR="0003190C">
        <w:rPr>
          <w:color w:val="000000"/>
        </w:rPr>
        <w:t>m</w:t>
      </w:r>
      <w:proofErr w:type="spellEnd"/>
      <w:r w:rsidR="0003190C">
        <w:rPr>
          <w:color w:val="000000"/>
        </w:rPr>
        <w:t xml:space="preserve"> (</w:t>
      </w:r>
      <w:r>
        <w:rPr>
          <w:color w:val="000000"/>
        </w:rPr>
        <w:t>CVE</w:t>
      </w:r>
      <w:r w:rsidR="0003190C">
        <w:rPr>
          <w:color w:val="000000"/>
        </w:rPr>
        <w:t>)</w:t>
      </w:r>
      <w:r>
        <w:rPr>
          <w:color w:val="000000"/>
        </w:rPr>
        <w:t>. ASHDM</w:t>
      </w:r>
      <w:r w:rsidR="0003190C">
        <w:rPr>
          <w:color w:val="000000"/>
        </w:rPr>
        <w:t xml:space="preserve">F ka </w:t>
      </w:r>
      <w:proofErr w:type="spellStart"/>
      <w:r w:rsidR="0003190C">
        <w:rPr>
          <w:color w:val="000000"/>
        </w:rPr>
        <w:t>q</w:t>
      </w:r>
      <w:r w:rsidR="009C339F">
        <w:rPr>
          <w:color w:val="000000"/>
        </w:rPr>
        <w:t>ë</w:t>
      </w:r>
      <w:r w:rsidR="0003190C">
        <w:rPr>
          <w:color w:val="000000"/>
        </w:rPr>
        <w:t>n</w:t>
      </w:r>
      <w:r w:rsidR="009C339F">
        <w:rPr>
          <w:color w:val="000000"/>
        </w:rPr>
        <w:t>ë</w:t>
      </w:r>
      <w:proofErr w:type="spellEnd"/>
      <w:r w:rsidR="0003190C">
        <w:rPr>
          <w:color w:val="000000"/>
        </w:rPr>
        <w:t xml:space="preserve"> </w:t>
      </w:r>
      <w:proofErr w:type="spellStart"/>
      <w:r w:rsidR="0003190C">
        <w:rPr>
          <w:color w:val="000000"/>
        </w:rPr>
        <w:t>pjes</w:t>
      </w:r>
      <w:r w:rsidR="009C339F">
        <w:rPr>
          <w:color w:val="000000"/>
        </w:rPr>
        <w:t>ë</w:t>
      </w:r>
      <w:proofErr w:type="spellEnd"/>
      <w:r w:rsidR="0003190C">
        <w:rPr>
          <w:color w:val="000000"/>
        </w:rPr>
        <w:t xml:space="preserve"> e </w:t>
      </w:r>
      <w:proofErr w:type="spellStart"/>
      <w:r w:rsidR="0003190C">
        <w:rPr>
          <w:color w:val="000000"/>
        </w:rPr>
        <w:t>grupit</w:t>
      </w:r>
      <w:proofErr w:type="spellEnd"/>
      <w:r w:rsidR="0003190C">
        <w:rPr>
          <w:color w:val="000000"/>
        </w:rPr>
        <w:t xml:space="preserve"> </w:t>
      </w:r>
      <w:proofErr w:type="spellStart"/>
      <w:r w:rsidR="0003190C">
        <w:rPr>
          <w:color w:val="000000"/>
        </w:rPr>
        <w:t>t</w:t>
      </w:r>
      <w:r w:rsidR="009C339F">
        <w:rPr>
          <w:color w:val="000000"/>
        </w:rPr>
        <w:t>ë</w:t>
      </w:r>
      <w:proofErr w:type="spellEnd"/>
      <w:r w:rsidR="0003190C">
        <w:rPr>
          <w:color w:val="000000"/>
        </w:rPr>
        <w:t xml:space="preserve"> </w:t>
      </w:r>
      <w:proofErr w:type="spellStart"/>
      <w:r w:rsidR="0003190C">
        <w:rPr>
          <w:color w:val="000000"/>
        </w:rPr>
        <w:t>pun</w:t>
      </w:r>
      <w:r w:rsidR="009C339F">
        <w:rPr>
          <w:color w:val="000000"/>
        </w:rPr>
        <w:t>ë</w:t>
      </w:r>
      <w:r w:rsidR="0003190C">
        <w:rPr>
          <w:color w:val="000000"/>
        </w:rPr>
        <w:t>s</w:t>
      </w:r>
      <w:proofErr w:type="spellEnd"/>
      <w:r w:rsidR="0003190C">
        <w:rPr>
          <w:color w:val="000000"/>
        </w:rPr>
        <w:t xml:space="preserve"> </w:t>
      </w:r>
      <w:proofErr w:type="spellStart"/>
      <w:r w:rsidR="0003190C">
        <w:rPr>
          <w:color w:val="000000"/>
        </w:rPr>
        <w:t>q</w:t>
      </w:r>
      <w:r w:rsidR="009C339F">
        <w:rPr>
          <w:color w:val="000000"/>
        </w:rPr>
        <w:t>ë</w:t>
      </w:r>
      <w:proofErr w:type="spellEnd"/>
      <w:r w:rsidR="0003190C">
        <w:rPr>
          <w:color w:val="000000"/>
        </w:rPr>
        <w:t xml:space="preserve"> </w:t>
      </w:r>
      <w:proofErr w:type="spellStart"/>
      <w:r w:rsidR="0003190C">
        <w:rPr>
          <w:color w:val="000000"/>
        </w:rPr>
        <w:t>punoi</w:t>
      </w:r>
      <w:proofErr w:type="spellEnd"/>
      <w:r w:rsidR="0003190C">
        <w:rPr>
          <w:color w:val="000000"/>
        </w:rPr>
        <w:t xml:space="preserve"> </w:t>
      </w:r>
      <w:proofErr w:type="spellStart"/>
      <w:r w:rsidR="0003190C">
        <w:rPr>
          <w:color w:val="000000"/>
        </w:rPr>
        <w:t>p</w:t>
      </w:r>
      <w:r w:rsidR="009C339F">
        <w:rPr>
          <w:color w:val="000000"/>
        </w:rPr>
        <w:t>ë</w:t>
      </w:r>
      <w:r w:rsidR="0003190C">
        <w:rPr>
          <w:color w:val="000000"/>
        </w:rPr>
        <w:t>r</w:t>
      </w:r>
      <w:proofErr w:type="spellEnd"/>
      <w:r w:rsidR="0003190C">
        <w:rPr>
          <w:color w:val="000000"/>
        </w:rPr>
        <w:t xml:space="preserve"> </w:t>
      </w:r>
      <w:proofErr w:type="spellStart"/>
      <w:r w:rsidR="0003190C">
        <w:rPr>
          <w:color w:val="000000"/>
        </w:rPr>
        <w:t>pritjen</w:t>
      </w:r>
      <w:proofErr w:type="spellEnd"/>
      <w:r w:rsidR="0003190C">
        <w:rPr>
          <w:color w:val="000000"/>
        </w:rPr>
        <w:t xml:space="preserve"> </w:t>
      </w:r>
      <w:proofErr w:type="spellStart"/>
      <w:r w:rsidR="0003190C">
        <w:rPr>
          <w:color w:val="000000"/>
        </w:rPr>
        <w:t>dhe</w:t>
      </w:r>
      <w:proofErr w:type="spellEnd"/>
      <w:r w:rsidR="0003190C">
        <w:rPr>
          <w:color w:val="000000"/>
        </w:rPr>
        <w:t xml:space="preserve"> </w:t>
      </w:r>
      <w:proofErr w:type="spellStart"/>
      <w:r w:rsidR="0003190C">
        <w:rPr>
          <w:color w:val="000000"/>
        </w:rPr>
        <w:t>rehabilitimin</w:t>
      </w:r>
      <w:proofErr w:type="spellEnd"/>
      <w:r w:rsidR="0003190C">
        <w:rPr>
          <w:color w:val="000000"/>
        </w:rPr>
        <w:t xml:space="preserve"> e </w:t>
      </w:r>
      <w:proofErr w:type="spellStart"/>
      <w:r w:rsidR="0003190C">
        <w:rPr>
          <w:color w:val="000000"/>
        </w:rPr>
        <w:t>f</w:t>
      </w:r>
      <w:r w:rsidR="009C339F">
        <w:rPr>
          <w:color w:val="000000"/>
        </w:rPr>
        <w:t>ë</w:t>
      </w:r>
      <w:r w:rsidR="0003190C">
        <w:rPr>
          <w:color w:val="000000"/>
        </w:rPr>
        <w:t>mij</w:t>
      </w:r>
      <w:r w:rsidR="009C339F">
        <w:rPr>
          <w:color w:val="000000"/>
        </w:rPr>
        <w:t>ë</w:t>
      </w:r>
      <w:r w:rsidR="0003190C">
        <w:rPr>
          <w:color w:val="000000"/>
        </w:rPr>
        <w:t>ve</w:t>
      </w:r>
      <w:proofErr w:type="spellEnd"/>
      <w:r w:rsidR="0003190C">
        <w:rPr>
          <w:color w:val="000000"/>
        </w:rPr>
        <w:t xml:space="preserve"> </w:t>
      </w:r>
      <w:proofErr w:type="spellStart"/>
      <w:r w:rsidR="0003190C">
        <w:rPr>
          <w:color w:val="000000"/>
        </w:rPr>
        <w:t>t</w:t>
      </w:r>
      <w:r w:rsidR="009C339F">
        <w:rPr>
          <w:color w:val="000000"/>
        </w:rPr>
        <w:t>ë</w:t>
      </w:r>
      <w:proofErr w:type="spellEnd"/>
      <w:r w:rsidR="0003190C">
        <w:rPr>
          <w:color w:val="000000"/>
        </w:rPr>
        <w:t xml:space="preserve"> </w:t>
      </w:r>
      <w:proofErr w:type="spellStart"/>
      <w:r w:rsidR="0003190C">
        <w:rPr>
          <w:color w:val="000000"/>
        </w:rPr>
        <w:t>rikthyer</w:t>
      </w:r>
      <w:proofErr w:type="spellEnd"/>
      <w:r w:rsidR="0003190C">
        <w:rPr>
          <w:color w:val="000000"/>
        </w:rPr>
        <w:t xml:space="preserve">. </w:t>
      </w:r>
      <w:proofErr w:type="spellStart"/>
      <w:r w:rsidR="0003190C">
        <w:rPr>
          <w:color w:val="000000"/>
        </w:rPr>
        <w:t>Bazuar</w:t>
      </w:r>
      <w:proofErr w:type="spellEnd"/>
      <w:r w:rsidR="0003190C">
        <w:rPr>
          <w:color w:val="000000"/>
        </w:rPr>
        <w:t xml:space="preserve"> </w:t>
      </w:r>
      <w:proofErr w:type="spellStart"/>
      <w:r w:rsidR="0003190C">
        <w:rPr>
          <w:color w:val="000000"/>
        </w:rPr>
        <w:t>n</w:t>
      </w:r>
      <w:r w:rsidR="009C339F">
        <w:rPr>
          <w:color w:val="000000"/>
        </w:rPr>
        <w:t>ë</w:t>
      </w:r>
      <w:proofErr w:type="spellEnd"/>
      <w:r w:rsidR="0003190C">
        <w:rPr>
          <w:color w:val="000000"/>
        </w:rPr>
        <w:t xml:space="preserve"> </w:t>
      </w:r>
      <w:proofErr w:type="spellStart"/>
      <w:r w:rsidR="0003190C">
        <w:rPr>
          <w:color w:val="000000"/>
        </w:rPr>
        <w:t>legjislacion</w:t>
      </w:r>
      <w:proofErr w:type="spellEnd"/>
      <w:r w:rsidR="00247E5F">
        <w:rPr>
          <w:color w:val="000000"/>
        </w:rPr>
        <w:t>,</w:t>
      </w:r>
      <w:r w:rsidR="0003190C">
        <w:rPr>
          <w:color w:val="000000"/>
        </w:rPr>
        <w:t xml:space="preserve"> ASHDMF ka </w:t>
      </w:r>
      <w:proofErr w:type="spellStart"/>
      <w:r w:rsidR="0003190C">
        <w:rPr>
          <w:color w:val="000000"/>
        </w:rPr>
        <w:t>koordinuar</w:t>
      </w:r>
      <w:proofErr w:type="spellEnd"/>
      <w:r w:rsidR="0003190C">
        <w:rPr>
          <w:color w:val="000000"/>
        </w:rPr>
        <w:t xml:space="preserve"> </w:t>
      </w:r>
      <w:proofErr w:type="spellStart"/>
      <w:r w:rsidR="0003190C">
        <w:rPr>
          <w:color w:val="000000"/>
        </w:rPr>
        <w:t>pun</w:t>
      </w:r>
      <w:r w:rsidR="009C339F">
        <w:rPr>
          <w:color w:val="000000"/>
        </w:rPr>
        <w:t>ë</w:t>
      </w:r>
      <w:r w:rsidR="0003190C">
        <w:rPr>
          <w:color w:val="000000"/>
        </w:rPr>
        <w:t>n</w:t>
      </w:r>
      <w:proofErr w:type="spellEnd"/>
      <w:r w:rsidR="0003190C">
        <w:rPr>
          <w:color w:val="000000"/>
        </w:rPr>
        <w:t xml:space="preserve"> e NJMF </w:t>
      </w:r>
      <w:proofErr w:type="spellStart"/>
      <w:r w:rsidR="0003190C">
        <w:rPr>
          <w:color w:val="000000"/>
        </w:rPr>
        <w:t>p</w:t>
      </w:r>
      <w:r w:rsidR="009C339F">
        <w:rPr>
          <w:color w:val="000000"/>
        </w:rPr>
        <w:t>ë</w:t>
      </w:r>
      <w:r w:rsidR="0003190C">
        <w:rPr>
          <w:color w:val="000000"/>
        </w:rPr>
        <w:t>rkat</w:t>
      </w:r>
      <w:r w:rsidR="009C339F">
        <w:rPr>
          <w:color w:val="000000"/>
        </w:rPr>
        <w:t>ë</w:t>
      </w:r>
      <w:r w:rsidR="0003190C">
        <w:rPr>
          <w:color w:val="000000"/>
        </w:rPr>
        <w:t>se</w:t>
      </w:r>
      <w:proofErr w:type="spellEnd"/>
      <w:r w:rsidR="0003190C">
        <w:rPr>
          <w:color w:val="000000"/>
        </w:rPr>
        <w:t xml:space="preserve"> </w:t>
      </w:r>
      <w:proofErr w:type="spellStart"/>
      <w:r w:rsidR="0003190C">
        <w:rPr>
          <w:color w:val="000000"/>
        </w:rPr>
        <w:t>gjat</w:t>
      </w:r>
      <w:r w:rsidR="009C339F">
        <w:rPr>
          <w:color w:val="000000"/>
        </w:rPr>
        <w:t>ë</w:t>
      </w:r>
      <w:proofErr w:type="spellEnd"/>
      <w:r w:rsidR="0003190C">
        <w:rPr>
          <w:color w:val="000000"/>
        </w:rPr>
        <w:t xml:space="preserve"> </w:t>
      </w:r>
      <w:proofErr w:type="spellStart"/>
      <w:r w:rsidR="0003190C">
        <w:rPr>
          <w:color w:val="000000"/>
        </w:rPr>
        <w:t>vler</w:t>
      </w:r>
      <w:r w:rsidR="009C339F">
        <w:rPr>
          <w:color w:val="000000"/>
        </w:rPr>
        <w:t>ë</w:t>
      </w:r>
      <w:r w:rsidR="0003190C">
        <w:rPr>
          <w:color w:val="000000"/>
        </w:rPr>
        <w:t>simit</w:t>
      </w:r>
      <w:proofErr w:type="spellEnd"/>
      <w:r w:rsidR="0003190C">
        <w:rPr>
          <w:color w:val="000000"/>
        </w:rPr>
        <w:t xml:space="preserve"> </w:t>
      </w:r>
      <w:proofErr w:type="spellStart"/>
      <w:r w:rsidR="0003190C">
        <w:rPr>
          <w:color w:val="000000"/>
        </w:rPr>
        <w:t>t</w:t>
      </w:r>
      <w:r w:rsidR="009C339F">
        <w:rPr>
          <w:color w:val="000000"/>
        </w:rPr>
        <w:t>ë</w:t>
      </w:r>
      <w:proofErr w:type="spellEnd"/>
      <w:r w:rsidR="0003190C">
        <w:rPr>
          <w:color w:val="000000"/>
        </w:rPr>
        <w:t xml:space="preserve"> </w:t>
      </w:r>
      <w:proofErr w:type="spellStart"/>
      <w:r w:rsidR="0003190C">
        <w:rPr>
          <w:color w:val="000000"/>
        </w:rPr>
        <w:t>rasteve</w:t>
      </w:r>
      <w:proofErr w:type="spellEnd"/>
      <w:r w:rsidR="0003190C">
        <w:rPr>
          <w:color w:val="000000"/>
        </w:rPr>
        <w:t xml:space="preserve"> ne </w:t>
      </w:r>
      <w:proofErr w:type="spellStart"/>
      <w:r w:rsidR="0003190C">
        <w:rPr>
          <w:color w:val="000000"/>
        </w:rPr>
        <w:t>qendr</w:t>
      </w:r>
      <w:r w:rsidR="009C339F">
        <w:rPr>
          <w:color w:val="000000"/>
        </w:rPr>
        <w:t>ë</w:t>
      </w:r>
      <w:r w:rsidR="0003190C">
        <w:rPr>
          <w:color w:val="000000"/>
        </w:rPr>
        <w:t>n</w:t>
      </w:r>
      <w:proofErr w:type="spellEnd"/>
      <w:r w:rsidR="0003190C">
        <w:rPr>
          <w:color w:val="000000"/>
        </w:rPr>
        <w:t xml:space="preserve"> e </w:t>
      </w:r>
      <w:proofErr w:type="spellStart"/>
      <w:r w:rsidR="0003190C">
        <w:rPr>
          <w:color w:val="000000"/>
        </w:rPr>
        <w:t>pritjes</w:t>
      </w:r>
      <w:proofErr w:type="spellEnd"/>
      <w:r w:rsidR="0003190C">
        <w:rPr>
          <w:color w:val="000000"/>
        </w:rPr>
        <w:t xml:space="preserve"> </w:t>
      </w:r>
      <w:proofErr w:type="spellStart"/>
      <w:r w:rsidR="0003190C">
        <w:rPr>
          <w:color w:val="000000"/>
        </w:rPr>
        <w:t>si</w:t>
      </w:r>
      <w:proofErr w:type="spellEnd"/>
      <w:r w:rsidR="0003190C">
        <w:rPr>
          <w:color w:val="000000"/>
        </w:rPr>
        <w:t xml:space="preserve"> </w:t>
      </w:r>
      <w:proofErr w:type="spellStart"/>
      <w:r w:rsidR="0003190C">
        <w:rPr>
          <w:color w:val="000000"/>
        </w:rPr>
        <w:t>dhe</w:t>
      </w:r>
      <w:proofErr w:type="spellEnd"/>
      <w:r w:rsidR="0003190C">
        <w:rPr>
          <w:color w:val="000000"/>
        </w:rPr>
        <w:t xml:space="preserve"> ka </w:t>
      </w:r>
      <w:proofErr w:type="spellStart"/>
      <w:r w:rsidR="0003190C">
        <w:rPr>
          <w:color w:val="000000"/>
        </w:rPr>
        <w:t>mb</w:t>
      </w:r>
      <w:r w:rsidR="009C339F">
        <w:rPr>
          <w:color w:val="000000"/>
        </w:rPr>
        <w:t>ë</w:t>
      </w:r>
      <w:r w:rsidR="0003190C">
        <w:rPr>
          <w:color w:val="000000"/>
        </w:rPr>
        <w:t>shtetur</w:t>
      </w:r>
      <w:proofErr w:type="spellEnd"/>
      <w:r w:rsidR="0003190C">
        <w:rPr>
          <w:color w:val="000000"/>
        </w:rPr>
        <w:t xml:space="preserve"> NJMF me </w:t>
      </w:r>
      <w:proofErr w:type="spellStart"/>
      <w:r w:rsidR="0003190C">
        <w:rPr>
          <w:color w:val="000000"/>
        </w:rPr>
        <w:t>udh</w:t>
      </w:r>
      <w:r w:rsidR="009C339F">
        <w:rPr>
          <w:color w:val="000000"/>
        </w:rPr>
        <w:t>ë</w:t>
      </w:r>
      <w:r w:rsidR="0003190C">
        <w:rPr>
          <w:color w:val="000000"/>
        </w:rPr>
        <w:t>zime</w:t>
      </w:r>
      <w:proofErr w:type="spellEnd"/>
      <w:r w:rsidR="0003190C">
        <w:rPr>
          <w:color w:val="000000"/>
        </w:rPr>
        <w:t xml:space="preserve"> </w:t>
      </w:r>
      <w:proofErr w:type="spellStart"/>
      <w:r w:rsidR="0003190C">
        <w:rPr>
          <w:color w:val="000000"/>
        </w:rPr>
        <w:t>teknike</w:t>
      </w:r>
      <w:proofErr w:type="spellEnd"/>
      <w:r w:rsidR="0003190C">
        <w:rPr>
          <w:color w:val="000000"/>
        </w:rPr>
        <w:t xml:space="preserve"> </w:t>
      </w:r>
      <w:proofErr w:type="spellStart"/>
      <w:r w:rsidR="0003190C">
        <w:rPr>
          <w:color w:val="000000"/>
        </w:rPr>
        <w:t>gjat</w:t>
      </w:r>
      <w:r w:rsidR="009C339F">
        <w:rPr>
          <w:color w:val="000000"/>
        </w:rPr>
        <w:t>ë</w:t>
      </w:r>
      <w:proofErr w:type="spellEnd"/>
      <w:r w:rsidR="0003190C">
        <w:rPr>
          <w:color w:val="000000"/>
        </w:rPr>
        <w:t xml:space="preserve"> </w:t>
      </w:r>
      <w:proofErr w:type="spellStart"/>
      <w:r w:rsidR="0003190C">
        <w:rPr>
          <w:color w:val="000000"/>
        </w:rPr>
        <w:t>menaxhimit</w:t>
      </w:r>
      <w:proofErr w:type="spellEnd"/>
      <w:r w:rsidR="0003190C">
        <w:rPr>
          <w:color w:val="000000"/>
        </w:rPr>
        <w:t xml:space="preserve"> </w:t>
      </w:r>
      <w:proofErr w:type="spellStart"/>
      <w:r w:rsidR="0003190C">
        <w:rPr>
          <w:color w:val="000000"/>
        </w:rPr>
        <w:t>t</w:t>
      </w:r>
      <w:r w:rsidR="009C339F">
        <w:rPr>
          <w:color w:val="000000"/>
        </w:rPr>
        <w:t>ë</w:t>
      </w:r>
      <w:proofErr w:type="spellEnd"/>
      <w:r w:rsidR="0003190C">
        <w:rPr>
          <w:color w:val="000000"/>
        </w:rPr>
        <w:t xml:space="preserve"> </w:t>
      </w:r>
      <w:proofErr w:type="spellStart"/>
      <w:r w:rsidR="0003190C">
        <w:rPr>
          <w:color w:val="000000"/>
        </w:rPr>
        <w:t>rastit</w:t>
      </w:r>
      <w:proofErr w:type="spellEnd"/>
      <w:r w:rsidR="0003190C">
        <w:rPr>
          <w:color w:val="000000"/>
        </w:rPr>
        <w:t xml:space="preserve"> </w:t>
      </w:r>
      <w:proofErr w:type="spellStart"/>
      <w:r w:rsidR="0003190C">
        <w:rPr>
          <w:color w:val="000000"/>
        </w:rPr>
        <w:t>kur</w:t>
      </w:r>
      <w:proofErr w:type="spellEnd"/>
      <w:r w:rsidR="0003190C">
        <w:rPr>
          <w:color w:val="000000"/>
        </w:rPr>
        <w:t xml:space="preserve"> </w:t>
      </w:r>
      <w:proofErr w:type="spellStart"/>
      <w:r w:rsidR="0003190C">
        <w:rPr>
          <w:color w:val="000000"/>
        </w:rPr>
        <w:t>familjet</w:t>
      </w:r>
      <w:proofErr w:type="spellEnd"/>
      <w:r w:rsidR="0003190C">
        <w:rPr>
          <w:color w:val="000000"/>
        </w:rPr>
        <w:t xml:space="preserve"> u </w:t>
      </w:r>
      <w:proofErr w:type="spellStart"/>
      <w:r w:rsidR="0003190C">
        <w:rPr>
          <w:color w:val="000000"/>
        </w:rPr>
        <w:t>vendos</w:t>
      </w:r>
      <w:r w:rsidR="009C339F">
        <w:rPr>
          <w:color w:val="000000"/>
        </w:rPr>
        <w:t>ë</w:t>
      </w:r>
      <w:r w:rsidR="0003190C">
        <w:rPr>
          <w:color w:val="000000"/>
        </w:rPr>
        <w:t>n</w:t>
      </w:r>
      <w:proofErr w:type="spellEnd"/>
      <w:r w:rsidR="0003190C">
        <w:rPr>
          <w:color w:val="000000"/>
        </w:rPr>
        <w:t xml:space="preserve"> </w:t>
      </w:r>
      <w:proofErr w:type="spellStart"/>
      <w:r w:rsidR="0003190C">
        <w:rPr>
          <w:color w:val="000000"/>
        </w:rPr>
        <w:t>n</w:t>
      </w:r>
      <w:r w:rsidR="009C339F">
        <w:rPr>
          <w:color w:val="000000"/>
        </w:rPr>
        <w:t>ë</w:t>
      </w:r>
      <w:proofErr w:type="spellEnd"/>
      <w:r w:rsidR="0003190C">
        <w:rPr>
          <w:color w:val="000000"/>
        </w:rPr>
        <w:t xml:space="preserve"> </w:t>
      </w:r>
      <w:proofErr w:type="spellStart"/>
      <w:r w:rsidR="0003190C">
        <w:rPr>
          <w:color w:val="000000"/>
        </w:rPr>
        <w:t>komunitet</w:t>
      </w:r>
      <w:proofErr w:type="spellEnd"/>
      <w:r w:rsidR="0003190C">
        <w:rPr>
          <w:color w:val="000000"/>
        </w:rPr>
        <w:t xml:space="preserve">.  </w:t>
      </w:r>
    </w:p>
    <w:p w14:paraId="589B0FEE" w14:textId="77777777" w:rsidR="003013AC" w:rsidRDefault="003013AC" w:rsidP="003013AC">
      <w:pPr>
        <w:shd w:val="clear" w:color="auto" w:fill="FFFFFF"/>
        <w:spacing w:after="0"/>
        <w:jc w:val="both"/>
        <w:rPr>
          <w:rFonts w:ascii="Times New Roman" w:eastAsia="Times New Roman" w:hAnsi="Times New Roman" w:cs="Times New Roman"/>
          <w:color w:val="1D2228"/>
          <w:sz w:val="24"/>
          <w:szCs w:val="24"/>
        </w:rPr>
      </w:pPr>
    </w:p>
    <w:p w14:paraId="1BB52F88" w14:textId="2E90F9A0" w:rsidR="003013AC" w:rsidRPr="004C3A3C" w:rsidRDefault="003013AC" w:rsidP="003013AC">
      <w:pPr>
        <w:shd w:val="clear" w:color="auto" w:fill="FFFFFF"/>
        <w:spacing w:after="0"/>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vitin</w:t>
      </w:r>
      <w:proofErr w:type="spellEnd"/>
      <w:r>
        <w:rPr>
          <w:rFonts w:ascii="Times New Roman" w:eastAsia="Times New Roman" w:hAnsi="Times New Roman" w:cs="Times New Roman"/>
          <w:color w:val="1D2228"/>
          <w:sz w:val="24"/>
          <w:szCs w:val="24"/>
        </w:rPr>
        <w:t xml:space="preserve"> 2020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asistuar</w:t>
      </w:r>
      <w:proofErr w:type="spellEnd"/>
      <w:r>
        <w:rPr>
          <w:rFonts w:ascii="Times New Roman" w:eastAsia="Times New Roman" w:hAnsi="Times New Roman" w:cs="Times New Roman"/>
          <w:color w:val="1D2228"/>
          <w:sz w:val="24"/>
          <w:szCs w:val="24"/>
        </w:rPr>
        <w:t xml:space="preserve"> </w:t>
      </w:r>
      <w:r w:rsidRPr="004C3A3C">
        <w:rPr>
          <w:rFonts w:ascii="Times New Roman" w:eastAsia="Times New Roman" w:hAnsi="Times New Roman" w:cs="Times New Roman"/>
          <w:b/>
          <w:bCs/>
          <w:color w:val="1D2228"/>
          <w:sz w:val="24"/>
          <w:szCs w:val="24"/>
        </w:rPr>
        <w:t xml:space="preserve">40 </w:t>
      </w:r>
      <w:proofErr w:type="spellStart"/>
      <w:r w:rsidRPr="004C3A3C">
        <w:rPr>
          <w:rFonts w:ascii="Times New Roman" w:eastAsia="Times New Roman" w:hAnsi="Times New Roman" w:cs="Times New Roman"/>
          <w:b/>
          <w:bCs/>
          <w:color w:val="1D2228"/>
          <w:sz w:val="24"/>
          <w:szCs w:val="24"/>
        </w:rPr>
        <w:t>raste</w:t>
      </w:r>
      <w:proofErr w:type="spellEnd"/>
      <w:r w:rsidRPr="004C3A3C">
        <w:rPr>
          <w:rFonts w:ascii="Times New Roman" w:eastAsia="Times New Roman" w:hAnsi="Times New Roman" w:cs="Times New Roman"/>
          <w:b/>
          <w:bCs/>
          <w:color w:val="1D2228"/>
          <w:sz w:val="24"/>
          <w:szCs w:val="24"/>
        </w:rPr>
        <w:t xml:space="preserve"> </w:t>
      </w:r>
      <w:proofErr w:type="spellStart"/>
      <w:r w:rsidRPr="004C3A3C">
        <w:rPr>
          <w:rFonts w:ascii="Times New Roman" w:eastAsia="Times New Roman" w:hAnsi="Times New Roman" w:cs="Times New Roman"/>
          <w:b/>
          <w:bCs/>
          <w:color w:val="1D2228"/>
          <w:sz w:val="24"/>
          <w:szCs w:val="24"/>
        </w:rPr>
        <w:t>të</w:t>
      </w:r>
      <w:proofErr w:type="spellEnd"/>
      <w:r w:rsidRPr="004C3A3C">
        <w:rPr>
          <w:rFonts w:ascii="Times New Roman" w:eastAsia="Times New Roman" w:hAnsi="Times New Roman" w:cs="Times New Roman"/>
          <w:b/>
          <w:bCs/>
          <w:color w:val="1D2228"/>
          <w:sz w:val="24"/>
          <w:szCs w:val="24"/>
        </w:rPr>
        <w:t xml:space="preserve"> </w:t>
      </w:r>
      <w:proofErr w:type="spellStart"/>
      <w:r w:rsidRPr="004C3A3C">
        <w:rPr>
          <w:rFonts w:ascii="Times New Roman" w:eastAsia="Times New Roman" w:hAnsi="Times New Roman" w:cs="Times New Roman"/>
          <w:b/>
          <w:bCs/>
          <w:color w:val="1D2228"/>
          <w:sz w:val="24"/>
          <w:szCs w:val="24"/>
        </w:rPr>
        <w:t>fëmijëve</w:t>
      </w:r>
      <w:proofErr w:type="spellEnd"/>
      <w:r w:rsidRPr="004C3A3C">
        <w:rPr>
          <w:rFonts w:ascii="Times New Roman" w:eastAsia="Times New Roman" w:hAnsi="Times New Roman" w:cs="Times New Roman"/>
          <w:b/>
          <w:bCs/>
          <w:color w:val="1D2228"/>
          <w:sz w:val="24"/>
          <w:szCs w:val="24"/>
        </w:rPr>
        <w:t xml:space="preserve"> </w:t>
      </w:r>
      <w:proofErr w:type="spellStart"/>
      <w:r w:rsidRPr="004C3A3C">
        <w:rPr>
          <w:rFonts w:ascii="Times New Roman" w:eastAsia="Times New Roman" w:hAnsi="Times New Roman" w:cs="Times New Roman"/>
          <w:b/>
          <w:bCs/>
          <w:color w:val="1D2228"/>
          <w:sz w:val="24"/>
          <w:szCs w:val="24"/>
        </w:rPr>
        <w:t>të</w:t>
      </w:r>
      <w:proofErr w:type="spellEnd"/>
      <w:r w:rsidRPr="004C3A3C">
        <w:rPr>
          <w:rFonts w:ascii="Times New Roman" w:eastAsia="Times New Roman" w:hAnsi="Times New Roman" w:cs="Times New Roman"/>
          <w:b/>
          <w:bCs/>
          <w:color w:val="1D2228"/>
          <w:sz w:val="24"/>
          <w:szCs w:val="24"/>
        </w:rPr>
        <w:t xml:space="preserve"> </w:t>
      </w:r>
      <w:proofErr w:type="spellStart"/>
      <w:r w:rsidRPr="004C3A3C">
        <w:rPr>
          <w:rFonts w:ascii="Times New Roman" w:eastAsia="Times New Roman" w:hAnsi="Times New Roman" w:cs="Times New Roman"/>
          <w:b/>
          <w:bCs/>
          <w:color w:val="1D2228"/>
          <w:sz w:val="24"/>
          <w:szCs w:val="24"/>
        </w:rPr>
        <w:t>huaj</w:t>
      </w:r>
      <w:proofErr w:type="spellEnd"/>
      <w:r w:rsidRPr="004C3A3C">
        <w:rPr>
          <w:rFonts w:ascii="Times New Roman" w:eastAsia="Times New Roman" w:hAnsi="Times New Roman" w:cs="Times New Roman"/>
          <w:b/>
          <w:bCs/>
          <w:color w:val="1D2228"/>
          <w:sz w:val="24"/>
          <w:szCs w:val="24"/>
        </w:rPr>
        <w:t xml:space="preserve"> </w:t>
      </w:r>
      <w:proofErr w:type="spellStart"/>
      <w:r w:rsidRPr="004C3A3C">
        <w:rPr>
          <w:rFonts w:ascii="Times New Roman" w:eastAsia="Times New Roman" w:hAnsi="Times New Roman" w:cs="Times New Roman"/>
          <w:b/>
          <w:bCs/>
          <w:color w:val="1D2228"/>
          <w:sz w:val="24"/>
          <w:szCs w:val="24"/>
        </w:rPr>
        <w:t>të</w:t>
      </w:r>
      <w:proofErr w:type="spellEnd"/>
      <w:r w:rsidRPr="004C3A3C">
        <w:rPr>
          <w:rFonts w:ascii="Times New Roman" w:eastAsia="Times New Roman" w:hAnsi="Times New Roman" w:cs="Times New Roman"/>
          <w:b/>
          <w:bCs/>
          <w:color w:val="1D2228"/>
          <w:sz w:val="24"/>
          <w:szCs w:val="24"/>
        </w:rPr>
        <w:t xml:space="preserve"> </w:t>
      </w:r>
      <w:proofErr w:type="spellStart"/>
      <w:r w:rsidRPr="004C3A3C">
        <w:rPr>
          <w:rFonts w:ascii="Times New Roman" w:eastAsia="Times New Roman" w:hAnsi="Times New Roman" w:cs="Times New Roman"/>
          <w:b/>
          <w:bCs/>
          <w:color w:val="1D2228"/>
          <w:sz w:val="24"/>
          <w:szCs w:val="24"/>
        </w:rPr>
        <w:t>pashoqëruar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kryesisht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qënë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nga</w:t>
      </w:r>
      <w:proofErr w:type="spellEnd"/>
      <w:r>
        <w:rPr>
          <w:rFonts w:ascii="Times New Roman" w:eastAsia="Times New Roman" w:hAnsi="Times New Roman" w:cs="Times New Roman"/>
          <w:color w:val="1D2228"/>
          <w:sz w:val="24"/>
          <w:szCs w:val="24"/>
        </w:rPr>
        <w:t xml:space="preserve"> </w:t>
      </w:r>
      <w:proofErr w:type="spellStart"/>
      <w:proofErr w:type="gramStart"/>
      <w:r>
        <w:rPr>
          <w:rFonts w:ascii="Times New Roman" w:eastAsia="Times New Roman" w:hAnsi="Times New Roman" w:cs="Times New Roman"/>
          <w:color w:val="1D2228"/>
          <w:sz w:val="24"/>
          <w:szCs w:val="24"/>
        </w:rPr>
        <w:t>Afganistani</w:t>
      </w:r>
      <w:proofErr w:type="spellEnd"/>
      <w:r>
        <w:rPr>
          <w:rFonts w:ascii="Times New Roman" w:eastAsia="Times New Roman" w:hAnsi="Times New Roman" w:cs="Times New Roman"/>
          <w:color w:val="1D2228"/>
          <w:sz w:val="24"/>
          <w:szCs w:val="24"/>
        </w:rPr>
        <w:t xml:space="preserve"> ,</w:t>
      </w:r>
      <w:proofErr w:type="gram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Siria</w:t>
      </w:r>
      <w:proofErr w:type="spellEnd"/>
      <w:r>
        <w:rPr>
          <w:rFonts w:ascii="Times New Roman" w:eastAsia="Times New Roman" w:hAnsi="Times New Roman" w:cs="Times New Roman"/>
          <w:color w:val="1D2228"/>
          <w:sz w:val="24"/>
          <w:szCs w:val="24"/>
        </w:rPr>
        <w:t xml:space="preserve">, Pakistani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Egjipti</w:t>
      </w:r>
      <w:proofErr w:type="spellEnd"/>
      <w:r>
        <w:rPr>
          <w:rFonts w:ascii="Times New Roman" w:eastAsia="Times New Roman" w:hAnsi="Times New Roman" w:cs="Times New Roman"/>
          <w:color w:val="1D2228"/>
          <w:sz w:val="24"/>
          <w:szCs w:val="24"/>
        </w:rPr>
        <w:t>.</w:t>
      </w:r>
      <w:r w:rsidR="00247E5F">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momentin</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identifikimit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nuk</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pasur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dokumenta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identifikimi</w:t>
      </w:r>
      <w:proofErr w:type="spellEnd"/>
      <w:r>
        <w:rPr>
          <w:rFonts w:ascii="Times New Roman" w:eastAsia="Times New Roman" w:hAnsi="Times New Roman" w:cs="Times New Roman"/>
          <w:color w:val="1D2228"/>
          <w:sz w:val="24"/>
          <w:szCs w:val="24"/>
        </w:rPr>
        <w:t xml:space="preserve"> por </w:t>
      </w:r>
      <w:proofErr w:type="spellStart"/>
      <w:r>
        <w:rPr>
          <w:rFonts w:ascii="Times New Roman" w:eastAsia="Times New Roman" w:hAnsi="Times New Roman" w:cs="Times New Roman"/>
          <w:color w:val="1D2228"/>
          <w:sz w:val="24"/>
          <w:szCs w:val="24"/>
        </w:rPr>
        <w:t>kanë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deklaruar</w:t>
      </w:r>
      <w:proofErr w:type="spellEnd"/>
      <w:r>
        <w:rPr>
          <w:rFonts w:ascii="Times New Roman" w:eastAsia="Times New Roman" w:hAnsi="Times New Roman" w:cs="Times New Roman"/>
          <w:color w:val="1D2228"/>
          <w:sz w:val="24"/>
          <w:szCs w:val="24"/>
        </w:rPr>
        <w:t xml:space="preserve"> se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sidR="00247E5F">
        <w:rPr>
          <w:rFonts w:ascii="Times New Roman" w:eastAsia="Times New Roman" w:hAnsi="Times New Roman" w:cs="Times New Roman"/>
          <w:color w:val="1D2228"/>
          <w:sz w:val="24"/>
          <w:szCs w:val="24"/>
        </w:rPr>
        <w:t>trajtuar</w:t>
      </w:r>
      <w:proofErr w:type="spellEnd"/>
      <w:r w:rsidR="00247E5F">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tillë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bazuar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parashikimet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ligjore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fuqi</w:t>
      </w:r>
      <w:proofErr w:type="spellEnd"/>
      <w:r>
        <w:rPr>
          <w:rFonts w:ascii="Times New Roman" w:eastAsia="Times New Roman" w:hAnsi="Times New Roman" w:cs="Times New Roman"/>
          <w:color w:val="1D2228"/>
          <w:sz w:val="24"/>
          <w:szCs w:val="24"/>
        </w:rPr>
        <w:t>.</w:t>
      </w:r>
    </w:p>
    <w:p w14:paraId="4CC3C674" w14:textId="77777777" w:rsidR="00247E5F" w:rsidRDefault="00247E5F" w:rsidP="003013AC">
      <w:pPr>
        <w:shd w:val="clear" w:color="auto" w:fill="FFFFFF"/>
        <w:spacing w:after="0"/>
        <w:jc w:val="both"/>
        <w:rPr>
          <w:rFonts w:ascii="Times New Roman" w:hAnsi="Times New Roman" w:cs="Times New Roman"/>
          <w:spacing w:val="-4"/>
          <w:sz w:val="24"/>
          <w:szCs w:val="24"/>
          <w:lang w:val="sq-AL"/>
        </w:rPr>
      </w:pPr>
    </w:p>
    <w:p w14:paraId="10ED2809" w14:textId="0AC543B9" w:rsidR="003013AC" w:rsidRPr="004C3A3C" w:rsidRDefault="003013AC" w:rsidP="003013AC">
      <w:pPr>
        <w:shd w:val="clear" w:color="auto" w:fill="FFFFFF"/>
        <w:spacing w:after="0"/>
        <w:jc w:val="both"/>
        <w:rPr>
          <w:rFonts w:ascii="Times New Roman" w:eastAsia="Times New Roman" w:hAnsi="Times New Roman" w:cs="Times New Roman"/>
          <w:sz w:val="24"/>
          <w:szCs w:val="24"/>
        </w:rPr>
      </w:pPr>
      <w:r>
        <w:rPr>
          <w:rFonts w:ascii="Times New Roman" w:hAnsi="Times New Roman" w:cs="Times New Roman"/>
          <w:spacing w:val="-4"/>
          <w:sz w:val="24"/>
          <w:szCs w:val="24"/>
          <w:lang w:val="sq-AL"/>
        </w:rPr>
        <w:t xml:space="preserve">Punonjësit e Departamentit për Kufirin dhe Migracionin, punonjësit e Policisë së Shtetit apo të strukturave përgjegjëse për azilin ose refugjatët, brenda 12 orëve nga konstatimi apo njoftimi se në territorin e Republikës së Shqipërisë është paraqitur apo qëndron një fëmijë i pashoqëruar, referojnë rastin te punonjësi për mbrojtjen e fëmijës në territorin ku është konstatuar fëmija. Menjëherë pas referimit PMF sistemojnë fëmijën në një ambjent të sigurt (Qëndër Emergjence) dhe fillojnë ndjekjen e procedurave për marrjen e masës emergjente të mbrojtjes. </w:t>
      </w:r>
      <w:proofErr w:type="spellStart"/>
      <w:r>
        <w:rPr>
          <w:rFonts w:ascii="Times New Roman" w:eastAsia="Times New Roman" w:hAnsi="Times New Roman" w:cs="Times New Roman"/>
          <w:sz w:val="24"/>
          <w:szCs w:val="24"/>
        </w:rPr>
        <w:t>Gjatë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Qëndrimit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qëndrën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emergjencës</w:t>
      </w:r>
      <w:proofErr w:type="spellEnd"/>
      <w:r>
        <w:rPr>
          <w:rFonts w:ascii="Times New Roman" w:eastAsia="Times New Roman" w:hAnsi="Times New Roman" w:cs="Times New Roman"/>
          <w:sz w:val="24"/>
          <w:szCs w:val="24"/>
        </w:rPr>
        <w:t xml:space="preserve"> por </w:t>
      </w:r>
      <w:proofErr w:type="spellStart"/>
      <w:r>
        <w:rPr>
          <w:rFonts w:ascii="Times New Roman" w:eastAsia="Times New Roman" w:hAnsi="Times New Roman" w:cs="Times New Roman"/>
          <w:sz w:val="24"/>
          <w:szCs w:val="24"/>
        </w:rPr>
        <w:t>edhe</w:t>
      </w:r>
      <w:proofErr w:type="spellEnd"/>
      <w:r>
        <w:rPr>
          <w:rFonts w:ascii="Times New Roman" w:eastAsia="Times New Roman" w:hAnsi="Times New Roman" w:cs="Times New Roman"/>
          <w:sz w:val="24"/>
          <w:szCs w:val="24"/>
        </w:rPr>
        <w:t xml:space="preserve"> me </w:t>
      </w:r>
      <w:proofErr w:type="spellStart"/>
      <w:r>
        <w:rPr>
          <w:rFonts w:ascii="Times New Roman" w:eastAsia="Times New Roman" w:hAnsi="Times New Roman" w:cs="Times New Roman"/>
          <w:sz w:val="24"/>
          <w:szCs w:val="24"/>
        </w:rPr>
        <w:t>gjatë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fëmijët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asistuar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lidhur</w:t>
      </w:r>
      <w:proofErr w:type="spellEnd"/>
      <w:r>
        <w:rPr>
          <w:rFonts w:ascii="Times New Roman" w:eastAsia="Times New Roman" w:hAnsi="Times New Roman" w:cs="Times New Roman"/>
          <w:sz w:val="24"/>
          <w:szCs w:val="24"/>
        </w:rPr>
        <w:t xml:space="preserve"> me </w:t>
      </w:r>
      <w:proofErr w:type="spellStart"/>
      <w:r>
        <w:rPr>
          <w:rFonts w:ascii="Times New Roman" w:eastAsia="Times New Roman" w:hAnsi="Times New Roman" w:cs="Times New Roman"/>
          <w:sz w:val="24"/>
          <w:szCs w:val="24"/>
        </w:rPr>
        <w:t>nevojat</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tyre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bazik</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w:t>
      </w:r>
      <w:proofErr w:type="spellStart"/>
      <w:proofErr w:type="gramEnd"/>
      <w:r>
        <w:rPr>
          <w:rFonts w:ascii="Times New Roman" w:eastAsia="Times New Roman" w:hAnsi="Times New Roman" w:cs="Times New Roman"/>
          <w:sz w:val="24"/>
          <w:szCs w:val="24"/>
        </w:rPr>
        <w:t>ushqim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veshmbathje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xml:space="preserve">  ta </w:t>
      </w:r>
      <w:proofErr w:type="spellStart"/>
      <w:r>
        <w:rPr>
          <w:rFonts w:ascii="Times New Roman" w:eastAsia="Times New Roman" w:hAnsi="Times New Roman" w:cs="Times New Roman"/>
          <w:sz w:val="24"/>
          <w:szCs w:val="24"/>
        </w:rPr>
        <w:t>ofrohet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ndihma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psikologjike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mundësia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një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përkthyesi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bën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komunikimin</w:t>
      </w:r>
      <w:proofErr w:type="spellEnd"/>
      <w:r>
        <w:rPr>
          <w:rFonts w:ascii="Times New Roman" w:eastAsia="Times New Roman" w:hAnsi="Times New Roman" w:cs="Times New Roman"/>
          <w:sz w:val="24"/>
          <w:szCs w:val="24"/>
        </w:rPr>
        <w:t xml:space="preserve"> me </w:t>
      </w:r>
      <w:proofErr w:type="spellStart"/>
      <w:r>
        <w:rPr>
          <w:rFonts w:ascii="Times New Roman" w:eastAsia="Times New Roman" w:hAnsi="Times New Roman" w:cs="Times New Roman"/>
          <w:sz w:val="24"/>
          <w:szCs w:val="24"/>
        </w:rPr>
        <w:t>fëmijën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informimin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tij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lidhje</w:t>
      </w:r>
      <w:proofErr w:type="spellEnd"/>
      <w:r>
        <w:rPr>
          <w:rFonts w:ascii="Times New Roman" w:eastAsia="Times New Roman" w:hAnsi="Times New Roman" w:cs="Times New Roman"/>
          <w:sz w:val="24"/>
          <w:szCs w:val="24"/>
        </w:rPr>
        <w:t xml:space="preserve"> me </w:t>
      </w:r>
      <w:proofErr w:type="spellStart"/>
      <w:r>
        <w:rPr>
          <w:rFonts w:ascii="Times New Roman" w:eastAsia="Times New Roman" w:hAnsi="Times New Roman" w:cs="Times New Roman"/>
          <w:sz w:val="24"/>
          <w:szCs w:val="24"/>
        </w:rPr>
        <w:t>procedurat</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shtetit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shqiptar</w:t>
      </w:r>
      <w:proofErr w:type="spellEnd"/>
      <w:r>
        <w:rPr>
          <w:rFonts w:ascii="Times New Roman" w:eastAsia="Times New Roman" w:hAnsi="Times New Roman" w:cs="Times New Roman"/>
          <w:sz w:val="24"/>
          <w:szCs w:val="24"/>
        </w:rPr>
        <w:t xml:space="preserve">. </w:t>
      </w:r>
    </w:p>
    <w:p w14:paraId="75259A83" w14:textId="77777777" w:rsidR="003013AC" w:rsidRDefault="003013AC" w:rsidP="003013AC">
      <w:pPr>
        <w:shd w:val="clear" w:color="auto" w:fill="FFFFFF"/>
        <w:spacing w:after="0"/>
        <w:jc w:val="both"/>
        <w:rPr>
          <w:rFonts w:ascii="Times New Roman" w:eastAsiaTheme="minorEastAsia" w:hAnsi="Times New Roman" w:cs="Times New Roman"/>
          <w:color w:val="000000" w:themeColor="text1"/>
          <w:kern w:val="24"/>
          <w:sz w:val="24"/>
          <w:szCs w:val="24"/>
        </w:rPr>
      </w:pPr>
    </w:p>
    <w:p w14:paraId="07825AD1" w14:textId="132DBCE8" w:rsidR="003013AC" w:rsidRPr="00247E5F" w:rsidRDefault="003013AC" w:rsidP="00247E5F">
      <w:pPr>
        <w:shd w:val="clear" w:color="auto" w:fill="FFFFFF"/>
        <w:spacing w:after="0"/>
        <w:jc w:val="both"/>
        <w:rPr>
          <w:rFonts w:ascii="Times New Roman" w:eastAsia="Times New Roman" w:hAnsi="Times New Roman" w:cs="Times New Roman"/>
          <w:b/>
          <w:color w:val="1D2228"/>
          <w:sz w:val="24"/>
          <w:szCs w:val="24"/>
        </w:rPr>
      </w:pPr>
      <w:r>
        <w:rPr>
          <w:rFonts w:ascii="Times New Roman" w:eastAsiaTheme="minorEastAsia" w:hAnsi="Times New Roman" w:cs="Times New Roman"/>
          <w:color w:val="000000" w:themeColor="text1"/>
          <w:kern w:val="24"/>
          <w:sz w:val="24"/>
          <w:szCs w:val="24"/>
        </w:rPr>
        <w:lastRenderedPageBreak/>
        <w:t xml:space="preserve">Duke </w:t>
      </w:r>
      <w:proofErr w:type="spellStart"/>
      <w:r>
        <w:rPr>
          <w:rFonts w:ascii="Times New Roman" w:eastAsiaTheme="minorEastAsia" w:hAnsi="Times New Roman" w:cs="Times New Roman"/>
          <w:color w:val="000000" w:themeColor="text1"/>
          <w:kern w:val="24"/>
          <w:sz w:val="24"/>
          <w:szCs w:val="24"/>
        </w:rPr>
        <w:t>qënë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një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kategori</w:t>
      </w:r>
      <w:proofErr w:type="spellEnd"/>
      <w:r>
        <w:rPr>
          <w:rFonts w:ascii="Times New Roman" w:eastAsiaTheme="minorEastAsia" w:hAnsi="Times New Roman" w:cs="Times New Roman"/>
          <w:color w:val="000000" w:themeColor="text1"/>
          <w:kern w:val="24"/>
          <w:sz w:val="24"/>
          <w:szCs w:val="24"/>
        </w:rPr>
        <w:t xml:space="preserve"> e re e </w:t>
      </w:r>
      <w:proofErr w:type="spellStart"/>
      <w:r>
        <w:rPr>
          <w:rFonts w:ascii="Times New Roman" w:eastAsiaTheme="minorEastAsia" w:hAnsi="Times New Roman" w:cs="Times New Roman"/>
          <w:color w:val="000000" w:themeColor="text1"/>
          <w:kern w:val="24"/>
          <w:sz w:val="24"/>
          <w:szCs w:val="24"/>
        </w:rPr>
        <w:t>fëmijëve</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në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nevojë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për</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mbrojtje</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Punonjësit</w:t>
      </w:r>
      <w:proofErr w:type="spellEnd"/>
      <w:r>
        <w:rPr>
          <w:rFonts w:ascii="Times New Roman" w:eastAsiaTheme="minorEastAsia" w:hAnsi="Times New Roman" w:cs="Times New Roman"/>
          <w:color w:val="000000" w:themeColor="text1"/>
          <w:kern w:val="24"/>
          <w:sz w:val="24"/>
          <w:szCs w:val="24"/>
        </w:rPr>
        <w:t xml:space="preserve"> e </w:t>
      </w:r>
      <w:proofErr w:type="spellStart"/>
      <w:r>
        <w:rPr>
          <w:rFonts w:ascii="Times New Roman" w:eastAsiaTheme="minorEastAsia" w:hAnsi="Times New Roman" w:cs="Times New Roman"/>
          <w:color w:val="000000" w:themeColor="text1"/>
          <w:kern w:val="24"/>
          <w:sz w:val="24"/>
          <w:szCs w:val="24"/>
        </w:rPr>
        <w:t>Mbrojtjes</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së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Fëmijës</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kanë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hasur</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vështirësi</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në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njohjen</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dhe</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kuptimin</w:t>
      </w:r>
      <w:proofErr w:type="spellEnd"/>
      <w:r>
        <w:rPr>
          <w:rFonts w:ascii="Times New Roman" w:eastAsiaTheme="minorEastAsia" w:hAnsi="Times New Roman" w:cs="Times New Roman"/>
          <w:color w:val="000000" w:themeColor="text1"/>
          <w:kern w:val="24"/>
          <w:sz w:val="24"/>
          <w:szCs w:val="24"/>
        </w:rPr>
        <w:t xml:space="preserve"> e </w:t>
      </w:r>
      <w:proofErr w:type="spellStart"/>
      <w:r>
        <w:rPr>
          <w:rFonts w:ascii="Times New Roman" w:eastAsiaTheme="minorEastAsia" w:hAnsi="Times New Roman" w:cs="Times New Roman"/>
          <w:color w:val="000000" w:themeColor="text1"/>
          <w:kern w:val="24"/>
          <w:sz w:val="24"/>
          <w:szCs w:val="24"/>
        </w:rPr>
        <w:t>procedurave</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të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përcaktuara</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në</w:t>
      </w:r>
      <w:proofErr w:type="spellEnd"/>
      <w:r>
        <w:rPr>
          <w:rFonts w:ascii="Times New Roman" w:eastAsiaTheme="minorEastAsia" w:hAnsi="Times New Roman" w:cs="Times New Roman"/>
          <w:color w:val="000000" w:themeColor="text1"/>
          <w:kern w:val="24"/>
          <w:sz w:val="24"/>
          <w:szCs w:val="24"/>
        </w:rPr>
        <w:t xml:space="preserve"> VKM Nr 111 </w:t>
      </w:r>
      <w:proofErr w:type="spellStart"/>
      <w:r>
        <w:rPr>
          <w:rFonts w:ascii="Times New Roman" w:eastAsiaTheme="minorEastAsia" w:hAnsi="Times New Roman" w:cs="Times New Roman"/>
          <w:color w:val="000000" w:themeColor="text1"/>
          <w:kern w:val="24"/>
          <w:sz w:val="24"/>
          <w:szCs w:val="24"/>
        </w:rPr>
        <w:t>datë</w:t>
      </w:r>
      <w:proofErr w:type="spellEnd"/>
      <w:r>
        <w:rPr>
          <w:rFonts w:ascii="Times New Roman" w:eastAsiaTheme="minorEastAsia" w:hAnsi="Times New Roman" w:cs="Times New Roman"/>
          <w:color w:val="000000" w:themeColor="text1"/>
          <w:kern w:val="24"/>
          <w:sz w:val="24"/>
          <w:szCs w:val="24"/>
        </w:rPr>
        <w:t xml:space="preserve"> 06.03.2019. </w:t>
      </w:r>
      <w:proofErr w:type="spellStart"/>
      <w:r>
        <w:rPr>
          <w:rFonts w:ascii="Times New Roman" w:eastAsiaTheme="minorEastAsia" w:hAnsi="Times New Roman" w:cs="Times New Roman"/>
          <w:color w:val="000000" w:themeColor="text1"/>
          <w:kern w:val="24"/>
          <w:sz w:val="24"/>
          <w:szCs w:val="24"/>
        </w:rPr>
        <w:t>Mungesa</w:t>
      </w:r>
      <w:proofErr w:type="spellEnd"/>
      <w:r>
        <w:rPr>
          <w:rFonts w:ascii="Times New Roman" w:eastAsiaTheme="minorEastAsia" w:hAnsi="Times New Roman" w:cs="Times New Roman"/>
          <w:color w:val="000000" w:themeColor="text1"/>
          <w:kern w:val="24"/>
          <w:sz w:val="24"/>
          <w:szCs w:val="24"/>
        </w:rPr>
        <w:t xml:space="preserve"> e </w:t>
      </w:r>
      <w:proofErr w:type="spellStart"/>
      <w:r>
        <w:rPr>
          <w:rFonts w:ascii="Times New Roman" w:eastAsiaTheme="minorEastAsia" w:hAnsi="Times New Roman" w:cs="Times New Roman"/>
          <w:color w:val="000000" w:themeColor="text1"/>
          <w:kern w:val="24"/>
          <w:sz w:val="24"/>
          <w:szCs w:val="24"/>
        </w:rPr>
        <w:t>një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qendre</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të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specializuar</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për</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të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sistemuar</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fëmijët</w:t>
      </w:r>
      <w:proofErr w:type="spellEnd"/>
      <w:r>
        <w:rPr>
          <w:rFonts w:ascii="Times New Roman" w:eastAsiaTheme="minorEastAsia" w:hAnsi="Times New Roman" w:cs="Times New Roman"/>
          <w:color w:val="000000" w:themeColor="text1"/>
          <w:kern w:val="24"/>
          <w:sz w:val="24"/>
          <w:szCs w:val="24"/>
        </w:rPr>
        <w:t xml:space="preserve"> e </w:t>
      </w:r>
      <w:proofErr w:type="spellStart"/>
      <w:r>
        <w:rPr>
          <w:rFonts w:ascii="Times New Roman" w:eastAsiaTheme="minorEastAsia" w:hAnsi="Times New Roman" w:cs="Times New Roman"/>
          <w:color w:val="000000" w:themeColor="text1"/>
          <w:kern w:val="24"/>
          <w:sz w:val="24"/>
          <w:szCs w:val="24"/>
        </w:rPr>
        <w:t>huaj</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të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pashoqëruar</w:t>
      </w:r>
      <w:proofErr w:type="spellEnd"/>
      <w:r>
        <w:rPr>
          <w:rFonts w:ascii="Times New Roman" w:eastAsiaTheme="minorEastAsia" w:hAnsi="Times New Roman" w:cs="Times New Roman"/>
          <w:color w:val="000000" w:themeColor="text1"/>
          <w:kern w:val="24"/>
          <w:sz w:val="24"/>
          <w:szCs w:val="24"/>
        </w:rPr>
        <w:t xml:space="preserve"> ka </w:t>
      </w:r>
      <w:proofErr w:type="spellStart"/>
      <w:r>
        <w:rPr>
          <w:rFonts w:ascii="Times New Roman" w:eastAsiaTheme="minorEastAsia" w:hAnsi="Times New Roman" w:cs="Times New Roman"/>
          <w:color w:val="000000" w:themeColor="text1"/>
          <w:kern w:val="24"/>
          <w:sz w:val="24"/>
          <w:szCs w:val="24"/>
        </w:rPr>
        <w:t>paraqitur</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problematika</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gjatë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menaxhimit</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të</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rastit</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eastAsiaTheme="minorEastAsia" w:hAnsi="Times New Roman" w:cs="Times New Roman"/>
          <w:color w:val="000000" w:themeColor="text1"/>
          <w:kern w:val="24"/>
          <w:sz w:val="24"/>
          <w:szCs w:val="24"/>
        </w:rPr>
        <w:t>Fillimisht</w:t>
      </w:r>
      <w:proofErr w:type="spellEnd"/>
      <w:r>
        <w:rPr>
          <w:rFonts w:ascii="Times New Roman" w:eastAsiaTheme="minorEastAsia" w:hAnsi="Times New Roman" w:cs="Times New Roman"/>
          <w:color w:val="000000" w:themeColor="text1"/>
          <w:kern w:val="24"/>
          <w:sz w:val="24"/>
          <w:szCs w:val="24"/>
        </w:rPr>
        <w:t xml:space="preserve"> </w:t>
      </w:r>
      <w:proofErr w:type="spellStart"/>
      <w:r>
        <w:rPr>
          <w:rFonts w:ascii="Times New Roman" w:hAnsi="Times New Roman" w:cs="Times New Roman"/>
          <w:sz w:val="24"/>
          <w:szCs w:val="24"/>
        </w:rPr>
        <w:t>këta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vendosur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pranë</w:t>
      </w:r>
      <w:proofErr w:type="spellEnd"/>
      <w:r>
        <w:rPr>
          <w:rFonts w:ascii="Times New Roman" w:hAnsi="Times New Roman" w:cs="Times New Roman"/>
          <w:sz w:val="24"/>
          <w:szCs w:val="24"/>
        </w:rPr>
        <w:t xml:space="preserve"> </w:t>
      </w:r>
      <w:r>
        <w:rPr>
          <w:rFonts w:ascii="Times New Roman" w:hAnsi="Times New Roman" w:cs="Times New Roman"/>
          <w:sz w:val="24"/>
          <w:szCs w:val="24"/>
          <w:lang w:val="sq-AL"/>
        </w:rPr>
        <w:t xml:space="preserve">Qëndrës Kombëtare Pritëse për Azilkërkuesit, Babrru Tiranë, por tashme ky shërbim nuk ofrohet më nga kjo qendër dhe fëmijët vendosen në qendrat e emergjencës. </w:t>
      </w:r>
    </w:p>
    <w:p w14:paraId="2F57F570" w14:textId="77777777" w:rsidR="003013AC" w:rsidRDefault="003013AC" w:rsidP="002578B4">
      <w:pPr>
        <w:pStyle w:val="NormalWeb"/>
        <w:shd w:val="clear" w:color="auto" w:fill="FFFFFF"/>
        <w:spacing w:before="0" w:beforeAutospacing="0" w:after="200" w:afterAutospacing="0"/>
        <w:jc w:val="both"/>
        <w:rPr>
          <w:b/>
          <w:color w:val="000000"/>
          <w:lang w:val="sq-AL"/>
        </w:rPr>
      </w:pPr>
    </w:p>
    <w:p w14:paraId="69E4CCA9" w14:textId="3B35D69D" w:rsidR="002578B4" w:rsidRPr="005F2982" w:rsidRDefault="002578B4" w:rsidP="00247E5F">
      <w:pPr>
        <w:pStyle w:val="NormalWeb"/>
        <w:numPr>
          <w:ilvl w:val="0"/>
          <w:numId w:val="5"/>
        </w:numPr>
        <w:shd w:val="clear" w:color="auto" w:fill="FFFFFF"/>
        <w:spacing w:before="0" w:beforeAutospacing="0" w:after="200" w:afterAutospacing="0"/>
        <w:jc w:val="both"/>
        <w:rPr>
          <w:b/>
          <w:color w:val="000000"/>
          <w:sz w:val="22"/>
          <w:szCs w:val="22"/>
        </w:rPr>
      </w:pPr>
      <w:r w:rsidRPr="005F2982">
        <w:rPr>
          <w:b/>
          <w:color w:val="000000"/>
          <w:lang w:val="sq-AL"/>
        </w:rPr>
        <w:t xml:space="preserve">Mbrojtja e fëmijëve </w:t>
      </w:r>
      <w:r w:rsidR="00247E5F">
        <w:rPr>
          <w:b/>
          <w:color w:val="000000"/>
          <w:lang w:val="sq-AL"/>
        </w:rPr>
        <w:t>t</w:t>
      </w:r>
      <w:r w:rsidR="00164486">
        <w:rPr>
          <w:b/>
          <w:color w:val="000000"/>
          <w:lang w:val="sq-AL"/>
        </w:rPr>
        <w:t>ë</w:t>
      </w:r>
      <w:r w:rsidR="00247E5F">
        <w:rPr>
          <w:b/>
          <w:color w:val="000000"/>
          <w:lang w:val="sq-AL"/>
        </w:rPr>
        <w:t xml:space="preserve"> shfryt</w:t>
      </w:r>
      <w:r w:rsidR="00164486">
        <w:rPr>
          <w:b/>
          <w:color w:val="000000"/>
          <w:lang w:val="sq-AL"/>
        </w:rPr>
        <w:t>ë</w:t>
      </w:r>
      <w:r w:rsidR="00247E5F">
        <w:rPr>
          <w:b/>
          <w:color w:val="000000"/>
          <w:lang w:val="sq-AL"/>
        </w:rPr>
        <w:t xml:space="preserve">zuar ekonomikisht dhe </w:t>
      </w:r>
      <w:r w:rsidRPr="005F2982">
        <w:rPr>
          <w:b/>
          <w:color w:val="000000"/>
          <w:lang w:val="sq-AL"/>
        </w:rPr>
        <w:t>në situatë rruge </w:t>
      </w:r>
    </w:p>
    <w:p w14:paraId="098C51B4" w14:textId="0DA13D77" w:rsidR="002578B4" w:rsidRDefault="002578B4" w:rsidP="00247E5F">
      <w:pPr>
        <w:spacing w:after="0"/>
        <w:jc w:val="both"/>
        <w:rPr>
          <w:rFonts w:ascii="Times New Roman" w:eastAsia="Times New Roman" w:hAnsi="Times New Roman" w:cs="Times New Roman"/>
          <w:sz w:val="24"/>
          <w:szCs w:val="24"/>
          <w:shd w:val="clear" w:color="auto" w:fill="FFFFFF"/>
        </w:rPr>
      </w:pPr>
      <w:proofErr w:type="spellStart"/>
      <w:r w:rsidRPr="00A2216F">
        <w:rPr>
          <w:rFonts w:ascii="Times New Roman" w:eastAsia="Times New Roman" w:hAnsi="Times New Roman" w:cs="Times New Roman"/>
          <w:sz w:val="24"/>
          <w:szCs w:val="24"/>
          <w:shd w:val="clear" w:color="auto" w:fill="FFFFFF"/>
        </w:rPr>
        <w:t>Agjencia</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Shteterore</w:t>
      </w:r>
      <w:proofErr w:type="spellEnd"/>
      <w:r w:rsidRPr="00A2216F">
        <w:rPr>
          <w:rFonts w:ascii="Times New Roman" w:eastAsia="Times New Roman" w:hAnsi="Times New Roman" w:cs="Times New Roman"/>
          <w:sz w:val="24"/>
          <w:szCs w:val="24"/>
          <w:shd w:val="clear" w:color="auto" w:fill="FFFFFF"/>
        </w:rPr>
        <w:t xml:space="preserve"> per </w:t>
      </w:r>
      <w:proofErr w:type="spellStart"/>
      <w:r w:rsidRPr="00A2216F">
        <w:rPr>
          <w:rFonts w:ascii="Times New Roman" w:eastAsia="Times New Roman" w:hAnsi="Times New Roman" w:cs="Times New Roman"/>
          <w:sz w:val="24"/>
          <w:szCs w:val="24"/>
          <w:shd w:val="clear" w:color="auto" w:fill="FFFFFF"/>
        </w:rPr>
        <w:t>te</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Drejtat</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dhe</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Mbrojtjen</w:t>
      </w:r>
      <w:proofErr w:type="spellEnd"/>
      <w:r w:rsidRPr="00A2216F">
        <w:rPr>
          <w:rFonts w:ascii="Times New Roman" w:eastAsia="Times New Roman" w:hAnsi="Times New Roman" w:cs="Times New Roman"/>
          <w:sz w:val="24"/>
          <w:szCs w:val="24"/>
          <w:shd w:val="clear" w:color="auto" w:fill="FFFFFF"/>
        </w:rPr>
        <w:t xml:space="preserve"> e </w:t>
      </w:r>
      <w:proofErr w:type="spellStart"/>
      <w:r w:rsidRPr="00A2216F">
        <w:rPr>
          <w:rFonts w:ascii="Times New Roman" w:eastAsia="Times New Roman" w:hAnsi="Times New Roman" w:cs="Times New Roman"/>
          <w:sz w:val="24"/>
          <w:szCs w:val="24"/>
          <w:shd w:val="clear" w:color="auto" w:fill="FFFFFF"/>
        </w:rPr>
        <w:t>Femijes</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nisur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edhe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nga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situatat</w:t>
      </w:r>
      <w:proofErr w:type="spellEnd"/>
      <w:r>
        <w:rPr>
          <w:rFonts w:ascii="Times New Roman" w:eastAsia="Times New Roman" w:hAnsi="Times New Roman" w:cs="Times New Roman"/>
          <w:sz w:val="24"/>
          <w:szCs w:val="24"/>
          <w:shd w:val="clear" w:color="auto" w:fill="FFFFFF"/>
        </w:rPr>
        <w:t xml:space="preserve"> e </w:t>
      </w:r>
      <w:proofErr w:type="spellStart"/>
      <w:r>
        <w:rPr>
          <w:rFonts w:ascii="Times New Roman" w:eastAsia="Times New Roman" w:hAnsi="Times New Roman" w:cs="Times New Roman"/>
          <w:sz w:val="24"/>
          <w:szCs w:val="24"/>
          <w:shd w:val="clear" w:color="auto" w:fill="FFFFFF"/>
        </w:rPr>
        <w:t>vulnerabilitetit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që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krijoi</w:t>
      </w:r>
      <w:proofErr w:type="spellEnd"/>
      <w:r>
        <w:rPr>
          <w:rFonts w:ascii="Times New Roman" w:eastAsia="Times New Roman" w:hAnsi="Times New Roman" w:cs="Times New Roman"/>
          <w:sz w:val="24"/>
          <w:szCs w:val="24"/>
          <w:shd w:val="clear" w:color="auto" w:fill="FFFFFF"/>
        </w:rPr>
        <w:t xml:space="preserve"> COVID </w:t>
      </w:r>
      <w:proofErr w:type="spellStart"/>
      <w:r>
        <w:rPr>
          <w:rFonts w:ascii="Times New Roman" w:eastAsia="Times New Roman" w:hAnsi="Times New Roman" w:cs="Times New Roman"/>
          <w:sz w:val="24"/>
          <w:szCs w:val="24"/>
          <w:shd w:val="clear" w:color="auto" w:fill="FFFFFF"/>
        </w:rPr>
        <w:t>në</w:t>
      </w:r>
      <w:proofErr w:type="spellEnd"/>
      <w:r>
        <w:rPr>
          <w:rFonts w:ascii="Times New Roman" w:eastAsia="Times New Roman" w:hAnsi="Times New Roman" w:cs="Times New Roman"/>
          <w:sz w:val="24"/>
          <w:szCs w:val="24"/>
          <w:shd w:val="clear" w:color="auto" w:fill="FFFFFF"/>
        </w:rPr>
        <w:t xml:space="preserve"> vend, </w:t>
      </w:r>
      <w:proofErr w:type="spellStart"/>
      <w:r w:rsidRPr="00A2216F">
        <w:rPr>
          <w:rFonts w:ascii="Times New Roman" w:eastAsia="Times New Roman" w:hAnsi="Times New Roman" w:cs="Times New Roman"/>
          <w:sz w:val="24"/>
          <w:szCs w:val="24"/>
          <w:shd w:val="clear" w:color="auto" w:fill="FFFFFF"/>
        </w:rPr>
        <w:t>gjat</w:t>
      </w:r>
      <w:r>
        <w:rPr>
          <w:rFonts w:ascii="Times New Roman" w:eastAsia="Times New Roman" w:hAnsi="Times New Roman" w:cs="Times New Roman"/>
          <w:sz w:val="24"/>
          <w:szCs w:val="24"/>
          <w:shd w:val="clear" w:color="auto" w:fill="FFFFFF"/>
        </w:rPr>
        <w:t>ë</w:t>
      </w:r>
      <w:proofErr w:type="spellEnd"/>
      <w:r w:rsidRPr="00A2216F">
        <w:rPr>
          <w:rFonts w:ascii="Times New Roman" w:eastAsia="Times New Roman" w:hAnsi="Times New Roman" w:cs="Times New Roman"/>
          <w:sz w:val="24"/>
          <w:szCs w:val="24"/>
          <w:shd w:val="clear" w:color="auto" w:fill="FFFFFF"/>
        </w:rPr>
        <w:t xml:space="preserve"> 2020 ka </w:t>
      </w:r>
      <w:proofErr w:type="spellStart"/>
      <w:r w:rsidRPr="00A2216F">
        <w:rPr>
          <w:rFonts w:ascii="Times New Roman" w:eastAsia="Times New Roman" w:hAnsi="Times New Roman" w:cs="Times New Roman"/>
          <w:sz w:val="24"/>
          <w:szCs w:val="24"/>
          <w:shd w:val="clear" w:color="auto" w:fill="FFFFFF"/>
        </w:rPr>
        <w:t>patur</w:t>
      </w:r>
      <w:proofErr w:type="spellEnd"/>
      <w:r w:rsidRPr="00A2216F">
        <w:rPr>
          <w:rFonts w:ascii="Times New Roman" w:eastAsia="Times New Roman" w:hAnsi="Times New Roman" w:cs="Times New Roman"/>
          <w:sz w:val="24"/>
          <w:szCs w:val="24"/>
          <w:shd w:val="clear" w:color="auto" w:fill="FFFFFF"/>
        </w:rPr>
        <w:t xml:space="preserve"> ne </w:t>
      </w:r>
      <w:proofErr w:type="spellStart"/>
      <w:r w:rsidRPr="00A2216F">
        <w:rPr>
          <w:rFonts w:ascii="Times New Roman" w:eastAsia="Times New Roman" w:hAnsi="Times New Roman" w:cs="Times New Roman"/>
          <w:sz w:val="24"/>
          <w:szCs w:val="24"/>
          <w:shd w:val="clear" w:color="auto" w:fill="FFFFFF"/>
        </w:rPr>
        <w:t>fokus</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mbrojtjen</w:t>
      </w:r>
      <w:proofErr w:type="spellEnd"/>
      <w:r w:rsidRPr="00A2216F">
        <w:rPr>
          <w:rFonts w:ascii="Times New Roman" w:eastAsia="Times New Roman" w:hAnsi="Times New Roman" w:cs="Times New Roman"/>
          <w:sz w:val="24"/>
          <w:szCs w:val="24"/>
          <w:shd w:val="clear" w:color="auto" w:fill="FFFFFF"/>
        </w:rPr>
        <w:t xml:space="preserve"> e </w:t>
      </w:r>
      <w:proofErr w:type="spellStart"/>
      <w:r w:rsidRPr="00A2216F">
        <w:rPr>
          <w:rFonts w:ascii="Times New Roman" w:eastAsia="Times New Roman" w:hAnsi="Times New Roman" w:cs="Times New Roman"/>
          <w:sz w:val="24"/>
          <w:szCs w:val="24"/>
          <w:shd w:val="clear" w:color="auto" w:fill="FFFFFF"/>
        </w:rPr>
        <w:t>femijeve</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nga</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trafikimi</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dhe</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shfrytezimi</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ekonomik</w:t>
      </w:r>
      <w:proofErr w:type="spellEnd"/>
      <w:r w:rsidRPr="00A2216F">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Është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k</w:t>
      </w:r>
      <w:r w:rsidRPr="00A2216F">
        <w:rPr>
          <w:rFonts w:ascii="Times New Roman" w:eastAsia="Times New Roman" w:hAnsi="Times New Roman" w:cs="Times New Roman"/>
          <w:sz w:val="24"/>
          <w:szCs w:val="24"/>
          <w:shd w:val="clear" w:color="auto" w:fill="FFFFFF"/>
        </w:rPr>
        <w:t>oordinuar</w:t>
      </w:r>
      <w:proofErr w:type="spellEnd"/>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pun</w:t>
      </w:r>
      <w:r>
        <w:rPr>
          <w:rFonts w:ascii="Times New Roman" w:eastAsia="Times New Roman" w:hAnsi="Times New Roman" w:cs="Times New Roman"/>
          <w:sz w:val="24"/>
          <w:szCs w:val="24"/>
          <w:shd w:val="clear" w:color="auto" w:fill="FFFFFF"/>
        </w:rPr>
        <w:t>a</w:t>
      </w:r>
      <w:proofErr w:type="spellEnd"/>
      <w:r>
        <w:rPr>
          <w:rFonts w:ascii="Times New Roman" w:eastAsia="Times New Roman" w:hAnsi="Times New Roman" w:cs="Times New Roman"/>
          <w:sz w:val="24"/>
          <w:szCs w:val="24"/>
          <w:shd w:val="clear" w:color="auto" w:fill="FFFFFF"/>
        </w:rPr>
        <w:t xml:space="preserve"> me</w:t>
      </w:r>
      <w:r w:rsidRPr="00A2216F">
        <w:rPr>
          <w:rFonts w:ascii="Times New Roman" w:eastAsia="Times New Roman" w:hAnsi="Times New Roman" w:cs="Times New Roman"/>
          <w:sz w:val="24"/>
          <w:szCs w:val="24"/>
          <w:shd w:val="clear" w:color="auto" w:fill="FFFFFF"/>
        </w:rPr>
        <w:t xml:space="preserve"> </w:t>
      </w:r>
      <w:proofErr w:type="spellStart"/>
      <w:r w:rsidRPr="00A2216F">
        <w:rPr>
          <w:rFonts w:ascii="Times New Roman" w:eastAsia="Times New Roman" w:hAnsi="Times New Roman" w:cs="Times New Roman"/>
          <w:sz w:val="24"/>
          <w:szCs w:val="24"/>
          <w:shd w:val="clear" w:color="auto" w:fill="FFFFFF"/>
        </w:rPr>
        <w:t>bashki</w:t>
      </w:r>
      <w:r>
        <w:rPr>
          <w:rFonts w:ascii="Times New Roman" w:eastAsia="Times New Roman" w:hAnsi="Times New Roman" w:cs="Times New Roman"/>
          <w:sz w:val="24"/>
          <w:szCs w:val="24"/>
          <w:shd w:val="clear" w:color="auto" w:fill="FFFFFF"/>
        </w:rPr>
        <w:t>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për</w:t>
      </w:r>
      <w:proofErr w:type="spellEnd"/>
      <w:r w:rsidRPr="00A2216F">
        <w:rPr>
          <w:rFonts w:ascii="Times New Roman" w:eastAsia="Times New Roman" w:hAnsi="Times New Roman" w:cs="Times New Roman"/>
          <w:sz w:val="24"/>
          <w:szCs w:val="24"/>
          <w:shd w:val="clear" w:color="auto" w:fill="FFFFFF"/>
        </w:rPr>
        <w:t xml:space="preserve">: </w:t>
      </w:r>
    </w:p>
    <w:p w14:paraId="7DBFB23A" w14:textId="77777777" w:rsidR="00247E5F" w:rsidRDefault="00247E5F" w:rsidP="00247E5F">
      <w:pPr>
        <w:spacing w:after="0"/>
        <w:jc w:val="both"/>
        <w:rPr>
          <w:rFonts w:ascii="Times New Roman" w:eastAsia="Times New Roman" w:hAnsi="Times New Roman" w:cs="Times New Roman"/>
          <w:sz w:val="24"/>
          <w:szCs w:val="24"/>
          <w:shd w:val="clear" w:color="auto" w:fill="FFFFFF"/>
        </w:rPr>
      </w:pPr>
    </w:p>
    <w:p w14:paraId="672725DA" w14:textId="100E22B0" w:rsidR="002578B4" w:rsidRPr="00247E5F" w:rsidRDefault="002578B4" w:rsidP="00247E5F">
      <w:pPr>
        <w:pStyle w:val="ListParagraph"/>
        <w:numPr>
          <w:ilvl w:val="0"/>
          <w:numId w:val="23"/>
        </w:numPr>
        <w:spacing w:after="0"/>
        <w:jc w:val="both"/>
        <w:rPr>
          <w:rFonts w:ascii="Times New Roman" w:eastAsia="Times New Roman" w:hAnsi="Times New Roman" w:cs="Times New Roman"/>
          <w:sz w:val="24"/>
          <w:szCs w:val="24"/>
          <w:shd w:val="clear" w:color="auto" w:fill="FFFFFF"/>
        </w:rPr>
      </w:pPr>
      <w:proofErr w:type="spellStart"/>
      <w:r w:rsidRPr="00247E5F">
        <w:rPr>
          <w:rFonts w:ascii="Times New Roman" w:eastAsia="Times New Roman" w:hAnsi="Times New Roman" w:cs="Times New Roman"/>
          <w:sz w:val="24"/>
          <w:szCs w:val="24"/>
          <w:shd w:val="clear" w:color="auto" w:fill="FFFFFF"/>
        </w:rPr>
        <w:t>ngritjen</w:t>
      </w:r>
      <w:proofErr w:type="spellEnd"/>
      <w:r w:rsidRPr="00247E5F">
        <w:rPr>
          <w:rFonts w:ascii="Times New Roman" w:eastAsia="Times New Roman" w:hAnsi="Times New Roman" w:cs="Times New Roman"/>
          <w:sz w:val="24"/>
          <w:szCs w:val="24"/>
          <w:shd w:val="clear" w:color="auto" w:fill="FFFFFF"/>
        </w:rPr>
        <w:t xml:space="preserve"> e </w:t>
      </w:r>
      <w:proofErr w:type="spellStart"/>
      <w:r w:rsidRPr="00247E5F">
        <w:rPr>
          <w:rFonts w:ascii="Times New Roman" w:eastAsia="Times New Roman" w:hAnsi="Times New Roman" w:cs="Times New Roman"/>
          <w:sz w:val="24"/>
          <w:szCs w:val="24"/>
          <w:shd w:val="clear" w:color="auto" w:fill="FFFFFF"/>
        </w:rPr>
        <w:t>skuadrave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terrenit</w:t>
      </w:r>
      <w:proofErr w:type="spellEnd"/>
      <w:r w:rsidRPr="00247E5F">
        <w:rPr>
          <w:rFonts w:ascii="Times New Roman" w:eastAsia="Times New Roman" w:hAnsi="Times New Roman" w:cs="Times New Roman"/>
          <w:sz w:val="24"/>
          <w:szCs w:val="24"/>
          <w:shd w:val="clear" w:color="auto" w:fill="FFFFFF"/>
        </w:rPr>
        <w:t xml:space="preserve"> me </w:t>
      </w:r>
      <w:proofErr w:type="spellStart"/>
      <w:r w:rsidRPr="00247E5F">
        <w:rPr>
          <w:rFonts w:ascii="Times New Roman" w:eastAsia="Times New Roman" w:hAnsi="Times New Roman" w:cs="Times New Roman"/>
          <w:sz w:val="24"/>
          <w:szCs w:val="24"/>
          <w:shd w:val="clear" w:color="auto" w:fill="FFFFFF"/>
        </w:rPr>
        <w:t>qëllim</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identifikimin</w:t>
      </w:r>
      <w:proofErr w:type="spellEnd"/>
      <w:r w:rsidRPr="00247E5F">
        <w:rPr>
          <w:rFonts w:ascii="Times New Roman" w:eastAsia="Times New Roman" w:hAnsi="Times New Roman" w:cs="Times New Roman"/>
          <w:sz w:val="24"/>
          <w:szCs w:val="24"/>
          <w:shd w:val="clear" w:color="auto" w:fill="FFFFFF"/>
        </w:rPr>
        <w:t xml:space="preserve"> e </w:t>
      </w:r>
      <w:proofErr w:type="spellStart"/>
      <w:r w:rsidRPr="00247E5F">
        <w:rPr>
          <w:rFonts w:ascii="Times New Roman" w:eastAsia="Times New Roman" w:hAnsi="Times New Roman" w:cs="Times New Roman"/>
          <w:sz w:val="24"/>
          <w:szCs w:val="24"/>
          <w:shd w:val="clear" w:color="auto" w:fill="FFFFFF"/>
        </w:rPr>
        <w:t>hershëm</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referimin</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dhe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ndihmën</w:t>
      </w:r>
      <w:proofErr w:type="spellEnd"/>
      <w:r w:rsidRPr="00247E5F">
        <w:rPr>
          <w:rFonts w:ascii="Times New Roman" w:eastAsia="Times New Roman" w:hAnsi="Times New Roman" w:cs="Times New Roman"/>
          <w:sz w:val="24"/>
          <w:szCs w:val="24"/>
          <w:shd w:val="clear" w:color="auto" w:fill="FFFFFF"/>
        </w:rPr>
        <w:t xml:space="preserve"> e </w:t>
      </w:r>
      <w:proofErr w:type="spellStart"/>
      <w:r w:rsidRPr="00247E5F">
        <w:rPr>
          <w:rFonts w:ascii="Times New Roman" w:eastAsia="Times New Roman" w:hAnsi="Times New Roman" w:cs="Times New Roman"/>
          <w:sz w:val="24"/>
          <w:szCs w:val="24"/>
          <w:shd w:val="clear" w:color="auto" w:fill="FFFFFF"/>
        </w:rPr>
        <w:t>menjhershme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për</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rastet</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në</w:t>
      </w:r>
      <w:proofErr w:type="spellEnd"/>
      <w:r w:rsidRPr="00247E5F">
        <w:rPr>
          <w:rFonts w:ascii="Times New Roman" w:eastAsia="Times New Roman" w:hAnsi="Times New Roman" w:cs="Times New Roman"/>
          <w:sz w:val="24"/>
          <w:szCs w:val="24"/>
          <w:shd w:val="clear" w:color="auto" w:fill="FFFFFF"/>
        </w:rPr>
        <w:t xml:space="preserve"> situate </w:t>
      </w:r>
      <w:proofErr w:type="spellStart"/>
      <w:r w:rsidRPr="00247E5F">
        <w:rPr>
          <w:rFonts w:ascii="Times New Roman" w:eastAsia="Times New Roman" w:hAnsi="Times New Roman" w:cs="Times New Roman"/>
          <w:sz w:val="24"/>
          <w:szCs w:val="24"/>
          <w:shd w:val="clear" w:color="auto" w:fill="FFFFFF"/>
        </w:rPr>
        <w:t>shfrytezimi</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ekonomik</w:t>
      </w:r>
      <w:proofErr w:type="spellEnd"/>
      <w:r w:rsidRPr="00247E5F">
        <w:rPr>
          <w:rFonts w:ascii="Times New Roman" w:eastAsia="Times New Roman" w:hAnsi="Times New Roman" w:cs="Times New Roman"/>
          <w:sz w:val="24"/>
          <w:szCs w:val="24"/>
          <w:shd w:val="clear" w:color="auto" w:fill="FFFFFF"/>
        </w:rPr>
        <w:t xml:space="preserve">, </w:t>
      </w:r>
    </w:p>
    <w:p w14:paraId="63E416A0" w14:textId="3C0EC0E6" w:rsidR="002578B4" w:rsidRPr="00247E5F" w:rsidRDefault="002578B4" w:rsidP="00247E5F">
      <w:pPr>
        <w:pStyle w:val="ListParagraph"/>
        <w:numPr>
          <w:ilvl w:val="0"/>
          <w:numId w:val="23"/>
        </w:numPr>
        <w:spacing w:after="0"/>
        <w:jc w:val="both"/>
        <w:rPr>
          <w:rFonts w:ascii="Times New Roman" w:eastAsia="Times New Roman" w:hAnsi="Times New Roman" w:cs="Times New Roman"/>
          <w:sz w:val="24"/>
          <w:szCs w:val="24"/>
          <w:shd w:val="clear" w:color="auto" w:fill="FFFFFF"/>
        </w:rPr>
      </w:pPr>
      <w:proofErr w:type="spellStart"/>
      <w:r w:rsidRPr="00247E5F">
        <w:rPr>
          <w:rFonts w:ascii="Times New Roman" w:eastAsia="Times New Roman" w:hAnsi="Times New Roman" w:cs="Times New Roman"/>
          <w:sz w:val="24"/>
          <w:szCs w:val="24"/>
          <w:shd w:val="clear" w:color="auto" w:fill="FFFFFF"/>
        </w:rPr>
        <w:t>forcimin</w:t>
      </w:r>
      <w:proofErr w:type="spellEnd"/>
      <w:r w:rsidRPr="00247E5F">
        <w:rPr>
          <w:rFonts w:ascii="Times New Roman" w:eastAsia="Times New Roman" w:hAnsi="Times New Roman" w:cs="Times New Roman"/>
          <w:sz w:val="24"/>
          <w:szCs w:val="24"/>
          <w:shd w:val="clear" w:color="auto" w:fill="FFFFFF"/>
        </w:rPr>
        <w:t xml:space="preserve"> e </w:t>
      </w:r>
      <w:proofErr w:type="spellStart"/>
      <w:r w:rsidRPr="00247E5F">
        <w:rPr>
          <w:rFonts w:ascii="Times New Roman" w:eastAsia="Times New Roman" w:hAnsi="Times New Roman" w:cs="Times New Roman"/>
          <w:sz w:val="24"/>
          <w:szCs w:val="24"/>
          <w:shd w:val="clear" w:color="auto" w:fill="FFFFFF"/>
        </w:rPr>
        <w:t>kapaciteteve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profesionisteve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mbi</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menaxhimin</w:t>
      </w:r>
      <w:proofErr w:type="spellEnd"/>
      <w:r w:rsidRPr="00247E5F">
        <w:rPr>
          <w:rFonts w:ascii="Times New Roman" w:eastAsia="Times New Roman" w:hAnsi="Times New Roman" w:cs="Times New Roman"/>
          <w:sz w:val="24"/>
          <w:szCs w:val="24"/>
          <w:shd w:val="clear" w:color="auto" w:fill="FFFFFF"/>
        </w:rPr>
        <w:t xml:space="preserve"> e </w:t>
      </w:r>
      <w:proofErr w:type="spellStart"/>
      <w:r w:rsidRPr="00247E5F">
        <w:rPr>
          <w:rFonts w:ascii="Times New Roman" w:eastAsia="Times New Roman" w:hAnsi="Times New Roman" w:cs="Times New Roman"/>
          <w:sz w:val="24"/>
          <w:szCs w:val="24"/>
          <w:shd w:val="clear" w:color="auto" w:fill="FFFFFF"/>
        </w:rPr>
        <w:t>rasteve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fëmijëve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viktima</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të</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trafikimit</w:t>
      </w:r>
      <w:proofErr w:type="spellEnd"/>
      <w:r w:rsidRPr="00247E5F">
        <w:rPr>
          <w:rFonts w:ascii="Times New Roman" w:eastAsia="Times New Roman" w:hAnsi="Times New Roman" w:cs="Times New Roman"/>
          <w:sz w:val="24"/>
          <w:szCs w:val="24"/>
          <w:shd w:val="clear" w:color="auto" w:fill="FFFFFF"/>
        </w:rPr>
        <w:t xml:space="preserve"> apo </w:t>
      </w:r>
      <w:proofErr w:type="spellStart"/>
      <w:r w:rsidRPr="00247E5F">
        <w:rPr>
          <w:rFonts w:ascii="Times New Roman" w:eastAsia="Times New Roman" w:hAnsi="Times New Roman" w:cs="Times New Roman"/>
          <w:sz w:val="24"/>
          <w:szCs w:val="24"/>
          <w:shd w:val="clear" w:color="auto" w:fill="FFFFFF"/>
        </w:rPr>
        <w:t>viktima</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të</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mundshme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trafikimi</w:t>
      </w:r>
      <w:proofErr w:type="spellEnd"/>
      <w:r w:rsidRPr="00247E5F">
        <w:rPr>
          <w:rFonts w:ascii="Times New Roman" w:eastAsia="Times New Roman" w:hAnsi="Times New Roman" w:cs="Times New Roman"/>
          <w:sz w:val="24"/>
          <w:szCs w:val="24"/>
          <w:shd w:val="clear" w:color="auto" w:fill="FFFFFF"/>
        </w:rPr>
        <w:t>;</w:t>
      </w:r>
    </w:p>
    <w:p w14:paraId="4044F0AF" w14:textId="51628141" w:rsidR="002578B4" w:rsidRPr="00247E5F" w:rsidRDefault="002578B4" w:rsidP="00247E5F">
      <w:pPr>
        <w:pStyle w:val="ListParagraph"/>
        <w:numPr>
          <w:ilvl w:val="0"/>
          <w:numId w:val="23"/>
        </w:numPr>
        <w:spacing w:after="0"/>
        <w:jc w:val="both"/>
        <w:rPr>
          <w:rFonts w:ascii="Times New Roman" w:eastAsia="Times New Roman" w:hAnsi="Times New Roman" w:cs="Times New Roman"/>
          <w:sz w:val="24"/>
          <w:szCs w:val="24"/>
          <w:shd w:val="clear" w:color="auto" w:fill="FFFFFF"/>
        </w:rPr>
      </w:pPr>
      <w:proofErr w:type="spellStart"/>
      <w:r w:rsidRPr="00247E5F">
        <w:rPr>
          <w:rFonts w:ascii="Times New Roman" w:eastAsia="Times New Roman" w:hAnsi="Times New Roman" w:cs="Times New Roman"/>
          <w:sz w:val="24"/>
          <w:szCs w:val="24"/>
          <w:shd w:val="clear" w:color="auto" w:fill="FFFFFF"/>
        </w:rPr>
        <w:t>perfshirj</w:t>
      </w:r>
      <w:r w:rsidR="00247E5F">
        <w:rPr>
          <w:rFonts w:ascii="Times New Roman" w:eastAsia="Times New Roman" w:hAnsi="Times New Roman" w:cs="Times New Roman"/>
          <w:sz w:val="24"/>
          <w:szCs w:val="24"/>
          <w:shd w:val="clear" w:color="auto" w:fill="FFFFFF"/>
        </w:rPr>
        <w:t>en</w:t>
      </w:r>
      <w:proofErr w:type="spellEnd"/>
      <w:r w:rsidRPr="00247E5F">
        <w:rPr>
          <w:rFonts w:ascii="Times New Roman" w:eastAsia="Times New Roman" w:hAnsi="Times New Roman" w:cs="Times New Roman"/>
          <w:sz w:val="24"/>
          <w:szCs w:val="24"/>
          <w:shd w:val="clear" w:color="auto" w:fill="FFFFFF"/>
        </w:rPr>
        <w:t xml:space="preserve"> e </w:t>
      </w:r>
      <w:proofErr w:type="spellStart"/>
      <w:r w:rsidRPr="00247E5F">
        <w:rPr>
          <w:rFonts w:ascii="Times New Roman" w:eastAsia="Times New Roman" w:hAnsi="Times New Roman" w:cs="Times New Roman"/>
          <w:sz w:val="24"/>
          <w:szCs w:val="24"/>
          <w:shd w:val="clear" w:color="auto" w:fill="FFFFFF"/>
        </w:rPr>
        <w:t>objektivave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konkrete</w:t>
      </w:r>
      <w:proofErr w:type="spellEnd"/>
      <w:r w:rsidRPr="00247E5F">
        <w:rPr>
          <w:rFonts w:ascii="Times New Roman" w:eastAsia="Times New Roman" w:hAnsi="Times New Roman" w:cs="Times New Roman"/>
          <w:sz w:val="24"/>
          <w:szCs w:val="24"/>
          <w:shd w:val="clear" w:color="auto" w:fill="FFFFFF"/>
        </w:rPr>
        <w:t xml:space="preserve"> per </w:t>
      </w:r>
      <w:proofErr w:type="spellStart"/>
      <w:r w:rsidRPr="00247E5F">
        <w:rPr>
          <w:rFonts w:ascii="Times New Roman" w:eastAsia="Times New Roman" w:hAnsi="Times New Roman" w:cs="Times New Roman"/>
          <w:sz w:val="24"/>
          <w:szCs w:val="24"/>
          <w:shd w:val="clear" w:color="auto" w:fill="FFFFFF"/>
        </w:rPr>
        <w:t>mbrojtjen</w:t>
      </w:r>
      <w:proofErr w:type="spellEnd"/>
      <w:r w:rsidRPr="00247E5F">
        <w:rPr>
          <w:rFonts w:ascii="Times New Roman" w:eastAsia="Times New Roman" w:hAnsi="Times New Roman" w:cs="Times New Roman"/>
          <w:sz w:val="24"/>
          <w:szCs w:val="24"/>
          <w:shd w:val="clear" w:color="auto" w:fill="FFFFFF"/>
        </w:rPr>
        <w:t xml:space="preserve"> e </w:t>
      </w:r>
      <w:proofErr w:type="spellStart"/>
      <w:r w:rsidRPr="00247E5F">
        <w:rPr>
          <w:rFonts w:ascii="Times New Roman" w:eastAsia="Times New Roman" w:hAnsi="Times New Roman" w:cs="Times New Roman"/>
          <w:sz w:val="24"/>
          <w:szCs w:val="24"/>
          <w:shd w:val="clear" w:color="auto" w:fill="FFFFFF"/>
        </w:rPr>
        <w:t>femijeve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trafikuar</w:t>
      </w:r>
      <w:proofErr w:type="spellEnd"/>
      <w:r w:rsidRPr="00247E5F">
        <w:rPr>
          <w:rFonts w:ascii="Times New Roman" w:eastAsia="Times New Roman" w:hAnsi="Times New Roman" w:cs="Times New Roman"/>
          <w:sz w:val="24"/>
          <w:szCs w:val="24"/>
          <w:shd w:val="clear" w:color="auto" w:fill="FFFFFF"/>
        </w:rPr>
        <w:t xml:space="preserve"> apo </w:t>
      </w:r>
      <w:proofErr w:type="spellStart"/>
      <w:r w:rsidRPr="00247E5F">
        <w:rPr>
          <w:rFonts w:ascii="Times New Roman" w:eastAsia="Times New Roman" w:hAnsi="Times New Roman" w:cs="Times New Roman"/>
          <w:sz w:val="24"/>
          <w:szCs w:val="24"/>
          <w:shd w:val="clear" w:color="auto" w:fill="FFFFFF"/>
        </w:rPr>
        <w:t>shfrytezuar</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ekonomiksht</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në</w:t>
      </w:r>
      <w:proofErr w:type="spellEnd"/>
      <w:r w:rsidRPr="00247E5F">
        <w:rPr>
          <w:rFonts w:ascii="Times New Roman" w:eastAsia="Times New Roman" w:hAnsi="Times New Roman" w:cs="Times New Roman"/>
          <w:sz w:val="24"/>
          <w:szCs w:val="24"/>
          <w:shd w:val="clear" w:color="auto" w:fill="FFFFFF"/>
        </w:rPr>
        <w:t xml:space="preserve"> planet </w:t>
      </w:r>
      <w:proofErr w:type="spellStart"/>
      <w:r w:rsidRPr="00247E5F">
        <w:rPr>
          <w:rFonts w:ascii="Times New Roman" w:eastAsia="Times New Roman" w:hAnsi="Times New Roman" w:cs="Times New Roman"/>
          <w:sz w:val="24"/>
          <w:szCs w:val="24"/>
          <w:shd w:val="clear" w:color="auto" w:fill="FFFFFF"/>
        </w:rPr>
        <w:t>lo</w:t>
      </w:r>
      <w:r w:rsidR="00247E5F">
        <w:rPr>
          <w:rFonts w:ascii="Times New Roman" w:eastAsia="Times New Roman" w:hAnsi="Times New Roman" w:cs="Times New Roman"/>
          <w:sz w:val="24"/>
          <w:szCs w:val="24"/>
          <w:shd w:val="clear" w:color="auto" w:fill="FFFFFF"/>
        </w:rPr>
        <w:t>k</w:t>
      </w:r>
      <w:r w:rsidRPr="00247E5F">
        <w:rPr>
          <w:rFonts w:ascii="Times New Roman" w:eastAsia="Times New Roman" w:hAnsi="Times New Roman" w:cs="Times New Roman"/>
          <w:sz w:val="24"/>
          <w:szCs w:val="24"/>
          <w:shd w:val="clear" w:color="auto" w:fill="FFFFFF"/>
        </w:rPr>
        <w:t>ale</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të</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hartuara</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nga</w:t>
      </w:r>
      <w:proofErr w:type="spellEnd"/>
      <w:r w:rsidRPr="00247E5F">
        <w:rPr>
          <w:rFonts w:ascii="Times New Roman" w:eastAsia="Times New Roman" w:hAnsi="Times New Roman" w:cs="Times New Roman"/>
          <w:sz w:val="24"/>
          <w:szCs w:val="24"/>
          <w:shd w:val="clear" w:color="auto" w:fill="FFFFFF"/>
        </w:rPr>
        <w:t xml:space="preserve"> </w:t>
      </w:r>
      <w:proofErr w:type="spellStart"/>
      <w:r w:rsidRPr="00247E5F">
        <w:rPr>
          <w:rFonts w:ascii="Times New Roman" w:eastAsia="Times New Roman" w:hAnsi="Times New Roman" w:cs="Times New Roman"/>
          <w:sz w:val="24"/>
          <w:szCs w:val="24"/>
          <w:shd w:val="clear" w:color="auto" w:fill="FFFFFF"/>
        </w:rPr>
        <w:t>bashkitë</w:t>
      </w:r>
      <w:proofErr w:type="spellEnd"/>
      <w:r w:rsidRPr="00247E5F">
        <w:rPr>
          <w:rFonts w:ascii="Times New Roman" w:eastAsia="Times New Roman" w:hAnsi="Times New Roman" w:cs="Times New Roman"/>
          <w:sz w:val="24"/>
          <w:szCs w:val="24"/>
          <w:shd w:val="clear" w:color="auto" w:fill="FFFFFF"/>
        </w:rPr>
        <w:t xml:space="preserve">; </w:t>
      </w:r>
    </w:p>
    <w:p w14:paraId="2FD24D61" w14:textId="2D3721F5" w:rsidR="002578B4" w:rsidRPr="00247E5F" w:rsidRDefault="00247E5F" w:rsidP="00247E5F">
      <w:pPr>
        <w:pStyle w:val="ListParagraph"/>
        <w:numPr>
          <w:ilvl w:val="0"/>
          <w:numId w:val="23"/>
        </w:numPr>
        <w:spacing w:after="0"/>
        <w:jc w:val="both"/>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t>o</w:t>
      </w:r>
      <w:r w:rsidR="002578B4" w:rsidRPr="00247E5F">
        <w:rPr>
          <w:rFonts w:ascii="Times New Roman" w:eastAsia="Times New Roman" w:hAnsi="Times New Roman" w:cs="Times New Roman"/>
          <w:sz w:val="24"/>
          <w:szCs w:val="24"/>
          <w:shd w:val="clear" w:color="auto" w:fill="FFFFFF"/>
        </w:rPr>
        <w:t>rganizimi</w:t>
      </w:r>
      <w:proofErr w:type="spellEnd"/>
      <w:r w:rsidR="002578B4" w:rsidRPr="00247E5F">
        <w:rPr>
          <w:rFonts w:ascii="Times New Roman" w:eastAsia="Times New Roman" w:hAnsi="Times New Roman" w:cs="Times New Roman"/>
          <w:sz w:val="24"/>
          <w:szCs w:val="24"/>
          <w:shd w:val="clear" w:color="auto" w:fill="FFFFFF"/>
        </w:rPr>
        <w:t xml:space="preserve"> </w:t>
      </w:r>
      <w:proofErr w:type="spellStart"/>
      <w:r w:rsidR="002578B4" w:rsidRPr="00247E5F">
        <w:rPr>
          <w:rFonts w:ascii="Times New Roman" w:eastAsia="Times New Roman" w:hAnsi="Times New Roman" w:cs="Times New Roman"/>
          <w:sz w:val="24"/>
          <w:szCs w:val="24"/>
          <w:shd w:val="clear" w:color="auto" w:fill="FFFFFF"/>
        </w:rPr>
        <w:t>i</w:t>
      </w:r>
      <w:proofErr w:type="spellEnd"/>
      <w:r w:rsidR="002578B4" w:rsidRPr="00247E5F">
        <w:rPr>
          <w:rFonts w:ascii="Times New Roman" w:eastAsia="Times New Roman" w:hAnsi="Times New Roman" w:cs="Times New Roman"/>
          <w:sz w:val="24"/>
          <w:szCs w:val="24"/>
          <w:shd w:val="clear" w:color="auto" w:fill="FFFFFF"/>
        </w:rPr>
        <w:t xml:space="preserve"> </w:t>
      </w:r>
      <w:proofErr w:type="spellStart"/>
      <w:r w:rsidR="002578B4" w:rsidRPr="00247E5F">
        <w:rPr>
          <w:rFonts w:ascii="Times New Roman" w:eastAsia="Times New Roman" w:hAnsi="Times New Roman" w:cs="Times New Roman"/>
          <w:sz w:val="24"/>
          <w:szCs w:val="24"/>
          <w:shd w:val="clear" w:color="auto" w:fill="FFFFFF"/>
        </w:rPr>
        <w:t>fushatave</w:t>
      </w:r>
      <w:proofErr w:type="spellEnd"/>
      <w:r w:rsidR="002578B4" w:rsidRPr="00247E5F">
        <w:rPr>
          <w:rFonts w:ascii="Times New Roman" w:eastAsia="Times New Roman" w:hAnsi="Times New Roman" w:cs="Times New Roman"/>
          <w:sz w:val="24"/>
          <w:szCs w:val="24"/>
          <w:shd w:val="clear" w:color="auto" w:fill="FFFFFF"/>
        </w:rPr>
        <w:t xml:space="preserve"> </w:t>
      </w:r>
      <w:proofErr w:type="spellStart"/>
      <w:r w:rsidR="002578B4" w:rsidRPr="00247E5F">
        <w:rPr>
          <w:rFonts w:ascii="Times New Roman" w:eastAsia="Times New Roman" w:hAnsi="Times New Roman" w:cs="Times New Roman"/>
          <w:sz w:val="24"/>
          <w:szCs w:val="24"/>
          <w:shd w:val="clear" w:color="auto" w:fill="FFFFFF"/>
        </w:rPr>
        <w:t>te</w:t>
      </w:r>
      <w:proofErr w:type="spellEnd"/>
      <w:r w:rsidR="002578B4" w:rsidRPr="00247E5F">
        <w:rPr>
          <w:rFonts w:ascii="Times New Roman" w:eastAsia="Times New Roman" w:hAnsi="Times New Roman" w:cs="Times New Roman"/>
          <w:sz w:val="24"/>
          <w:szCs w:val="24"/>
          <w:shd w:val="clear" w:color="auto" w:fill="FFFFFF"/>
        </w:rPr>
        <w:t xml:space="preserve"> </w:t>
      </w:r>
      <w:proofErr w:type="spellStart"/>
      <w:r w:rsidR="002578B4" w:rsidRPr="00247E5F">
        <w:rPr>
          <w:rFonts w:ascii="Times New Roman" w:eastAsia="Times New Roman" w:hAnsi="Times New Roman" w:cs="Times New Roman"/>
          <w:sz w:val="24"/>
          <w:szCs w:val="24"/>
          <w:shd w:val="clear" w:color="auto" w:fill="FFFFFF"/>
        </w:rPr>
        <w:t>ndergjegjesimit</w:t>
      </w:r>
      <w:proofErr w:type="spellEnd"/>
      <w:r w:rsidR="002578B4" w:rsidRPr="00247E5F">
        <w:rPr>
          <w:rFonts w:ascii="Times New Roman" w:eastAsia="Times New Roman" w:hAnsi="Times New Roman" w:cs="Times New Roman"/>
          <w:sz w:val="24"/>
          <w:szCs w:val="24"/>
          <w:shd w:val="clear" w:color="auto" w:fill="FFFFFF"/>
        </w:rPr>
        <w:t xml:space="preserve"> </w:t>
      </w:r>
      <w:proofErr w:type="spellStart"/>
      <w:r w:rsidR="002578B4" w:rsidRPr="00247E5F">
        <w:rPr>
          <w:rFonts w:ascii="Times New Roman" w:eastAsia="Times New Roman" w:hAnsi="Times New Roman" w:cs="Times New Roman"/>
          <w:sz w:val="24"/>
          <w:szCs w:val="24"/>
          <w:shd w:val="clear" w:color="auto" w:fill="FFFFFF"/>
        </w:rPr>
        <w:t>dhe</w:t>
      </w:r>
      <w:proofErr w:type="spellEnd"/>
      <w:r w:rsidR="002578B4" w:rsidRPr="00247E5F">
        <w:rPr>
          <w:rFonts w:ascii="Times New Roman" w:eastAsia="Times New Roman" w:hAnsi="Times New Roman" w:cs="Times New Roman"/>
          <w:sz w:val="24"/>
          <w:szCs w:val="24"/>
          <w:shd w:val="clear" w:color="auto" w:fill="FFFFFF"/>
        </w:rPr>
        <w:t xml:space="preserve"> </w:t>
      </w:r>
      <w:proofErr w:type="spellStart"/>
      <w:r w:rsidR="002578B4" w:rsidRPr="00247E5F">
        <w:rPr>
          <w:rFonts w:ascii="Times New Roman" w:eastAsia="Times New Roman" w:hAnsi="Times New Roman" w:cs="Times New Roman"/>
          <w:sz w:val="24"/>
          <w:szCs w:val="24"/>
          <w:shd w:val="clear" w:color="auto" w:fill="FFFFFF"/>
        </w:rPr>
        <w:t>informimit</w:t>
      </w:r>
      <w:proofErr w:type="spellEnd"/>
      <w:r w:rsidR="002578B4" w:rsidRPr="00247E5F">
        <w:rPr>
          <w:rFonts w:ascii="Times New Roman" w:eastAsia="Times New Roman" w:hAnsi="Times New Roman" w:cs="Times New Roman"/>
          <w:sz w:val="24"/>
          <w:szCs w:val="24"/>
          <w:shd w:val="clear" w:color="auto" w:fill="FFFFFF"/>
        </w:rPr>
        <w:t xml:space="preserve"> </w:t>
      </w:r>
      <w:proofErr w:type="spellStart"/>
      <w:r w:rsidR="002578B4" w:rsidRPr="00247E5F">
        <w:rPr>
          <w:rFonts w:ascii="Times New Roman" w:eastAsia="Times New Roman" w:hAnsi="Times New Roman" w:cs="Times New Roman"/>
          <w:sz w:val="24"/>
          <w:szCs w:val="24"/>
          <w:shd w:val="clear" w:color="auto" w:fill="FFFFFF"/>
        </w:rPr>
        <w:t>mbi</w:t>
      </w:r>
      <w:proofErr w:type="spellEnd"/>
      <w:r w:rsidR="002578B4" w:rsidRPr="00247E5F">
        <w:rPr>
          <w:rFonts w:ascii="Times New Roman" w:eastAsia="Times New Roman" w:hAnsi="Times New Roman" w:cs="Times New Roman"/>
          <w:sz w:val="24"/>
          <w:szCs w:val="24"/>
          <w:shd w:val="clear" w:color="auto" w:fill="FFFFFF"/>
        </w:rPr>
        <w:t xml:space="preserve"> </w:t>
      </w:r>
      <w:proofErr w:type="spellStart"/>
      <w:r w:rsidR="002578B4" w:rsidRPr="00247E5F">
        <w:rPr>
          <w:rFonts w:ascii="Times New Roman" w:eastAsia="Times New Roman" w:hAnsi="Times New Roman" w:cs="Times New Roman"/>
          <w:sz w:val="24"/>
          <w:szCs w:val="24"/>
          <w:shd w:val="clear" w:color="auto" w:fill="FFFFFF"/>
        </w:rPr>
        <w:t>trafikimin</w:t>
      </w:r>
      <w:proofErr w:type="spellEnd"/>
    </w:p>
    <w:p w14:paraId="3A819A4C" w14:textId="77777777" w:rsidR="00247E5F" w:rsidRDefault="00247E5F" w:rsidP="00247E5F">
      <w:pPr>
        <w:spacing w:after="0"/>
        <w:jc w:val="both"/>
        <w:rPr>
          <w:rFonts w:ascii="Times New Roman" w:eastAsia="Times New Roman" w:hAnsi="Times New Roman" w:cs="Times New Roman"/>
          <w:sz w:val="24"/>
          <w:szCs w:val="24"/>
          <w:shd w:val="clear" w:color="auto" w:fill="FFFFFF"/>
        </w:rPr>
      </w:pPr>
    </w:p>
    <w:p w14:paraId="66DC1FD4" w14:textId="3E255D85" w:rsidR="00B81FB5" w:rsidRPr="00247E5F" w:rsidRDefault="002578B4" w:rsidP="00247E5F">
      <w:pPr>
        <w:spacing w:after="0"/>
        <w:jc w:val="both"/>
        <w:rPr>
          <w:rFonts w:ascii="Times New Roman" w:eastAsia="Times New Roman" w:hAnsi="Times New Roman" w:cs="Times New Roman"/>
          <w:b/>
          <w:bCs/>
          <w:sz w:val="24"/>
          <w:szCs w:val="24"/>
          <w:shd w:val="clear" w:color="auto" w:fill="FFFFFF"/>
        </w:rPr>
      </w:pPr>
      <w:r w:rsidRPr="00F76487">
        <w:rPr>
          <w:rFonts w:ascii="Times New Roman" w:eastAsia="Times New Roman" w:hAnsi="Times New Roman" w:cs="Times New Roman"/>
          <w:sz w:val="24"/>
          <w:szCs w:val="24"/>
          <w:shd w:val="clear" w:color="auto" w:fill="FFFFFF"/>
        </w:rPr>
        <w:t xml:space="preserve">Per 2020 </w:t>
      </w:r>
      <w:r w:rsidR="004E542B">
        <w:rPr>
          <w:rFonts w:ascii="Times New Roman" w:eastAsia="Times New Roman" w:hAnsi="Times New Roman" w:cs="Times New Roman"/>
          <w:sz w:val="24"/>
          <w:szCs w:val="24"/>
          <w:shd w:val="clear" w:color="auto" w:fill="FFFFFF"/>
        </w:rPr>
        <w:t xml:space="preserve">PMF </w:t>
      </w:r>
      <w:proofErr w:type="spellStart"/>
      <w:r w:rsidR="004E542B">
        <w:rPr>
          <w:rFonts w:ascii="Times New Roman" w:eastAsia="Times New Roman" w:hAnsi="Times New Roman" w:cs="Times New Roman"/>
          <w:sz w:val="24"/>
          <w:szCs w:val="24"/>
          <w:shd w:val="clear" w:color="auto" w:fill="FFFFFF"/>
        </w:rPr>
        <w:t>n</w:t>
      </w:r>
      <w:r w:rsidR="00410E5D">
        <w:rPr>
          <w:rFonts w:ascii="Times New Roman" w:eastAsia="Times New Roman" w:hAnsi="Times New Roman" w:cs="Times New Roman"/>
          <w:sz w:val="24"/>
          <w:szCs w:val="24"/>
          <w:shd w:val="clear" w:color="auto" w:fill="FFFFFF"/>
        </w:rPr>
        <w:t>ë</w:t>
      </w:r>
      <w:proofErr w:type="spellEnd"/>
      <w:r w:rsidR="004E542B">
        <w:rPr>
          <w:rFonts w:ascii="Times New Roman" w:eastAsia="Times New Roman" w:hAnsi="Times New Roman" w:cs="Times New Roman"/>
          <w:sz w:val="24"/>
          <w:szCs w:val="24"/>
          <w:shd w:val="clear" w:color="auto" w:fill="FFFFFF"/>
        </w:rPr>
        <w:t xml:space="preserve"> </w:t>
      </w:r>
      <w:proofErr w:type="spellStart"/>
      <w:r w:rsidR="004E542B">
        <w:rPr>
          <w:rFonts w:ascii="Times New Roman" w:eastAsia="Times New Roman" w:hAnsi="Times New Roman" w:cs="Times New Roman"/>
          <w:sz w:val="24"/>
          <w:szCs w:val="24"/>
          <w:shd w:val="clear" w:color="auto" w:fill="FFFFFF"/>
        </w:rPr>
        <w:t>t</w:t>
      </w:r>
      <w:r w:rsidR="00410E5D">
        <w:rPr>
          <w:rFonts w:ascii="Times New Roman" w:eastAsia="Times New Roman" w:hAnsi="Times New Roman" w:cs="Times New Roman"/>
          <w:sz w:val="24"/>
          <w:szCs w:val="24"/>
          <w:shd w:val="clear" w:color="auto" w:fill="FFFFFF"/>
        </w:rPr>
        <w:t>ë</w:t>
      </w:r>
      <w:proofErr w:type="spellEnd"/>
      <w:r w:rsidR="004E542B">
        <w:rPr>
          <w:rFonts w:ascii="Times New Roman" w:eastAsia="Times New Roman" w:hAnsi="Times New Roman" w:cs="Times New Roman"/>
          <w:sz w:val="24"/>
          <w:szCs w:val="24"/>
          <w:shd w:val="clear" w:color="auto" w:fill="FFFFFF"/>
        </w:rPr>
        <w:t xml:space="preserve"> </w:t>
      </w:r>
      <w:proofErr w:type="spellStart"/>
      <w:r w:rsidR="004E542B">
        <w:rPr>
          <w:rFonts w:ascii="Times New Roman" w:eastAsia="Times New Roman" w:hAnsi="Times New Roman" w:cs="Times New Roman"/>
          <w:sz w:val="24"/>
          <w:szCs w:val="24"/>
          <w:shd w:val="clear" w:color="auto" w:fill="FFFFFF"/>
        </w:rPr>
        <w:t>gjith</w:t>
      </w:r>
      <w:r w:rsidR="00410E5D">
        <w:rPr>
          <w:rFonts w:ascii="Times New Roman" w:eastAsia="Times New Roman" w:hAnsi="Times New Roman" w:cs="Times New Roman"/>
          <w:sz w:val="24"/>
          <w:szCs w:val="24"/>
          <w:shd w:val="clear" w:color="auto" w:fill="FFFFFF"/>
        </w:rPr>
        <w:t>ë</w:t>
      </w:r>
      <w:proofErr w:type="spellEnd"/>
      <w:r w:rsidR="004E542B">
        <w:rPr>
          <w:rFonts w:ascii="Times New Roman" w:eastAsia="Times New Roman" w:hAnsi="Times New Roman" w:cs="Times New Roman"/>
          <w:sz w:val="24"/>
          <w:szCs w:val="24"/>
          <w:shd w:val="clear" w:color="auto" w:fill="FFFFFF"/>
        </w:rPr>
        <w:t xml:space="preserve"> </w:t>
      </w:r>
      <w:proofErr w:type="spellStart"/>
      <w:r w:rsidR="004E542B">
        <w:rPr>
          <w:rFonts w:ascii="Times New Roman" w:eastAsia="Times New Roman" w:hAnsi="Times New Roman" w:cs="Times New Roman"/>
          <w:sz w:val="24"/>
          <w:szCs w:val="24"/>
          <w:shd w:val="clear" w:color="auto" w:fill="FFFFFF"/>
        </w:rPr>
        <w:t>vendin</w:t>
      </w:r>
      <w:proofErr w:type="spellEnd"/>
      <w:r w:rsidR="004E542B">
        <w:rPr>
          <w:rFonts w:ascii="Times New Roman" w:eastAsia="Times New Roman" w:hAnsi="Times New Roman" w:cs="Times New Roman"/>
          <w:sz w:val="24"/>
          <w:szCs w:val="24"/>
          <w:shd w:val="clear" w:color="auto" w:fill="FFFFFF"/>
        </w:rPr>
        <w:t xml:space="preserve"> </w:t>
      </w:r>
      <w:proofErr w:type="spellStart"/>
      <w:r w:rsidR="004E542B">
        <w:rPr>
          <w:rFonts w:ascii="Times New Roman" w:eastAsia="Times New Roman" w:hAnsi="Times New Roman" w:cs="Times New Roman"/>
          <w:sz w:val="24"/>
          <w:szCs w:val="24"/>
          <w:shd w:val="clear" w:color="auto" w:fill="FFFFFF"/>
        </w:rPr>
        <w:t>k</w:t>
      </w:r>
      <w:r w:rsidRPr="00F76487">
        <w:rPr>
          <w:rFonts w:ascii="Times New Roman" w:eastAsia="Times New Roman" w:hAnsi="Times New Roman" w:cs="Times New Roman"/>
          <w:sz w:val="24"/>
          <w:szCs w:val="24"/>
          <w:shd w:val="clear" w:color="auto" w:fill="FFFFFF"/>
        </w:rPr>
        <w:t>an</w:t>
      </w:r>
      <w:r w:rsidR="00410E5D">
        <w:rPr>
          <w:rFonts w:ascii="Times New Roman" w:eastAsia="Times New Roman" w:hAnsi="Times New Roman" w:cs="Times New Roman"/>
          <w:sz w:val="24"/>
          <w:szCs w:val="24"/>
          <w:shd w:val="clear" w:color="auto" w:fill="FFFFFF"/>
        </w:rPr>
        <w:t>ë</w:t>
      </w:r>
      <w:proofErr w:type="spellEnd"/>
      <w:r w:rsidRPr="00F76487">
        <w:rPr>
          <w:rFonts w:ascii="Times New Roman" w:eastAsia="Times New Roman" w:hAnsi="Times New Roman" w:cs="Times New Roman"/>
          <w:sz w:val="24"/>
          <w:szCs w:val="24"/>
          <w:shd w:val="clear" w:color="auto" w:fill="FFFFFF"/>
        </w:rPr>
        <w:t xml:space="preserve"> </w:t>
      </w:r>
      <w:proofErr w:type="spellStart"/>
      <w:r w:rsidRPr="00F76487">
        <w:rPr>
          <w:rFonts w:ascii="Times New Roman" w:eastAsia="Times New Roman" w:hAnsi="Times New Roman" w:cs="Times New Roman"/>
          <w:sz w:val="24"/>
          <w:szCs w:val="24"/>
          <w:shd w:val="clear" w:color="auto" w:fill="FFFFFF"/>
        </w:rPr>
        <w:t>menaxhuar</w:t>
      </w:r>
      <w:proofErr w:type="spellEnd"/>
      <w:r w:rsidRPr="00F76487">
        <w:rPr>
          <w:rFonts w:ascii="Times New Roman" w:eastAsia="Times New Roman" w:hAnsi="Times New Roman" w:cs="Times New Roman"/>
          <w:sz w:val="24"/>
          <w:szCs w:val="24"/>
          <w:shd w:val="clear" w:color="auto" w:fill="FFFFFF"/>
        </w:rPr>
        <w:t xml:space="preserve"> 1</w:t>
      </w:r>
      <w:r w:rsidRPr="00247E5F">
        <w:rPr>
          <w:rFonts w:ascii="Times New Roman" w:eastAsia="Times New Roman" w:hAnsi="Times New Roman" w:cs="Times New Roman"/>
          <w:b/>
          <w:bCs/>
          <w:sz w:val="24"/>
          <w:szCs w:val="24"/>
          <w:shd w:val="clear" w:color="auto" w:fill="FFFFFF"/>
        </w:rPr>
        <w:t xml:space="preserve">50 </w:t>
      </w:r>
      <w:proofErr w:type="spellStart"/>
      <w:r w:rsidRPr="00247E5F">
        <w:rPr>
          <w:rFonts w:ascii="Times New Roman" w:eastAsia="Times New Roman" w:hAnsi="Times New Roman" w:cs="Times New Roman"/>
          <w:b/>
          <w:bCs/>
          <w:sz w:val="24"/>
          <w:szCs w:val="24"/>
          <w:shd w:val="clear" w:color="auto" w:fill="FFFFFF"/>
        </w:rPr>
        <w:t>raste</w:t>
      </w:r>
      <w:proofErr w:type="spellEnd"/>
      <w:r w:rsidRPr="00247E5F">
        <w:rPr>
          <w:rFonts w:ascii="Times New Roman" w:eastAsia="Times New Roman" w:hAnsi="Times New Roman" w:cs="Times New Roman"/>
          <w:b/>
          <w:bCs/>
          <w:sz w:val="24"/>
          <w:szCs w:val="24"/>
          <w:shd w:val="clear" w:color="auto" w:fill="FFFFFF"/>
        </w:rPr>
        <w:t xml:space="preserve"> </w:t>
      </w:r>
      <w:proofErr w:type="spellStart"/>
      <w:r w:rsidRPr="00247E5F">
        <w:rPr>
          <w:rFonts w:ascii="Times New Roman" w:eastAsia="Times New Roman" w:hAnsi="Times New Roman" w:cs="Times New Roman"/>
          <w:b/>
          <w:bCs/>
          <w:sz w:val="24"/>
          <w:szCs w:val="24"/>
          <w:shd w:val="clear" w:color="auto" w:fill="FFFFFF"/>
        </w:rPr>
        <w:t>te</w:t>
      </w:r>
      <w:proofErr w:type="spellEnd"/>
      <w:r w:rsidRPr="00247E5F">
        <w:rPr>
          <w:rFonts w:ascii="Times New Roman" w:eastAsia="Times New Roman" w:hAnsi="Times New Roman" w:cs="Times New Roman"/>
          <w:b/>
          <w:bCs/>
          <w:sz w:val="24"/>
          <w:szCs w:val="24"/>
          <w:shd w:val="clear" w:color="auto" w:fill="FFFFFF"/>
        </w:rPr>
        <w:t xml:space="preserve"> </w:t>
      </w:r>
      <w:proofErr w:type="spellStart"/>
      <w:r w:rsidRPr="00247E5F">
        <w:rPr>
          <w:rFonts w:ascii="Times New Roman" w:eastAsia="Times New Roman" w:hAnsi="Times New Roman" w:cs="Times New Roman"/>
          <w:b/>
          <w:bCs/>
          <w:sz w:val="24"/>
          <w:szCs w:val="24"/>
          <w:shd w:val="clear" w:color="auto" w:fill="FFFFFF"/>
        </w:rPr>
        <w:t>femijeve</w:t>
      </w:r>
      <w:proofErr w:type="spellEnd"/>
      <w:r w:rsidRPr="00247E5F">
        <w:rPr>
          <w:rFonts w:ascii="Times New Roman" w:eastAsia="Times New Roman" w:hAnsi="Times New Roman" w:cs="Times New Roman"/>
          <w:b/>
          <w:bCs/>
          <w:sz w:val="24"/>
          <w:szCs w:val="24"/>
          <w:shd w:val="clear" w:color="auto" w:fill="FFFFFF"/>
        </w:rPr>
        <w:t xml:space="preserve"> </w:t>
      </w:r>
      <w:proofErr w:type="spellStart"/>
      <w:r w:rsidRPr="00247E5F">
        <w:rPr>
          <w:rFonts w:ascii="Times New Roman" w:eastAsia="Times New Roman" w:hAnsi="Times New Roman" w:cs="Times New Roman"/>
          <w:b/>
          <w:bCs/>
          <w:sz w:val="24"/>
          <w:szCs w:val="24"/>
          <w:shd w:val="clear" w:color="auto" w:fill="FFFFFF"/>
        </w:rPr>
        <w:t>te</w:t>
      </w:r>
      <w:proofErr w:type="spellEnd"/>
      <w:r w:rsidRPr="00247E5F">
        <w:rPr>
          <w:rFonts w:ascii="Times New Roman" w:eastAsia="Times New Roman" w:hAnsi="Times New Roman" w:cs="Times New Roman"/>
          <w:b/>
          <w:bCs/>
          <w:sz w:val="24"/>
          <w:szCs w:val="24"/>
          <w:shd w:val="clear" w:color="auto" w:fill="FFFFFF"/>
        </w:rPr>
        <w:t xml:space="preserve"> </w:t>
      </w:r>
      <w:proofErr w:type="spellStart"/>
      <w:r w:rsidRPr="00247E5F">
        <w:rPr>
          <w:rFonts w:ascii="Times New Roman" w:eastAsia="Times New Roman" w:hAnsi="Times New Roman" w:cs="Times New Roman"/>
          <w:b/>
          <w:bCs/>
          <w:sz w:val="24"/>
          <w:szCs w:val="24"/>
          <w:shd w:val="clear" w:color="auto" w:fill="FFFFFF"/>
        </w:rPr>
        <w:t>identifikuar</w:t>
      </w:r>
      <w:proofErr w:type="spellEnd"/>
      <w:r w:rsidRPr="00247E5F">
        <w:rPr>
          <w:rFonts w:ascii="Times New Roman" w:eastAsia="Times New Roman" w:hAnsi="Times New Roman" w:cs="Times New Roman"/>
          <w:b/>
          <w:bCs/>
          <w:sz w:val="24"/>
          <w:szCs w:val="24"/>
          <w:shd w:val="clear" w:color="auto" w:fill="FFFFFF"/>
        </w:rPr>
        <w:t xml:space="preserve"> ne situate </w:t>
      </w:r>
      <w:proofErr w:type="spellStart"/>
      <w:r w:rsidRPr="00247E5F">
        <w:rPr>
          <w:rFonts w:ascii="Times New Roman" w:eastAsia="Times New Roman" w:hAnsi="Times New Roman" w:cs="Times New Roman"/>
          <w:b/>
          <w:bCs/>
          <w:sz w:val="24"/>
          <w:szCs w:val="24"/>
          <w:shd w:val="clear" w:color="auto" w:fill="FFFFFF"/>
        </w:rPr>
        <w:t>rruge</w:t>
      </w:r>
      <w:proofErr w:type="spellEnd"/>
      <w:r w:rsidR="004E542B" w:rsidRPr="00247E5F">
        <w:rPr>
          <w:rFonts w:ascii="Times New Roman" w:eastAsia="Times New Roman" w:hAnsi="Times New Roman" w:cs="Times New Roman"/>
          <w:b/>
          <w:bCs/>
          <w:sz w:val="24"/>
          <w:szCs w:val="24"/>
          <w:shd w:val="clear" w:color="auto" w:fill="FFFFFF"/>
        </w:rPr>
        <w:t xml:space="preserve"> </w:t>
      </w:r>
      <w:proofErr w:type="spellStart"/>
      <w:r w:rsidR="004E542B" w:rsidRPr="00247E5F">
        <w:rPr>
          <w:rFonts w:ascii="Times New Roman" w:eastAsia="Times New Roman" w:hAnsi="Times New Roman" w:cs="Times New Roman"/>
          <w:b/>
          <w:bCs/>
          <w:sz w:val="24"/>
          <w:szCs w:val="24"/>
          <w:shd w:val="clear" w:color="auto" w:fill="FFFFFF"/>
        </w:rPr>
        <w:t>dhe</w:t>
      </w:r>
      <w:proofErr w:type="spellEnd"/>
      <w:r w:rsidR="004E542B" w:rsidRPr="00247E5F">
        <w:rPr>
          <w:rFonts w:ascii="Times New Roman" w:eastAsia="Times New Roman" w:hAnsi="Times New Roman" w:cs="Times New Roman"/>
          <w:b/>
          <w:bCs/>
          <w:sz w:val="24"/>
          <w:szCs w:val="24"/>
          <w:shd w:val="clear" w:color="auto" w:fill="FFFFFF"/>
        </w:rPr>
        <w:t xml:space="preserve"> 58 </w:t>
      </w:r>
      <w:proofErr w:type="spellStart"/>
      <w:r w:rsidR="004E542B" w:rsidRPr="00247E5F">
        <w:rPr>
          <w:rFonts w:ascii="Times New Roman" w:eastAsia="Times New Roman" w:hAnsi="Times New Roman" w:cs="Times New Roman"/>
          <w:b/>
          <w:bCs/>
          <w:sz w:val="24"/>
          <w:szCs w:val="24"/>
          <w:shd w:val="clear" w:color="auto" w:fill="FFFFFF"/>
        </w:rPr>
        <w:t>raste</w:t>
      </w:r>
      <w:proofErr w:type="spellEnd"/>
      <w:r w:rsidR="004E542B" w:rsidRPr="00247E5F">
        <w:rPr>
          <w:rFonts w:ascii="Times New Roman" w:eastAsia="Times New Roman" w:hAnsi="Times New Roman" w:cs="Times New Roman"/>
          <w:b/>
          <w:bCs/>
          <w:sz w:val="24"/>
          <w:szCs w:val="24"/>
          <w:shd w:val="clear" w:color="auto" w:fill="FFFFFF"/>
        </w:rPr>
        <w:t xml:space="preserve"> </w:t>
      </w:r>
      <w:proofErr w:type="spellStart"/>
      <w:r w:rsidR="004E542B" w:rsidRPr="00247E5F">
        <w:rPr>
          <w:rFonts w:ascii="Times New Roman" w:eastAsia="Times New Roman" w:hAnsi="Times New Roman" w:cs="Times New Roman"/>
          <w:b/>
          <w:bCs/>
          <w:sz w:val="24"/>
          <w:szCs w:val="24"/>
          <w:shd w:val="clear" w:color="auto" w:fill="FFFFFF"/>
        </w:rPr>
        <w:t>t</w:t>
      </w:r>
      <w:r w:rsidR="00410E5D" w:rsidRPr="00247E5F">
        <w:rPr>
          <w:rFonts w:ascii="Times New Roman" w:eastAsia="Times New Roman" w:hAnsi="Times New Roman" w:cs="Times New Roman"/>
          <w:b/>
          <w:bCs/>
          <w:sz w:val="24"/>
          <w:szCs w:val="24"/>
          <w:shd w:val="clear" w:color="auto" w:fill="FFFFFF"/>
        </w:rPr>
        <w:t>ë</w:t>
      </w:r>
      <w:proofErr w:type="spellEnd"/>
      <w:r w:rsidR="004E542B" w:rsidRPr="00247E5F">
        <w:rPr>
          <w:rFonts w:ascii="Times New Roman" w:eastAsia="Times New Roman" w:hAnsi="Times New Roman" w:cs="Times New Roman"/>
          <w:b/>
          <w:bCs/>
          <w:sz w:val="24"/>
          <w:szCs w:val="24"/>
          <w:shd w:val="clear" w:color="auto" w:fill="FFFFFF"/>
        </w:rPr>
        <w:t xml:space="preserve"> </w:t>
      </w:r>
      <w:proofErr w:type="spellStart"/>
      <w:r w:rsidR="004E542B" w:rsidRPr="00247E5F">
        <w:rPr>
          <w:rFonts w:ascii="Times New Roman" w:eastAsia="Times New Roman" w:hAnsi="Times New Roman" w:cs="Times New Roman"/>
          <w:b/>
          <w:bCs/>
          <w:sz w:val="24"/>
          <w:szCs w:val="24"/>
          <w:shd w:val="clear" w:color="auto" w:fill="FFFFFF"/>
        </w:rPr>
        <w:t>f</w:t>
      </w:r>
      <w:r w:rsidR="00410E5D" w:rsidRPr="00247E5F">
        <w:rPr>
          <w:rFonts w:ascii="Times New Roman" w:eastAsia="Times New Roman" w:hAnsi="Times New Roman" w:cs="Times New Roman"/>
          <w:b/>
          <w:bCs/>
          <w:sz w:val="24"/>
          <w:szCs w:val="24"/>
          <w:shd w:val="clear" w:color="auto" w:fill="FFFFFF"/>
        </w:rPr>
        <w:t>ë</w:t>
      </w:r>
      <w:r w:rsidR="004E542B" w:rsidRPr="00247E5F">
        <w:rPr>
          <w:rFonts w:ascii="Times New Roman" w:eastAsia="Times New Roman" w:hAnsi="Times New Roman" w:cs="Times New Roman"/>
          <w:b/>
          <w:bCs/>
          <w:sz w:val="24"/>
          <w:szCs w:val="24"/>
          <w:shd w:val="clear" w:color="auto" w:fill="FFFFFF"/>
        </w:rPr>
        <w:t>mij</w:t>
      </w:r>
      <w:r w:rsidR="00410E5D" w:rsidRPr="00247E5F">
        <w:rPr>
          <w:rFonts w:ascii="Times New Roman" w:eastAsia="Times New Roman" w:hAnsi="Times New Roman" w:cs="Times New Roman"/>
          <w:b/>
          <w:bCs/>
          <w:sz w:val="24"/>
          <w:szCs w:val="24"/>
          <w:shd w:val="clear" w:color="auto" w:fill="FFFFFF"/>
        </w:rPr>
        <w:t>ë</w:t>
      </w:r>
      <w:r w:rsidR="004E542B" w:rsidRPr="00247E5F">
        <w:rPr>
          <w:rFonts w:ascii="Times New Roman" w:eastAsia="Times New Roman" w:hAnsi="Times New Roman" w:cs="Times New Roman"/>
          <w:b/>
          <w:bCs/>
          <w:sz w:val="24"/>
          <w:szCs w:val="24"/>
          <w:shd w:val="clear" w:color="auto" w:fill="FFFFFF"/>
        </w:rPr>
        <w:t>ve</w:t>
      </w:r>
      <w:proofErr w:type="spellEnd"/>
      <w:r w:rsidR="004E542B" w:rsidRPr="00247E5F">
        <w:rPr>
          <w:rFonts w:ascii="Times New Roman" w:eastAsia="Times New Roman" w:hAnsi="Times New Roman" w:cs="Times New Roman"/>
          <w:b/>
          <w:bCs/>
          <w:sz w:val="24"/>
          <w:szCs w:val="24"/>
          <w:shd w:val="clear" w:color="auto" w:fill="FFFFFF"/>
        </w:rPr>
        <w:t xml:space="preserve"> </w:t>
      </w:r>
      <w:proofErr w:type="spellStart"/>
      <w:r w:rsidR="004E542B" w:rsidRPr="00247E5F">
        <w:rPr>
          <w:rFonts w:ascii="Times New Roman" w:eastAsia="Times New Roman" w:hAnsi="Times New Roman" w:cs="Times New Roman"/>
          <w:b/>
          <w:bCs/>
          <w:sz w:val="24"/>
          <w:szCs w:val="24"/>
          <w:shd w:val="clear" w:color="auto" w:fill="FFFFFF"/>
        </w:rPr>
        <w:t>viktima</w:t>
      </w:r>
      <w:proofErr w:type="spellEnd"/>
      <w:r w:rsidR="004E542B" w:rsidRPr="00247E5F">
        <w:rPr>
          <w:rFonts w:ascii="Times New Roman" w:eastAsia="Times New Roman" w:hAnsi="Times New Roman" w:cs="Times New Roman"/>
          <w:b/>
          <w:bCs/>
          <w:sz w:val="24"/>
          <w:szCs w:val="24"/>
          <w:shd w:val="clear" w:color="auto" w:fill="FFFFFF"/>
        </w:rPr>
        <w:t>/</w:t>
      </w:r>
      <w:proofErr w:type="spellStart"/>
      <w:r w:rsidR="004E542B" w:rsidRPr="00247E5F">
        <w:rPr>
          <w:rFonts w:ascii="Times New Roman" w:eastAsia="Times New Roman" w:hAnsi="Times New Roman" w:cs="Times New Roman"/>
          <w:b/>
          <w:bCs/>
          <w:sz w:val="24"/>
          <w:szCs w:val="24"/>
          <w:shd w:val="clear" w:color="auto" w:fill="FFFFFF"/>
        </w:rPr>
        <w:t>viktima</w:t>
      </w:r>
      <w:proofErr w:type="spellEnd"/>
      <w:r w:rsidR="004E542B" w:rsidRPr="00247E5F">
        <w:rPr>
          <w:rFonts w:ascii="Times New Roman" w:eastAsia="Times New Roman" w:hAnsi="Times New Roman" w:cs="Times New Roman"/>
          <w:b/>
          <w:bCs/>
          <w:sz w:val="24"/>
          <w:szCs w:val="24"/>
          <w:shd w:val="clear" w:color="auto" w:fill="FFFFFF"/>
        </w:rPr>
        <w:t xml:space="preserve"> </w:t>
      </w:r>
      <w:proofErr w:type="spellStart"/>
      <w:r w:rsidR="004E542B" w:rsidRPr="00247E5F">
        <w:rPr>
          <w:rFonts w:ascii="Times New Roman" w:eastAsia="Times New Roman" w:hAnsi="Times New Roman" w:cs="Times New Roman"/>
          <w:b/>
          <w:bCs/>
          <w:sz w:val="24"/>
          <w:szCs w:val="24"/>
          <w:shd w:val="clear" w:color="auto" w:fill="FFFFFF"/>
        </w:rPr>
        <w:t>t</w:t>
      </w:r>
      <w:r w:rsidR="00410E5D" w:rsidRPr="00247E5F">
        <w:rPr>
          <w:rFonts w:ascii="Times New Roman" w:eastAsia="Times New Roman" w:hAnsi="Times New Roman" w:cs="Times New Roman"/>
          <w:b/>
          <w:bCs/>
          <w:sz w:val="24"/>
          <w:szCs w:val="24"/>
          <w:shd w:val="clear" w:color="auto" w:fill="FFFFFF"/>
        </w:rPr>
        <w:t>ë</w:t>
      </w:r>
      <w:proofErr w:type="spellEnd"/>
      <w:r w:rsidR="004E542B" w:rsidRPr="00247E5F">
        <w:rPr>
          <w:rFonts w:ascii="Times New Roman" w:eastAsia="Times New Roman" w:hAnsi="Times New Roman" w:cs="Times New Roman"/>
          <w:b/>
          <w:bCs/>
          <w:sz w:val="24"/>
          <w:szCs w:val="24"/>
          <w:shd w:val="clear" w:color="auto" w:fill="FFFFFF"/>
        </w:rPr>
        <w:t xml:space="preserve"> </w:t>
      </w:r>
      <w:proofErr w:type="spellStart"/>
      <w:r w:rsidR="004E542B" w:rsidRPr="00247E5F">
        <w:rPr>
          <w:rFonts w:ascii="Times New Roman" w:eastAsia="Times New Roman" w:hAnsi="Times New Roman" w:cs="Times New Roman"/>
          <w:b/>
          <w:bCs/>
          <w:sz w:val="24"/>
          <w:szCs w:val="24"/>
          <w:shd w:val="clear" w:color="auto" w:fill="FFFFFF"/>
        </w:rPr>
        <w:t>mundshme</w:t>
      </w:r>
      <w:proofErr w:type="spellEnd"/>
      <w:r w:rsidR="004E542B" w:rsidRPr="00247E5F">
        <w:rPr>
          <w:rFonts w:ascii="Times New Roman" w:eastAsia="Times New Roman" w:hAnsi="Times New Roman" w:cs="Times New Roman"/>
          <w:b/>
          <w:bCs/>
          <w:sz w:val="24"/>
          <w:szCs w:val="24"/>
          <w:shd w:val="clear" w:color="auto" w:fill="FFFFFF"/>
        </w:rPr>
        <w:t xml:space="preserve"> </w:t>
      </w:r>
      <w:proofErr w:type="spellStart"/>
      <w:r w:rsidR="004E542B" w:rsidRPr="00247E5F">
        <w:rPr>
          <w:rFonts w:ascii="Times New Roman" w:eastAsia="Times New Roman" w:hAnsi="Times New Roman" w:cs="Times New Roman"/>
          <w:b/>
          <w:bCs/>
          <w:sz w:val="24"/>
          <w:szCs w:val="24"/>
          <w:shd w:val="clear" w:color="auto" w:fill="FFFFFF"/>
        </w:rPr>
        <w:t>trafikimi</w:t>
      </w:r>
      <w:proofErr w:type="spellEnd"/>
      <w:r w:rsidR="004E542B" w:rsidRPr="00247E5F">
        <w:rPr>
          <w:rFonts w:ascii="Times New Roman" w:eastAsia="Times New Roman" w:hAnsi="Times New Roman" w:cs="Times New Roman"/>
          <w:b/>
          <w:bCs/>
          <w:sz w:val="24"/>
          <w:szCs w:val="24"/>
          <w:shd w:val="clear" w:color="auto" w:fill="FFFFFF"/>
        </w:rPr>
        <w:t>.</w:t>
      </w:r>
    </w:p>
    <w:p w14:paraId="29401423" w14:textId="77777777" w:rsidR="00247E5F" w:rsidRDefault="00247E5F" w:rsidP="000B6190">
      <w:pPr>
        <w:jc w:val="both"/>
        <w:rPr>
          <w:rFonts w:ascii="Times New Roman" w:hAnsi="Times New Roman" w:cs="Times New Roman"/>
          <w:sz w:val="24"/>
          <w:szCs w:val="24"/>
        </w:rPr>
      </w:pPr>
    </w:p>
    <w:p w14:paraId="14A7EB5C" w14:textId="77777777" w:rsidR="00247E5F" w:rsidRDefault="00FC3588" w:rsidP="000B6190">
      <w:pPr>
        <w:jc w:val="both"/>
        <w:rPr>
          <w:rFonts w:ascii="Times New Roman" w:hAnsi="Times New Roman" w:cs="Times New Roman"/>
          <w:sz w:val="24"/>
          <w:szCs w:val="24"/>
        </w:rPr>
      </w:pPr>
      <w:proofErr w:type="spellStart"/>
      <w:r w:rsidRPr="000B6190">
        <w:rPr>
          <w:rFonts w:ascii="Times New Roman" w:hAnsi="Times New Roman" w:cs="Times New Roman"/>
          <w:sz w:val="24"/>
          <w:szCs w:val="24"/>
        </w:rPr>
        <w:t>N</w:t>
      </w:r>
      <w:r w:rsidR="000B6190">
        <w:rPr>
          <w:rFonts w:ascii="Times New Roman" w:hAnsi="Times New Roman" w:cs="Times New Roman"/>
          <w:sz w:val="24"/>
          <w:szCs w:val="24"/>
        </w:rPr>
        <w:t>ë</w:t>
      </w:r>
      <w:proofErr w:type="spellEnd"/>
      <w:r w:rsidRPr="000B6190">
        <w:rPr>
          <w:rFonts w:ascii="Times New Roman" w:hAnsi="Times New Roman" w:cs="Times New Roman"/>
          <w:sz w:val="24"/>
          <w:szCs w:val="24"/>
        </w:rPr>
        <w:t xml:space="preserve"> </w:t>
      </w:r>
      <w:proofErr w:type="spellStart"/>
      <w:r w:rsidRPr="000B6190">
        <w:rPr>
          <w:rFonts w:ascii="Times New Roman" w:hAnsi="Times New Roman" w:cs="Times New Roman"/>
          <w:sz w:val="24"/>
          <w:szCs w:val="24"/>
        </w:rPr>
        <w:t>korrik</w:t>
      </w:r>
      <w:proofErr w:type="spellEnd"/>
      <w:r w:rsidRPr="000B6190">
        <w:rPr>
          <w:rFonts w:ascii="Times New Roman" w:hAnsi="Times New Roman" w:cs="Times New Roman"/>
          <w:sz w:val="24"/>
          <w:szCs w:val="24"/>
        </w:rPr>
        <w:t xml:space="preserve"> u </w:t>
      </w:r>
      <w:proofErr w:type="spellStart"/>
      <w:r w:rsidRPr="000B6190">
        <w:rPr>
          <w:rFonts w:ascii="Times New Roman" w:hAnsi="Times New Roman" w:cs="Times New Roman"/>
          <w:sz w:val="24"/>
          <w:szCs w:val="24"/>
        </w:rPr>
        <w:t>lancua</w:t>
      </w:r>
      <w:proofErr w:type="spellEnd"/>
      <w:r w:rsidRPr="000B6190">
        <w:rPr>
          <w:rFonts w:ascii="Times New Roman" w:hAnsi="Times New Roman" w:cs="Times New Roman"/>
          <w:sz w:val="24"/>
          <w:szCs w:val="24"/>
        </w:rPr>
        <w:t xml:space="preserve"> </w:t>
      </w:r>
      <w:proofErr w:type="spellStart"/>
      <w:r w:rsidRPr="000B6190">
        <w:rPr>
          <w:rFonts w:ascii="Times New Roman" w:hAnsi="Times New Roman" w:cs="Times New Roman"/>
          <w:sz w:val="24"/>
          <w:szCs w:val="24"/>
        </w:rPr>
        <w:t>studimi</w:t>
      </w:r>
      <w:proofErr w:type="spellEnd"/>
      <w:r w:rsidRPr="000B6190">
        <w:rPr>
          <w:rFonts w:ascii="Times New Roman" w:hAnsi="Times New Roman" w:cs="Times New Roman"/>
          <w:sz w:val="24"/>
          <w:szCs w:val="24"/>
        </w:rPr>
        <w:t xml:space="preserve"> </w:t>
      </w:r>
      <w:r w:rsidR="00B81FB5" w:rsidRPr="000B6190">
        <w:rPr>
          <w:rFonts w:ascii="Times New Roman" w:hAnsi="Times New Roman" w:cs="Times New Roman"/>
          <w:sz w:val="24"/>
          <w:szCs w:val="24"/>
        </w:rPr>
        <w:t>“</w:t>
      </w:r>
      <w:proofErr w:type="spellStart"/>
      <w:r w:rsidR="00B81FB5" w:rsidRPr="00247E5F">
        <w:rPr>
          <w:rFonts w:ascii="Times New Roman" w:hAnsi="Times New Roman" w:cs="Times New Roman"/>
          <w:b/>
          <w:bCs/>
          <w:i/>
          <w:iCs/>
          <w:sz w:val="24"/>
          <w:szCs w:val="24"/>
        </w:rPr>
        <w:t>Tipologji</w:t>
      </w:r>
      <w:proofErr w:type="spellEnd"/>
      <w:r w:rsidR="00B81FB5" w:rsidRPr="00247E5F">
        <w:rPr>
          <w:rFonts w:ascii="Times New Roman" w:hAnsi="Times New Roman" w:cs="Times New Roman"/>
          <w:b/>
          <w:bCs/>
          <w:i/>
          <w:iCs/>
          <w:sz w:val="24"/>
          <w:szCs w:val="24"/>
        </w:rPr>
        <w:t xml:space="preserve"> e </w:t>
      </w:r>
      <w:proofErr w:type="spellStart"/>
      <w:r w:rsidR="00B81FB5" w:rsidRPr="00247E5F">
        <w:rPr>
          <w:rFonts w:ascii="Times New Roman" w:hAnsi="Times New Roman" w:cs="Times New Roman"/>
          <w:b/>
          <w:bCs/>
          <w:i/>
          <w:iCs/>
          <w:sz w:val="24"/>
          <w:szCs w:val="24"/>
        </w:rPr>
        <w:t>trafikimit</w:t>
      </w:r>
      <w:proofErr w:type="spellEnd"/>
      <w:r w:rsidR="00B81FB5" w:rsidRPr="00247E5F">
        <w:rPr>
          <w:rFonts w:ascii="Times New Roman" w:hAnsi="Times New Roman" w:cs="Times New Roman"/>
          <w:b/>
          <w:bCs/>
          <w:i/>
          <w:iCs/>
          <w:sz w:val="24"/>
          <w:szCs w:val="24"/>
        </w:rPr>
        <w:t xml:space="preserve"> </w:t>
      </w:r>
      <w:proofErr w:type="spellStart"/>
      <w:r w:rsidR="00B81FB5" w:rsidRPr="00247E5F">
        <w:rPr>
          <w:rFonts w:ascii="Times New Roman" w:hAnsi="Times New Roman" w:cs="Times New Roman"/>
          <w:b/>
          <w:bCs/>
          <w:i/>
          <w:iCs/>
          <w:sz w:val="24"/>
          <w:szCs w:val="24"/>
        </w:rPr>
        <w:t>të</w:t>
      </w:r>
      <w:proofErr w:type="spellEnd"/>
      <w:r w:rsidR="00B81FB5" w:rsidRPr="00247E5F">
        <w:rPr>
          <w:rFonts w:ascii="Times New Roman" w:hAnsi="Times New Roman" w:cs="Times New Roman"/>
          <w:b/>
          <w:bCs/>
          <w:i/>
          <w:iCs/>
          <w:sz w:val="24"/>
          <w:szCs w:val="24"/>
        </w:rPr>
        <w:t xml:space="preserve"> </w:t>
      </w:r>
      <w:proofErr w:type="spellStart"/>
      <w:r w:rsidR="00B81FB5" w:rsidRPr="00247E5F">
        <w:rPr>
          <w:rFonts w:ascii="Times New Roman" w:hAnsi="Times New Roman" w:cs="Times New Roman"/>
          <w:b/>
          <w:bCs/>
          <w:i/>
          <w:iCs/>
          <w:sz w:val="24"/>
          <w:szCs w:val="24"/>
        </w:rPr>
        <w:t>fëmijëve</w:t>
      </w:r>
      <w:proofErr w:type="spellEnd"/>
      <w:r w:rsidR="00B81FB5" w:rsidRPr="00247E5F">
        <w:rPr>
          <w:rFonts w:ascii="Times New Roman" w:hAnsi="Times New Roman" w:cs="Times New Roman"/>
          <w:b/>
          <w:bCs/>
          <w:i/>
          <w:iCs/>
          <w:sz w:val="24"/>
          <w:szCs w:val="24"/>
        </w:rPr>
        <w:t xml:space="preserve"> </w:t>
      </w:r>
      <w:proofErr w:type="spellStart"/>
      <w:r w:rsidR="00B81FB5" w:rsidRPr="00247E5F">
        <w:rPr>
          <w:rFonts w:ascii="Times New Roman" w:hAnsi="Times New Roman" w:cs="Times New Roman"/>
          <w:b/>
          <w:bCs/>
          <w:i/>
          <w:iCs/>
          <w:sz w:val="24"/>
          <w:szCs w:val="24"/>
        </w:rPr>
        <w:t>në</w:t>
      </w:r>
      <w:proofErr w:type="spellEnd"/>
      <w:r w:rsidR="00B81FB5" w:rsidRPr="00247E5F">
        <w:rPr>
          <w:rFonts w:ascii="Times New Roman" w:hAnsi="Times New Roman" w:cs="Times New Roman"/>
          <w:b/>
          <w:bCs/>
          <w:i/>
          <w:iCs/>
          <w:sz w:val="24"/>
          <w:szCs w:val="24"/>
        </w:rPr>
        <w:t xml:space="preserve"> </w:t>
      </w:r>
      <w:proofErr w:type="spellStart"/>
      <w:r w:rsidR="00B81FB5" w:rsidRPr="00247E5F">
        <w:rPr>
          <w:rFonts w:ascii="Times New Roman" w:hAnsi="Times New Roman" w:cs="Times New Roman"/>
          <w:b/>
          <w:bCs/>
          <w:i/>
          <w:iCs/>
          <w:sz w:val="24"/>
          <w:szCs w:val="24"/>
        </w:rPr>
        <w:t>Shqipëri</w:t>
      </w:r>
      <w:proofErr w:type="spellEnd"/>
      <w:r w:rsidR="00B81FB5" w:rsidRPr="00247E5F">
        <w:rPr>
          <w:rFonts w:ascii="Times New Roman" w:hAnsi="Times New Roman" w:cs="Times New Roman"/>
          <w:b/>
          <w:bCs/>
          <w:i/>
          <w:iCs/>
          <w:sz w:val="24"/>
          <w:szCs w:val="24"/>
        </w:rPr>
        <w:t>”</w:t>
      </w:r>
      <w:r w:rsidR="00247E5F">
        <w:rPr>
          <w:rFonts w:ascii="Times New Roman" w:hAnsi="Times New Roman" w:cs="Times New Roman"/>
          <w:sz w:val="24"/>
          <w:szCs w:val="24"/>
        </w:rPr>
        <w:t>,</w:t>
      </w:r>
      <w:r w:rsidRPr="000B6190">
        <w:rPr>
          <w:rFonts w:ascii="Times New Roman" w:hAnsi="Times New Roman" w:cs="Times New Roman"/>
          <w:sz w:val="24"/>
          <w:szCs w:val="24"/>
        </w:rPr>
        <w:t xml:space="preserve"> </w:t>
      </w:r>
      <w:proofErr w:type="spellStart"/>
      <w:r w:rsidR="00247E5F">
        <w:rPr>
          <w:rFonts w:ascii="Times New Roman" w:hAnsi="Times New Roman" w:cs="Times New Roman"/>
          <w:sz w:val="24"/>
          <w:szCs w:val="24"/>
        </w:rPr>
        <w:t>i</w:t>
      </w:r>
      <w:proofErr w:type="spellEnd"/>
      <w:r w:rsidRPr="000B6190">
        <w:rPr>
          <w:rFonts w:ascii="Times New Roman" w:hAnsi="Times New Roman" w:cs="Times New Roman"/>
          <w:sz w:val="24"/>
          <w:szCs w:val="24"/>
        </w:rPr>
        <w:t xml:space="preserve"> </w:t>
      </w:r>
      <w:proofErr w:type="spellStart"/>
      <w:r w:rsidRPr="000B6190">
        <w:rPr>
          <w:rFonts w:ascii="Times New Roman" w:hAnsi="Times New Roman" w:cs="Times New Roman"/>
          <w:sz w:val="24"/>
          <w:szCs w:val="24"/>
        </w:rPr>
        <w:t>p</w:t>
      </w:r>
      <w:r w:rsidR="000B6190">
        <w:rPr>
          <w:rFonts w:ascii="Times New Roman" w:hAnsi="Times New Roman" w:cs="Times New Roman"/>
          <w:sz w:val="24"/>
          <w:szCs w:val="24"/>
        </w:rPr>
        <w:t>ë</w:t>
      </w:r>
      <w:r w:rsidRPr="000B6190">
        <w:rPr>
          <w:rFonts w:ascii="Times New Roman" w:hAnsi="Times New Roman" w:cs="Times New Roman"/>
          <w:sz w:val="24"/>
          <w:szCs w:val="24"/>
        </w:rPr>
        <w:t>rgatitur</w:t>
      </w:r>
      <w:proofErr w:type="spellEnd"/>
      <w:r w:rsidRPr="000B6190">
        <w:rPr>
          <w:rFonts w:ascii="Times New Roman" w:hAnsi="Times New Roman" w:cs="Times New Roman"/>
          <w:sz w:val="24"/>
          <w:szCs w:val="24"/>
        </w:rPr>
        <w:t xml:space="preserve"> </w:t>
      </w:r>
      <w:proofErr w:type="spellStart"/>
      <w:r w:rsidRPr="000B6190">
        <w:rPr>
          <w:rFonts w:ascii="Times New Roman" w:hAnsi="Times New Roman" w:cs="Times New Roman"/>
          <w:sz w:val="24"/>
          <w:szCs w:val="24"/>
        </w:rPr>
        <w:t>nga</w:t>
      </w:r>
      <w:proofErr w:type="spellEnd"/>
      <w:r w:rsidRPr="000B6190">
        <w:rPr>
          <w:rFonts w:ascii="Times New Roman" w:hAnsi="Times New Roman" w:cs="Times New Roman"/>
          <w:sz w:val="24"/>
          <w:szCs w:val="24"/>
        </w:rPr>
        <w:t xml:space="preserve"> ASHDMF </w:t>
      </w:r>
      <w:proofErr w:type="spellStart"/>
      <w:r w:rsidRPr="000B6190">
        <w:rPr>
          <w:rFonts w:ascii="Times New Roman" w:hAnsi="Times New Roman" w:cs="Times New Roman"/>
          <w:sz w:val="24"/>
          <w:szCs w:val="24"/>
        </w:rPr>
        <w:t>n</w:t>
      </w:r>
      <w:r w:rsidR="000B6190">
        <w:rPr>
          <w:rFonts w:ascii="Times New Roman" w:hAnsi="Times New Roman" w:cs="Times New Roman"/>
          <w:sz w:val="24"/>
          <w:szCs w:val="24"/>
        </w:rPr>
        <w:t>ë</w:t>
      </w:r>
      <w:proofErr w:type="spellEnd"/>
      <w:r w:rsidRPr="000B6190">
        <w:rPr>
          <w:rFonts w:ascii="Times New Roman" w:hAnsi="Times New Roman" w:cs="Times New Roman"/>
          <w:sz w:val="24"/>
          <w:szCs w:val="24"/>
        </w:rPr>
        <w:t xml:space="preserve"> </w:t>
      </w:r>
      <w:proofErr w:type="spellStart"/>
      <w:r w:rsidRPr="000B6190">
        <w:rPr>
          <w:rFonts w:ascii="Times New Roman" w:hAnsi="Times New Roman" w:cs="Times New Roman"/>
          <w:sz w:val="24"/>
          <w:szCs w:val="24"/>
        </w:rPr>
        <w:t>bashk</w:t>
      </w:r>
      <w:r w:rsidR="000B6190">
        <w:rPr>
          <w:rFonts w:ascii="Times New Roman" w:hAnsi="Times New Roman" w:cs="Times New Roman"/>
          <w:sz w:val="24"/>
          <w:szCs w:val="24"/>
        </w:rPr>
        <w:t>ë</w:t>
      </w:r>
      <w:r w:rsidRPr="000B6190">
        <w:rPr>
          <w:rFonts w:ascii="Times New Roman" w:hAnsi="Times New Roman" w:cs="Times New Roman"/>
          <w:sz w:val="24"/>
          <w:szCs w:val="24"/>
        </w:rPr>
        <w:t>punim</w:t>
      </w:r>
      <w:proofErr w:type="spellEnd"/>
      <w:r w:rsidRPr="000B6190">
        <w:rPr>
          <w:rFonts w:ascii="Times New Roman" w:hAnsi="Times New Roman" w:cs="Times New Roman"/>
          <w:sz w:val="24"/>
          <w:szCs w:val="24"/>
        </w:rPr>
        <w:t xml:space="preserve"> me </w:t>
      </w:r>
      <w:proofErr w:type="spellStart"/>
      <w:r w:rsidRPr="000B6190">
        <w:rPr>
          <w:rFonts w:ascii="Times New Roman" w:hAnsi="Times New Roman" w:cs="Times New Roman"/>
          <w:sz w:val="24"/>
          <w:szCs w:val="24"/>
        </w:rPr>
        <w:t>prezenc</w:t>
      </w:r>
      <w:r w:rsidR="000B6190">
        <w:rPr>
          <w:rFonts w:ascii="Times New Roman" w:hAnsi="Times New Roman" w:cs="Times New Roman"/>
          <w:sz w:val="24"/>
          <w:szCs w:val="24"/>
        </w:rPr>
        <w:t>ë</w:t>
      </w:r>
      <w:r w:rsidRPr="000B6190">
        <w:rPr>
          <w:rFonts w:ascii="Times New Roman" w:hAnsi="Times New Roman" w:cs="Times New Roman"/>
          <w:sz w:val="24"/>
          <w:szCs w:val="24"/>
        </w:rPr>
        <w:t>n</w:t>
      </w:r>
      <w:proofErr w:type="spellEnd"/>
      <w:r w:rsidRPr="000B6190">
        <w:rPr>
          <w:rFonts w:ascii="Times New Roman" w:hAnsi="Times New Roman" w:cs="Times New Roman"/>
          <w:sz w:val="24"/>
          <w:szCs w:val="24"/>
        </w:rPr>
        <w:t xml:space="preserve"> e OSBE</w:t>
      </w:r>
      <w:r w:rsidR="00247E5F">
        <w:rPr>
          <w:rFonts w:ascii="Times New Roman" w:hAnsi="Times New Roman" w:cs="Times New Roman"/>
          <w:sz w:val="24"/>
          <w:szCs w:val="24"/>
        </w:rPr>
        <w:t>-</w:t>
      </w:r>
      <w:proofErr w:type="spellStart"/>
      <w:r w:rsidRPr="000B6190">
        <w:rPr>
          <w:rFonts w:ascii="Times New Roman" w:hAnsi="Times New Roman" w:cs="Times New Roman"/>
          <w:sz w:val="24"/>
          <w:szCs w:val="24"/>
        </w:rPr>
        <w:t>së</w:t>
      </w:r>
      <w:proofErr w:type="spellEnd"/>
      <w:r w:rsidRPr="000B6190">
        <w:rPr>
          <w:rFonts w:ascii="Times New Roman" w:hAnsi="Times New Roman" w:cs="Times New Roman"/>
          <w:sz w:val="24"/>
          <w:szCs w:val="24"/>
        </w:rPr>
        <w:t xml:space="preserve"> </w:t>
      </w:r>
      <w:proofErr w:type="spellStart"/>
      <w:r w:rsidRPr="000B6190">
        <w:rPr>
          <w:rFonts w:ascii="Times New Roman" w:hAnsi="Times New Roman" w:cs="Times New Roman"/>
          <w:sz w:val="24"/>
          <w:szCs w:val="24"/>
        </w:rPr>
        <w:t>në</w:t>
      </w:r>
      <w:proofErr w:type="spellEnd"/>
      <w:r w:rsidRPr="000B6190">
        <w:rPr>
          <w:rFonts w:ascii="Times New Roman" w:hAnsi="Times New Roman" w:cs="Times New Roman"/>
          <w:sz w:val="24"/>
          <w:szCs w:val="24"/>
        </w:rPr>
        <w:t xml:space="preserve"> </w:t>
      </w:r>
      <w:proofErr w:type="spellStart"/>
      <w:r w:rsidRPr="000B6190">
        <w:rPr>
          <w:rFonts w:ascii="Times New Roman" w:hAnsi="Times New Roman" w:cs="Times New Roman"/>
          <w:sz w:val="24"/>
          <w:szCs w:val="24"/>
        </w:rPr>
        <w:t>Shqipëri</w:t>
      </w:r>
      <w:proofErr w:type="spellEnd"/>
      <w:r w:rsidR="00B81FB5" w:rsidRPr="000B6190">
        <w:rPr>
          <w:rFonts w:ascii="Times New Roman" w:hAnsi="Times New Roman" w:cs="Times New Roman"/>
          <w:sz w:val="24"/>
          <w:szCs w:val="24"/>
        </w:rPr>
        <w:t>.</w:t>
      </w:r>
      <w:r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Studimi</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synon</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të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kuptojë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më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mirë</w:t>
      </w:r>
      <w:proofErr w:type="spellEnd"/>
      <w:r w:rsidR="00B81FB5" w:rsidRPr="000B6190">
        <w:rPr>
          <w:rFonts w:ascii="Times New Roman" w:hAnsi="Times New Roman" w:cs="Times New Roman"/>
          <w:sz w:val="24"/>
          <w:szCs w:val="24"/>
        </w:rPr>
        <w:t xml:space="preserve"> se </w:t>
      </w:r>
      <w:proofErr w:type="spellStart"/>
      <w:r w:rsidR="00B81FB5" w:rsidRPr="000B6190">
        <w:rPr>
          <w:rFonts w:ascii="Times New Roman" w:hAnsi="Times New Roman" w:cs="Times New Roman"/>
          <w:sz w:val="24"/>
          <w:szCs w:val="24"/>
        </w:rPr>
        <w:t>si</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funksionon</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sistemi</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i</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mbrojtjes</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së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fëmijës</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në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Shqipëri</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në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lidhje</w:t>
      </w:r>
      <w:proofErr w:type="spellEnd"/>
      <w:r w:rsidR="00B81FB5" w:rsidRPr="000B6190">
        <w:rPr>
          <w:rFonts w:ascii="Times New Roman" w:hAnsi="Times New Roman" w:cs="Times New Roman"/>
          <w:sz w:val="24"/>
          <w:szCs w:val="24"/>
        </w:rPr>
        <w:t xml:space="preserve"> me </w:t>
      </w:r>
      <w:proofErr w:type="spellStart"/>
      <w:r w:rsidR="00B81FB5" w:rsidRPr="000B6190">
        <w:rPr>
          <w:rFonts w:ascii="Times New Roman" w:hAnsi="Times New Roman" w:cs="Times New Roman"/>
          <w:sz w:val="24"/>
          <w:szCs w:val="24"/>
        </w:rPr>
        <w:t>rastet</w:t>
      </w:r>
      <w:proofErr w:type="spellEnd"/>
      <w:r w:rsidR="00B81FB5" w:rsidRPr="000B6190">
        <w:rPr>
          <w:rFonts w:ascii="Times New Roman" w:hAnsi="Times New Roman" w:cs="Times New Roman"/>
          <w:sz w:val="24"/>
          <w:szCs w:val="24"/>
        </w:rPr>
        <w:t xml:space="preserve"> e </w:t>
      </w:r>
      <w:proofErr w:type="spellStart"/>
      <w:r w:rsidR="00B81FB5" w:rsidRPr="000B6190">
        <w:rPr>
          <w:rFonts w:ascii="Times New Roman" w:hAnsi="Times New Roman" w:cs="Times New Roman"/>
          <w:sz w:val="24"/>
          <w:szCs w:val="24"/>
        </w:rPr>
        <w:t>fëmijëve</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të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identifikuar</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si</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viktima</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të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mundshme</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dhe</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viktima</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të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trafikimit</w:t>
      </w:r>
      <w:proofErr w:type="spellEnd"/>
      <w:r w:rsidR="00B81FB5" w:rsidRPr="000B6190">
        <w:rPr>
          <w:rFonts w:ascii="Times New Roman" w:hAnsi="Times New Roman" w:cs="Times New Roman"/>
          <w:sz w:val="24"/>
          <w:szCs w:val="24"/>
        </w:rPr>
        <w:t xml:space="preserve">. </w:t>
      </w:r>
      <w:proofErr w:type="spellStart"/>
      <w:r w:rsidRPr="000B6190">
        <w:rPr>
          <w:rFonts w:ascii="Times New Roman" w:hAnsi="Times New Roman" w:cs="Times New Roman"/>
          <w:sz w:val="24"/>
          <w:szCs w:val="24"/>
        </w:rPr>
        <w:t>Studimi</w:t>
      </w:r>
      <w:proofErr w:type="spellEnd"/>
      <w:r w:rsidRPr="000B6190">
        <w:rPr>
          <w:rFonts w:ascii="Times New Roman" w:hAnsi="Times New Roman" w:cs="Times New Roman"/>
          <w:sz w:val="24"/>
          <w:szCs w:val="24"/>
        </w:rPr>
        <w:t xml:space="preserve"> </w:t>
      </w:r>
      <w:proofErr w:type="gramStart"/>
      <w:r w:rsidRPr="000B6190">
        <w:rPr>
          <w:rFonts w:ascii="Times New Roman" w:hAnsi="Times New Roman" w:cs="Times New Roman"/>
          <w:sz w:val="24"/>
          <w:szCs w:val="24"/>
        </w:rPr>
        <w:t xml:space="preserve">u </w:t>
      </w:r>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mbështetet</w:t>
      </w:r>
      <w:proofErr w:type="spellEnd"/>
      <w:proofErr w:type="gram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në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të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dhëna</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të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hollësishme</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nga</w:t>
      </w:r>
      <w:proofErr w:type="spellEnd"/>
      <w:r w:rsidR="00B81FB5" w:rsidRPr="000B6190">
        <w:rPr>
          <w:rFonts w:ascii="Times New Roman" w:hAnsi="Times New Roman" w:cs="Times New Roman"/>
          <w:sz w:val="24"/>
          <w:szCs w:val="24"/>
        </w:rPr>
        <w:t xml:space="preserve"> 45 </w:t>
      </w:r>
      <w:proofErr w:type="spellStart"/>
      <w:r w:rsidR="00B81FB5" w:rsidRPr="000B6190">
        <w:rPr>
          <w:rFonts w:ascii="Times New Roman" w:hAnsi="Times New Roman" w:cs="Times New Roman"/>
          <w:sz w:val="24"/>
          <w:szCs w:val="24"/>
        </w:rPr>
        <w:t>raste</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të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menaxhuara</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nga</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Njësitë</w:t>
      </w:r>
      <w:proofErr w:type="spellEnd"/>
      <w:r w:rsidR="00B81FB5" w:rsidRPr="000B6190">
        <w:rPr>
          <w:rFonts w:ascii="Times New Roman" w:hAnsi="Times New Roman" w:cs="Times New Roman"/>
          <w:sz w:val="24"/>
          <w:szCs w:val="24"/>
        </w:rPr>
        <w:t xml:space="preserve"> e </w:t>
      </w:r>
      <w:proofErr w:type="spellStart"/>
      <w:r w:rsidR="00B81FB5" w:rsidRPr="000B6190">
        <w:rPr>
          <w:rFonts w:ascii="Times New Roman" w:hAnsi="Times New Roman" w:cs="Times New Roman"/>
          <w:sz w:val="24"/>
          <w:szCs w:val="24"/>
        </w:rPr>
        <w:t>Mbrojtjes</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së</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Fëmijës</w:t>
      </w:r>
      <w:proofErr w:type="spellEnd"/>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në</w:t>
      </w:r>
      <w:proofErr w:type="spellEnd"/>
      <w:r w:rsidR="00B81FB5" w:rsidRPr="000B6190">
        <w:rPr>
          <w:rFonts w:ascii="Times New Roman" w:hAnsi="Times New Roman" w:cs="Times New Roman"/>
          <w:sz w:val="24"/>
          <w:szCs w:val="24"/>
        </w:rPr>
        <w:t xml:space="preserve"> </w:t>
      </w:r>
      <w:r w:rsidRPr="000B6190">
        <w:rPr>
          <w:rFonts w:ascii="Times New Roman" w:hAnsi="Times New Roman" w:cs="Times New Roman"/>
          <w:sz w:val="24"/>
          <w:szCs w:val="24"/>
        </w:rPr>
        <w:t>11</w:t>
      </w:r>
      <w:r w:rsidR="00B81FB5" w:rsidRPr="000B6190">
        <w:rPr>
          <w:rFonts w:ascii="Times New Roman" w:hAnsi="Times New Roman" w:cs="Times New Roman"/>
          <w:sz w:val="24"/>
          <w:szCs w:val="24"/>
        </w:rPr>
        <w:t xml:space="preserve"> </w:t>
      </w:r>
      <w:proofErr w:type="spellStart"/>
      <w:r w:rsidR="00B81FB5" w:rsidRPr="000B6190">
        <w:rPr>
          <w:rFonts w:ascii="Times New Roman" w:hAnsi="Times New Roman" w:cs="Times New Roman"/>
          <w:sz w:val="24"/>
          <w:szCs w:val="24"/>
        </w:rPr>
        <w:t>bashki</w:t>
      </w:r>
      <w:proofErr w:type="spellEnd"/>
      <w:r w:rsidR="00B81FB5" w:rsidRPr="000B6190">
        <w:rPr>
          <w:rFonts w:ascii="Times New Roman" w:hAnsi="Times New Roman" w:cs="Times New Roman"/>
          <w:sz w:val="24"/>
          <w:szCs w:val="24"/>
        </w:rPr>
        <w:t>.</w:t>
      </w:r>
    </w:p>
    <w:p w14:paraId="04BBB020" w14:textId="5E1988F4" w:rsidR="00B81FB5" w:rsidRPr="000B6190" w:rsidRDefault="00B81FB5" w:rsidP="000B6190">
      <w:pPr>
        <w:jc w:val="both"/>
        <w:rPr>
          <w:rFonts w:ascii="Times New Roman" w:eastAsia="Times New Roman" w:hAnsi="Times New Roman" w:cs="Times New Roman"/>
          <w:sz w:val="24"/>
          <w:szCs w:val="24"/>
          <w:shd w:val="clear" w:color="auto" w:fill="FFFFFF"/>
        </w:rPr>
      </w:pPr>
      <w:r w:rsidRPr="000B6190">
        <w:rPr>
          <w:rFonts w:ascii="Times New Roman" w:hAnsi="Times New Roman" w:cs="Times New Roman"/>
          <w:sz w:val="24"/>
          <w:szCs w:val="24"/>
        </w:rPr>
        <w:t xml:space="preserve"> </w:t>
      </w:r>
      <w:proofErr w:type="spellStart"/>
      <w:r w:rsidR="000B6190">
        <w:rPr>
          <w:rFonts w:ascii="Times New Roman" w:hAnsi="Times New Roman" w:cs="Times New Roman"/>
          <w:sz w:val="24"/>
          <w:szCs w:val="24"/>
        </w:rPr>
        <w:t>Janë</w:t>
      </w:r>
      <w:proofErr w:type="spellEnd"/>
      <w:r w:rsidR="000B6190">
        <w:rPr>
          <w:rFonts w:ascii="Times New Roman" w:hAnsi="Times New Roman" w:cs="Times New Roman"/>
          <w:sz w:val="24"/>
          <w:szCs w:val="24"/>
        </w:rPr>
        <w:t xml:space="preserve"> </w:t>
      </w:r>
      <w:proofErr w:type="spellStart"/>
      <w:r w:rsidR="000B6190">
        <w:rPr>
          <w:rFonts w:ascii="Times New Roman" w:hAnsi="Times New Roman" w:cs="Times New Roman"/>
          <w:sz w:val="24"/>
          <w:szCs w:val="24"/>
        </w:rPr>
        <w:t>a</w:t>
      </w:r>
      <w:r w:rsidR="00FC3588" w:rsidRPr="000B6190">
        <w:rPr>
          <w:rFonts w:ascii="Times New Roman" w:hAnsi="Times New Roman" w:cs="Times New Roman"/>
          <w:sz w:val="24"/>
          <w:szCs w:val="24"/>
        </w:rPr>
        <w:t>naliz</w:t>
      </w:r>
      <w:r w:rsidR="000B6190">
        <w:rPr>
          <w:rFonts w:ascii="Times New Roman" w:hAnsi="Times New Roman" w:cs="Times New Roman"/>
          <w:sz w:val="24"/>
          <w:szCs w:val="24"/>
        </w:rPr>
        <w:t>uar</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llojet</w:t>
      </w:r>
      <w:proofErr w:type="spellEnd"/>
      <w:r w:rsidR="00FC3588" w:rsidRPr="000B6190">
        <w:rPr>
          <w:rFonts w:ascii="Times New Roman" w:hAnsi="Times New Roman" w:cs="Times New Roman"/>
          <w:sz w:val="24"/>
          <w:szCs w:val="24"/>
        </w:rPr>
        <w:t xml:space="preserve"> e </w:t>
      </w:r>
      <w:proofErr w:type="spellStart"/>
      <w:r w:rsidR="00FC3588" w:rsidRPr="000B6190">
        <w:rPr>
          <w:rFonts w:ascii="Times New Roman" w:hAnsi="Times New Roman" w:cs="Times New Roman"/>
          <w:sz w:val="24"/>
          <w:szCs w:val="24"/>
        </w:rPr>
        <w:t>shfrytëzimit</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të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fëmijëve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të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hasura</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në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secilin</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rast</w:t>
      </w:r>
      <w:proofErr w:type="spellEnd"/>
      <w:r w:rsidR="00FC3588" w:rsidRPr="000B6190">
        <w:rPr>
          <w:rFonts w:ascii="Times New Roman" w:hAnsi="Times New Roman" w:cs="Times New Roman"/>
          <w:sz w:val="24"/>
          <w:szCs w:val="24"/>
        </w:rPr>
        <w:t xml:space="preserve">, duke </w:t>
      </w:r>
      <w:proofErr w:type="spellStart"/>
      <w:r w:rsidR="00FC3588" w:rsidRPr="000B6190">
        <w:rPr>
          <w:rFonts w:ascii="Times New Roman" w:hAnsi="Times New Roman" w:cs="Times New Roman"/>
          <w:sz w:val="24"/>
          <w:szCs w:val="24"/>
        </w:rPr>
        <w:t>përdorur</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kuadrin</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ligjor</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ndërkombëtar</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lidhur</w:t>
      </w:r>
      <w:proofErr w:type="spellEnd"/>
      <w:r w:rsidR="00FC3588" w:rsidRPr="000B6190">
        <w:rPr>
          <w:rFonts w:ascii="Times New Roman" w:hAnsi="Times New Roman" w:cs="Times New Roman"/>
          <w:sz w:val="24"/>
          <w:szCs w:val="24"/>
        </w:rPr>
        <w:t xml:space="preserve"> me </w:t>
      </w:r>
      <w:proofErr w:type="spellStart"/>
      <w:r w:rsidR="00FC3588" w:rsidRPr="000B6190">
        <w:rPr>
          <w:rFonts w:ascii="Times New Roman" w:hAnsi="Times New Roman" w:cs="Times New Roman"/>
          <w:sz w:val="24"/>
          <w:szCs w:val="24"/>
        </w:rPr>
        <w:t>punën</w:t>
      </w:r>
      <w:proofErr w:type="spellEnd"/>
      <w:r w:rsidR="00FC3588" w:rsidRPr="000B6190">
        <w:rPr>
          <w:rFonts w:ascii="Times New Roman" w:hAnsi="Times New Roman" w:cs="Times New Roman"/>
          <w:sz w:val="24"/>
          <w:szCs w:val="24"/>
        </w:rPr>
        <w:t xml:space="preserve"> e </w:t>
      </w:r>
      <w:proofErr w:type="spellStart"/>
      <w:r w:rsidR="00FC3588" w:rsidRPr="000B6190">
        <w:rPr>
          <w:rFonts w:ascii="Times New Roman" w:hAnsi="Times New Roman" w:cs="Times New Roman"/>
          <w:sz w:val="24"/>
          <w:szCs w:val="24"/>
        </w:rPr>
        <w:t>fëmijëve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përfshirë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dhe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trafikimin</w:t>
      </w:r>
      <w:proofErr w:type="spellEnd"/>
      <w:r w:rsidR="00FC3588" w:rsidRPr="000B6190">
        <w:rPr>
          <w:rFonts w:ascii="Times New Roman" w:hAnsi="Times New Roman" w:cs="Times New Roman"/>
          <w:sz w:val="24"/>
          <w:szCs w:val="24"/>
        </w:rPr>
        <w:t xml:space="preserve"> e </w:t>
      </w:r>
      <w:proofErr w:type="spellStart"/>
      <w:r w:rsidR="00FC3588" w:rsidRPr="000B6190">
        <w:rPr>
          <w:rFonts w:ascii="Times New Roman" w:hAnsi="Times New Roman" w:cs="Times New Roman"/>
          <w:sz w:val="24"/>
          <w:szCs w:val="24"/>
        </w:rPr>
        <w:t>fëmijëve</w:t>
      </w:r>
      <w:proofErr w:type="spellEnd"/>
      <w:r w:rsidR="00FC3588" w:rsidRPr="000B6190">
        <w:rPr>
          <w:rFonts w:ascii="Times New Roman" w:hAnsi="Times New Roman" w:cs="Times New Roman"/>
          <w:sz w:val="24"/>
          <w:szCs w:val="24"/>
        </w:rPr>
        <w:t xml:space="preserve">. Ky </w:t>
      </w:r>
      <w:proofErr w:type="spellStart"/>
      <w:r w:rsidR="00FC3588" w:rsidRPr="000B6190">
        <w:rPr>
          <w:rFonts w:ascii="Times New Roman" w:hAnsi="Times New Roman" w:cs="Times New Roman"/>
          <w:sz w:val="24"/>
          <w:szCs w:val="24"/>
        </w:rPr>
        <w:t>studim</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merr</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në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shqyrtim</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rolin</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dhe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funksionimin</w:t>
      </w:r>
      <w:proofErr w:type="spellEnd"/>
      <w:r w:rsidR="00FC3588" w:rsidRPr="000B6190">
        <w:rPr>
          <w:rFonts w:ascii="Times New Roman" w:hAnsi="Times New Roman" w:cs="Times New Roman"/>
          <w:sz w:val="24"/>
          <w:szCs w:val="24"/>
        </w:rPr>
        <w:t xml:space="preserve"> e </w:t>
      </w:r>
      <w:proofErr w:type="spellStart"/>
      <w:r w:rsidR="00FC3588" w:rsidRPr="000B6190">
        <w:rPr>
          <w:rFonts w:ascii="Times New Roman" w:hAnsi="Times New Roman" w:cs="Times New Roman"/>
          <w:sz w:val="24"/>
          <w:szCs w:val="24"/>
        </w:rPr>
        <w:t>strukturave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si</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dhe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të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procedurave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aktuale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për</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mbrojtjen</w:t>
      </w:r>
      <w:proofErr w:type="spellEnd"/>
      <w:r w:rsidR="00FC3588" w:rsidRPr="000B6190">
        <w:rPr>
          <w:rFonts w:ascii="Times New Roman" w:hAnsi="Times New Roman" w:cs="Times New Roman"/>
          <w:sz w:val="24"/>
          <w:szCs w:val="24"/>
        </w:rPr>
        <w:t xml:space="preserve"> e </w:t>
      </w:r>
      <w:proofErr w:type="spellStart"/>
      <w:r w:rsidR="00FC3588" w:rsidRPr="000B6190">
        <w:rPr>
          <w:rFonts w:ascii="Times New Roman" w:hAnsi="Times New Roman" w:cs="Times New Roman"/>
          <w:sz w:val="24"/>
          <w:szCs w:val="24"/>
        </w:rPr>
        <w:t>fëmijës</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në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Shqipëri</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në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veçanti</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në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lidhje</w:t>
      </w:r>
      <w:proofErr w:type="spellEnd"/>
      <w:r w:rsidR="00FC3588" w:rsidRPr="000B6190">
        <w:rPr>
          <w:rFonts w:ascii="Times New Roman" w:hAnsi="Times New Roman" w:cs="Times New Roman"/>
          <w:sz w:val="24"/>
          <w:szCs w:val="24"/>
        </w:rPr>
        <w:t xml:space="preserve"> me </w:t>
      </w:r>
      <w:proofErr w:type="spellStart"/>
      <w:r w:rsidR="00FC3588" w:rsidRPr="000B6190">
        <w:rPr>
          <w:rFonts w:ascii="Times New Roman" w:hAnsi="Times New Roman" w:cs="Times New Roman"/>
          <w:sz w:val="24"/>
          <w:szCs w:val="24"/>
        </w:rPr>
        <w:t>punonjësit</w:t>
      </w:r>
      <w:proofErr w:type="spellEnd"/>
      <w:r w:rsidR="00FC3588" w:rsidRPr="000B6190">
        <w:rPr>
          <w:rFonts w:ascii="Times New Roman" w:hAnsi="Times New Roman" w:cs="Times New Roman"/>
          <w:sz w:val="24"/>
          <w:szCs w:val="24"/>
        </w:rPr>
        <w:t xml:space="preserve"> e </w:t>
      </w:r>
      <w:proofErr w:type="spellStart"/>
      <w:r w:rsidR="00FC3588" w:rsidRPr="000B6190">
        <w:rPr>
          <w:rFonts w:ascii="Times New Roman" w:hAnsi="Times New Roman" w:cs="Times New Roman"/>
          <w:sz w:val="24"/>
          <w:szCs w:val="24"/>
        </w:rPr>
        <w:t>mbrojtjes</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fëmijës</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policinë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shërbimet</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sociale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shtetërore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dhe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ato</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që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ofrohen</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nga</w:t>
      </w:r>
      <w:proofErr w:type="spellEnd"/>
      <w:r w:rsidR="00FC3588" w:rsidRPr="000B6190">
        <w:rPr>
          <w:rFonts w:ascii="Times New Roman" w:hAnsi="Times New Roman" w:cs="Times New Roman"/>
          <w:sz w:val="24"/>
          <w:szCs w:val="24"/>
        </w:rPr>
        <w:t xml:space="preserve"> OJF-</w:t>
      </w:r>
      <w:proofErr w:type="spellStart"/>
      <w:r w:rsidR="00FC3588" w:rsidRPr="000B6190">
        <w:rPr>
          <w:rFonts w:ascii="Times New Roman" w:hAnsi="Times New Roman" w:cs="Times New Roman"/>
          <w:sz w:val="24"/>
          <w:szCs w:val="24"/>
        </w:rPr>
        <w:t>të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si</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dhe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shkollat</w:t>
      </w:r>
      <w:proofErr w:type="spellEnd"/>
      <w:r w:rsidR="00FC3588" w:rsidRPr="000B6190">
        <w:rPr>
          <w:rFonts w:ascii="Times New Roman" w:hAnsi="Times New Roman" w:cs="Times New Roman"/>
          <w:sz w:val="24"/>
          <w:szCs w:val="24"/>
        </w:rPr>
        <w:t xml:space="preserve">. </w:t>
      </w:r>
      <w:proofErr w:type="spellStart"/>
      <w:r w:rsidR="000B6190" w:rsidRPr="000B6190">
        <w:rPr>
          <w:rFonts w:ascii="Times New Roman" w:hAnsi="Times New Roman" w:cs="Times New Roman"/>
          <w:sz w:val="24"/>
          <w:szCs w:val="24"/>
        </w:rPr>
        <w:t>S</w:t>
      </w:r>
      <w:r w:rsidR="00FC3588" w:rsidRPr="000B6190">
        <w:rPr>
          <w:rFonts w:ascii="Times New Roman" w:hAnsi="Times New Roman" w:cs="Times New Roman"/>
          <w:sz w:val="24"/>
          <w:szCs w:val="24"/>
        </w:rPr>
        <w:t>tudim</w:t>
      </w:r>
      <w:r w:rsidR="000B6190" w:rsidRPr="000B6190">
        <w:rPr>
          <w:rFonts w:ascii="Times New Roman" w:hAnsi="Times New Roman" w:cs="Times New Roman"/>
          <w:sz w:val="24"/>
          <w:szCs w:val="24"/>
        </w:rPr>
        <w:t>i</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shqyrton</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përmbush</w:t>
      </w:r>
      <w:r w:rsidR="000B6190" w:rsidRPr="000B6190">
        <w:rPr>
          <w:rFonts w:ascii="Times New Roman" w:hAnsi="Times New Roman" w:cs="Times New Roman"/>
          <w:sz w:val="24"/>
          <w:szCs w:val="24"/>
        </w:rPr>
        <w:t>jen</w:t>
      </w:r>
      <w:proofErr w:type="spellEnd"/>
      <w:r w:rsidR="000B6190" w:rsidRPr="000B6190">
        <w:rPr>
          <w:rFonts w:ascii="Times New Roman" w:hAnsi="Times New Roman" w:cs="Times New Roman"/>
          <w:sz w:val="24"/>
          <w:szCs w:val="24"/>
        </w:rPr>
        <w:t xml:space="preserve"> e</w:t>
      </w:r>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standarde</w:t>
      </w:r>
      <w:r w:rsidR="000B6190" w:rsidRPr="000B6190">
        <w:rPr>
          <w:rFonts w:ascii="Times New Roman" w:hAnsi="Times New Roman" w:cs="Times New Roman"/>
          <w:sz w:val="24"/>
          <w:szCs w:val="24"/>
        </w:rPr>
        <w:t>ve</w:t>
      </w:r>
      <w:proofErr w:type="spellEnd"/>
      <w:r w:rsidR="00FC3588" w:rsidRPr="000B6190">
        <w:rPr>
          <w:rFonts w:ascii="Times New Roman" w:hAnsi="Times New Roman" w:cs="Times New Roman"/>
          <w:sz w:val="24"/>
          <w:szCs w:val="24"/>
        </w:rPr>
        <w:t xml:space="preserve"> </w:t>
      </w:r>
      <w:proofErr w:type="spellStart"/>
      <w:r w:rsidR="000B6190" w:rsidRPr="000B6190">
        <w:rPr>
          <w:rFonts w:ascii="Times New Roman" w:hAnsi="Times New Roman" w:cs="Times New Roman"/>
          <w:sz w:val="24"/>
          <w:szCs w:val="24"/>
        </w:rPr>
        <w:t>t</w:t>
      </w:r>
      <w:r w:rsidR="000B6190">
        <w:rPr>
          <w:rFonts w:ascii="Times New Roman" w:hAnsi="Times New Roman" w:cs="Times New Roman"/>
          <w:sz w:val="24"/>
          <w:szCs w:val="24"/>
        </w:rPr>
        <w:t>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përcaktuara</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në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legjislacionin</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dhe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politikat</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përkatëse</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në</w:t>
      </w:r>
      <w:proofErr w:type="spellEnd"/>
      <w:r w:rsidR="00FC3588" w:rsidRPr="000B6190">
        <w:rPr>
          <w:rFonts w:ascii="Times New Roman" w:hAnsi="Times New Roman" w:cs="Times New Roman"/>
          <w:sz w:val="24"/>
          <w:szCs w:val="24"/>
        </w:rPr>
        <w:t xml:space="preserve"> </w:t>
      </w:r>
      <w:proofErr w:type="spellStart"/>
      <w:r w:rsidR="00FC3588" w:rsidRPr="000B6190">
        <w:rPr>
          <w:rFonts w:ascii="Times New Roman" w:hAnsi="Times New Roman" w:cs="Times New Roman"/>
          <w:sz w:val="24"/>
          <w:szCs w:val="24"/>
        </w:rPr>
        <w:t>Shqipëri</w:t>
      </w:r>
      <w:proofErr w:type="spellEnd"/>
    </w:p>
    <w:p w14:paraId="465BC08F" w14:textId="4D49DB7B" w:rsidR="002578B4" w:rsidRPr="004E542B" w:rsidRDefault="002578B4" w:rsidP="002578B4">
      <w:pPr>
        <w:pStyle w:val="yiv2399940664msonormal"/>
        <w:shd w:val="clear" w:color="auto" w:fill="FFFFFF"/>
        <w:spacing w:before="0" w:beforeAutospacing="0" w:after="0" w:afterAutospacing="0" w:line="276" w:lineRule="auto"/>
        <w:jc w:val="both"/>
        <w:rPr>
          <w:rStyle w:val="yiv2399940664contentpasted0"/>
          <w:color w:val="000000"/>
        </w:rPr>
      </w:pPr>
      <w:r w:rsidRPr="004E542B">
        <w:rPr>
          <w:bCs/>
          <w:lang w:val="it-IT" w:eastAsia="zh-CN"/>
        </w:rPr>
        <w:t>N</w:t>
      </w:r>
      <w:r w:rsidRPr="004E542B">
        <w:rPr>
          <w:rStyle w:val="yiv2399940664contentpasted0"/>
          <w:color w:val="000000"/>
        </w:rPr>
        <w:t xml:space="preserve">ë </w:t>
      </w:r>
      <w:proofErr w:type="spellStart"/>
      <w:r w:rsidRPr="004E542B">
        <w:rPr>
          <w:rStyle w:val="yiv2399940664contentpasted0"/>
          <w:color w:val="000000"/>
        </w:rPr>
        <w:t>bazë</w:t>
      </w:r>
      <w:proofErr w:type="spellEnd"/>
      <w:r w:rsidRPr="004E542B">
        <w:rPr>
          <w:rStyle w:val="yiv2399940664contentpasted0"/>
          <w:color w:val="000000"/>
        </w:rPr>
        <w:t xml:space="preserve"> </w:t>
      </w:r>
      <w:proofErr w:type="spellStart"/>
      <w:r w:rsidRPr="004E542B">
        <w:rPr>
          <w:rStyle w:val="yiv2399940664contentpasted0"/>
          <w:color w:val="000000"/>
        </w:rPr>
        <w:t>të</w:t>
      </w:r>
      <w:proofErr w:type="spellEnd"/>
      <w:r w:rsidRPr="004E542B">
        <w:rPr>
          <w:rStyle w:val="yiv2399940664contentpasted0"/>
          <w:color w:val="000000"/>
        </w:rPr>
        <w:t xml:space="preserve"> </w:t>
      </w:r>
      <w:proofErr w:type="spellStart"/>
      <w:r w:rsidRPr="004E542B">
        <w:rPr>
          <w:rStyle w:val="yiv2399940664contentpasted0"/>
          <w:color w:val="000000"/>
        </w:rPr>
        <w:t>marrëveshjes</w:t>
      </w:r>
      <w:proofErr w:type="spellEnd"/>
      <w:r w:rsidRPr="004E542B">
        <w:rPr>
          <w:rStyle w:val="yiv2399940664contentpasted0"/>
          <w:color w:val="000000"/>
        </w:rPr>
        <w:t xml:space="preserve"> </w:t>
      </w:r>
      <w:proofErr w:type="spellStart"/>
      <w:r w:rsidRPr="004E542B">
        <w:rPr>
          <w:rStyle w:val="yiv2399940664contentpasted0"/>
          <w:color w:val="000000"/>
        </w:rPr>
        <w:t>së</w:t>
      </w:r>
      <w:proofErr w:type="spellEnd"/>
      <w:r w:rsidRPr="004E542B">
        <w:rPr>
          <w:rStyle w:val="yiv2399940664contentpasted0"/>
          <w:color w:val="000000"/>
        </w:rPr>
        <w:t xml:space="preserve"> </w:t>
      </w:r>
      <w:proofErr w:type="spellStart"/>
      <w:r w:rsidRPr="004E542B">
        <w:rPr>
          <w:rStyle w:val="yiv2399940664contentpasted0"/>
          <w:color w:val="000000"/>
        </w:rPr>
        <w:t>bashkëpunimit</w:t>
      </w:r>
      <w:proofErr w:type="spellEnd"/>
      <w:r w:rsidRPr="004E542B">
        <w:rPr>
          <w:rStyle w:val="yiv2399940664contentpasted0"/>
          <w:color w:val="000000"/>
        </w:rPr>
        <w:t xml:space="preserve"> </w:t>
      </w:r>
      <w:proofErr w:type="spellStart"/>
      <w:r w:rsidRPr="004E542B">
        <w:rPr>
          <w:rStyle w:val="yiv2399940664contentpasted0"/>
          <w:color w:val="000000"/>
        </w:rPr>
        <w:t>ndërministror</w:t>
      </w:r>
      <w:proofErr w:type="spellEnd"/>
      <w:r w:rsidRPr="004E542B">
        <w:rPr>
          <w:rStyle w:val="yiv2399940664contentpasted0"/>
          <w:color w:val="000000"/>
        </w:rPr>
        <w:t xml:space="preserve"> </w:t>
      </w:r>
      <w:proofErr w:type="spellStart"/>
      <w:r w:rsidRPr="004E542B">
        <w:rPr>
          <w:rStyle w:val="yiv2399940664contentpasted0"/>
          <w:color w:val="000000"/>
        </w:rPr>
        <w:t>ndërmjet</w:t>
      </w:r>
      <w:proofErr w:type="spellEnd"/>
      <w:r w:rsidRPr="004E542B">
        <w:rPr>
          <w:rStyle w:val="yiv2399940664contentpasted0"/>
          <w:color w:val="000000"/>
        </w:rPr>
        <w:t xml:space="preserve"> MAS, MB </w:t>
      </w:r>
      <w:proofErr w:type="spellStart"/>
      <w:r w:rsidRPr="004E542B">
        <w:rPr>
          <w:rStyle w:val="yiv2399940664contentpasted0"/>
          <w:color w:val="000000"/>
        </w:rPr>
        <w:t>dhe</w:t>
      </w:r>
      <w:proofErr w:type="spellEnd"/>
      <w:r w:rsidRPr="004E542B">
        <w:rPr>
          <w:rStyle w:val="yiv2399940664contentpasted0"/>
          <w:color w:val="000000"/>
        </w:rPr>
        <w:t xml:space="preserve"> MSHMS ” </w:t>
      </w:r>
      <w:proofErr w:type="spellStart"/>
      <w:r w:rsidRPr="00247E5F">
        <w:rPr>
          <w:rStyle w:val="yiv2399940664contentpasted0"/>
          <w:i/>
          <w:iCs/>
          <w:color w:val="000000"/>
        </w:rPr>
        <w:t>Për</w:t>
      </w:r>
      <w:proofErr w:type="spellEnd"/>
      <w:r w:rsidRPr="00247E5F">
        <w:rPr>
          <w:rStyle w:val="yiv2399940664contentpasted0"/>
          <w:i/>
          <w:iCs/>
          <w:color w:val="000000"/>
        </w:rPr>
        <w:t xml:space="preserve"> </w:t>
      </w:r>
      <w:proofErr w:type="spellStart"/>
      <w:r w:rsidRPr="00247E5F">
        <w:rPr>
          <w:rStyle w:val="yiv2399940664contentpasted0"/>
          <w:i/>
          <w:iCs/>
          <w:color w:val="000000"/>
        </w:rPr>
        <w:t>identifikimin</w:t>
      </w:r>
      <w:proofErr w:type="spellEnd"/>
      <w:r w:rsidRPr="00247E5F">
        <w:rPr>
          <w:rStyle w:val="yiv2399940664contentpasted0"/>
          <w:i/>
          <w:iCs/>
          <w:color w:val="000000"/>
        </w:rPr>
        <w:t xml:space="preserve"> </w:t>
      </w:r>
      <w:proofErr w:type="spellStart"/>
      <w:r w:rsidRPr="00247E5F">
        <w:rPr>
          <w:rStyle w:val="yiv2399940664contentpasted0"/>
          <w:i/>
          <w:iCs/>
          <w:color w:val="000000"/>
        </w:rPr>
        <w:t>dhe</w:t>
      </w:r>
      <w:proofErr w:type="spellEnd"/>
      <w:r w:rsidRPr="00247E5F">
        <w:rPr>
          <w:rStyle w:val="yiv2399940664contentpasted0"/>
          <w:i/>
          <w:iCs/>
          <w:color w:val="000000"/>
        </w:rPr>
        <w:t xml:space="preserve"> </w:t>
      </w:r>
      <w:proofErr w:type="spellStart"/>
      <w:r w:rsidRPr="00247E5F">
        <w:rPr>
          <w:rStyle w:val="yiv2399940664contentpasted0"/>
          <w:i/>
          <w:iCs/>
          <w:color w:val="000000"/>
        </w:rPr>
        <w:t>regjistrimin</w:t>
      </w:r>
      <w:proofErr w:type="spellEnd"/>
      <w:r w:rsidRPr="00247E5F">
        <w:rPr>
          <w:rStyle w:val="yiv2399940664contentpasted0"/>
          <w:i/>
          <w:iCs/>
          <w:color w:val="000000"/>
        </w:rPr>
        <w:t xml:space="preserve"> </w:t>
      </w:r>
      <w:proofErr w:type="spellStart"/>
      <w:r w:rsidRPr="00247E5F">
        <w:rPr>
          <w:rStyle w:val="yiv2399940664contentpasted0"/>
          <w:i/>
          <w:iCs/>
          <w:color w:val="000000"/>
        </w:rPr>
        <w:t>në</w:t>
      </w:r>
      <w:proofErr w:type="spellEnd"/>
      <w:r w:rsidRPr="00247E5F">
        <w:rPr>
          <w:rStyle w:val="yiv2399940664contentpasted0"/>
          <w:i/>
          <w:iCs/>
          <w:color w:val="000000"/>
        </w:rPr>
        <w:t xml:space="preserve"> </w:t>
      </w:r>
      <w:proofErr w:type="spellStart"/>
      <w:r w:rsidRPr="00247E5F">
        <w:rPr>
          <w:rStyle w:val="yiv2399940664contentpasted0"/>
          <w:i/>
          <w:iCs/>
          <w:color w:val="000000"/>
        </w:rPr>
        <w:t>shkollë</w:t>
      </w:r>
      <w:proofErr w:type="spellEnd"/>
      <w:r w:rsidRPr="00247E5F">
        <w:rPr>
          <w:rStyle w:val="yiv2399940664contentpasted0"/>
          <w:i/>
          <w:iCs/>
          <w:color w:val="000000"/>
        </w:rPr>
        <w:t xml:space="preserve"> </w:t>
      </w:r>
      <w:proofErr w:type="spellStart"/>
      <w:r w:rsidRPr="00247E5F">
        <w:rPr>
          <w:rStyle w:val="yiv2399940664contentpasted0"/>
          <w:i/>
          <w:iCs/>
          <w:color w:val="000000"/>
        </w:rPr>
        <w:t>të</w:t>
      </w:r>
      <w:proofErr w:type="spellEnd"/>
      <w:r w:rsidRPr="00247E5F">
        <w:rPr>
          <w:rStyle w:val="yiv2399940664contentpasted0"/>
          <w:i/>
          <w:iCs/>
          <w:color w:val="000000"/>
        </w:rPr>
        <w:t xml:space="preserve"> </w:t>
      </w:r>
      <w:proofErr w:type="spellStart"/>
      <w:r w:rsidRPr="00247E5F">
        <w:rPr>
          <w:rStyle w:val="yiv2399940664contentpasted0"/>
          <w:i/>
          <w:iCs/>
          <w:color w:val="000000"/>
        </w:rPr>
        <w:t>të</w:t>
      </w:r>
      <w:proofErr w:type="spellEnd"/>
      <w:r w:rsidRPr="00247E5F">
        <w:rPr>
          <w:rStyle w:val="yiv2399940664contentpasted0"/>
          <w:i/>
          <w:iCs/>
          <w:color w:val="000000"/>
        </w:rPr>
        <w:t xml:space="preserve"> </w:t>
      </w:r>
      <w:proofErr w:type="spellStart"/>
      <w:r w:rsidRPr="00247E5F">
        <w:rPr>
          <w:rStyle w:val="yiv2399940664contentpasted0"/>
          <w:i/>
          <w:iCs/>
          <w:color w:val="000000"/>
        </w:rPr>
        <w:t>gjithë</w:t>
      </w:r>
      <w:proofErr w:type="spellEnd"/>
      <w:r w:rsidRPr="00247E5F">
        <w:rPr>
          <w:rStyle w:val="yiv2399940664contentpasted0"/>
          <w:i/>
          <w:iCs/>
          <w:color w:val="000000"/>
        </w:rPr>
        <w:t xml:space="preserve"> </w:t>
      </w:r>
      <w:proofErr w:type="spellStart"/>
      <w:r w:rsidRPr="00247E5F">
        <w:rPr>
          <w:rStyle w:val="yiv2399940664contentpasted0"/>
          <w:i/>
          <w:iCs/>
          <w:color w:val="000000"/>
        </w:rPr>
        <w:t>fëmijëve</w:t>
      </w:r>
      <w:proofErr w:type="spellEnd"/>
      <w:r w:rsidRPr="00247E5F">
        <w:rPr>
          <w:rStyle w:val="yiv2399940664contentpasted0"/>
          <w:i/>
          <w:iCs/>
          <w:color w:val="000000"/>
        </w:rPr>
        <w:t xml:space="preserve"> </w:t>
      </w:r>
      <w:proofErr w:type="spellStart"/>
      <w:r w:rsidRPr="00247E5F">
        <w:rPr>
          <w:rStyle w:val="yiv2399940664contentpasted0"/>
          <w:i/>
          <w:iCs/>
          <w:color w:val="000000"/>
        </w:rPr>
        <w:t>të</w:t>
      </w:r>
      <w:proofErr w:type="spellEnd"/>
      <w:r w:rsidRPr="00247E5F">
        <w:rPr>
          <w:rStyle w:val="yiv2399940664contentpasted0"/>
          <w:i/>
          <w:iCs/>
          <w:color w:val="000000"/>
        </w:rPr>
        <w:t xml:space="preserve"> </w:t>
      </w:r>
      <w:proofErr w:type="spellStart"/>
      <w:r w:rsidRPr="00247E5F">
        <w:rPr>
          <w:rStyle w:val="yiv2399940664contentpasted0"/>
          <w:i/>
          <w:iCs/>
          <w:color w:val="000000"/>
        </w:rPr>
        <w:t>moshës</w:t>
      </w:r>
      <w:proofErr w:type="spellEnd"/>
      <w:r w:rsidRPr="00247E5F">
        <w:rPr>
          <w:rStyle w:val="yiv2399940664contentpasted0"/>
          <w:i/>
          <w:iCs/>
          <w:color w:val="000000"/>
        </w:rPr>
        <w:t xml:space="preserve"> </w:t>
      </w:r>
      <w:proofErr w:type="spellStart"/>
      <w:r w:rsidRPr="00247E5F">
        <w:rPr>
          <w:rStyle w:val="yiv2399940664contentpasted0"/>
          <w:i/>
          <w:iCs/>
          <w:color w:val="000000"/>
        </w:rPr>
        <w:t>së</w:t>
      </w:r>
      <w:proofErr w:type="spellEnd"/>
      <w:r w:rsidRPr="00247E5F">
        <w:rPr>
          <w:rStyle w:val="yiv2399940664contentpasted0"/>
          <w:i/>
          <w:iCs/>
          <w:color w:val="000000"/>
        </w:rPr>
        <w:t xml:space="preserve"> </w:t>
      </w:r>
      <w:proofErr w:type="spellStart"/>
      <w:r w:rsidRPr="00247E5F">
        <w:rPr>
          <w:rStyle w:val="yiv2399940664contentpasted0"/>
          <w:i/>
          <w:iCs/>
          <w:color w:val="000000"/>
        </w:rPr>
        <w:t>detyrimit</w:t>
      </w:r>
      <w:proofErr w:type="spellEnd"/>
      <w:r w:rsidRPr="00247E5F">
        <w:rPr>
          <w:rStyle w:val="yiv2399940664contentpasted0"/>
          <w:i/>
          <w:iCs/>
          <w:color w:val="000000"/>
        </w:rPr>
        <w:t xml:space="preserve"> </w:t>
      </w:r>
      <w:proofErr w:type="spellStart"/>
      <w:r w:rsidRPr="00247E5F">
        <w:rPr>
          <w:rStyle w:val="yiv2399940664contentpasted0"/>
          <w:i/>
          <w:iCs/>
          <w:color w:val="000000"/>
        </w:rPr>
        <w:t>shkollor</w:t>
      </w:r>
      <w:proofErr w:type="spellEnd"/>
      <w:r w:rsidRPr="00247E5F">
        <w:rPr>
          <w:rStyle w:val="yiv2399940664contentpasted0"/>
          <w:i/>
          <w:iCs/>
          <w:color w:val="000000"/>
        </w:rPr>
        <w:t>”</w:t>
      </w:r>
      <w:r w:rsidRPr="004E542B">
        <w:rPr>
          <w:rStyle w:val="yiv2399940664contentpasted0"/>
          <w:color w:val="000000"/>
        </w:rPr>
        <w:t>  </w:t>
      </w:r>
      <w:proofErr w:type="spellStart"/>
      <w:r w:rsidRPr="004E542B">
        <w:rPr>
          <w:rStyle w:val="yiv2399940664contentpasted0"/>
          <w:color w:val="000000"/>
        </w:rPr>
        <w:t>si</w:t>
      </w:r>
      <w:proofErr w:type="spellEnd"/>
      <w:r w:rsidRPr="004E542B">
        <w:rPr>
          <w:rStyle w:val="yiv2399940664contentpasted0"/>
          <w:color w:val="000000"/>
        </w:rPr>
        <w:t xml:space="preserve"> </w:t>
      </w:r>
      <w:proofErr w:type="spellStart"/>
      <w:r w:rsidRPr="004E542B">
        <w:rPr>
          <w:rStyle w:val="yiv2399940664contentpasted0"/>
          <w:color w:val="000000"/>
        </w:rPr>
        <w:t>dhe</w:t>
      </w:r>
      <w:proofErr w:type="spellEnd"/>
      <w:r w:rsidRPr="004E542B">
        <w:rPr>
          <w:rStyle w:val="yiv2399940664contentpasted0"/>
          <w:color w:val="000000"/>
        </w:rPr>
        <w:t xml:space="preserve"> </w:t>
      </w:r>
      <w:proofErr w:type="spellStart"/>
      <w:r w:rsidRPr="004E542B">
        <w:rPr>
          <w:rStyle w:val="yiv2399940664contentpasted0"/>
          <w:color w:val="000000"/>
        </w:rPr>
        <w:t>në</w:t>
      </w:r>
      <w:proofErr w:type="spellEnd"/>
      <w:r w:rsidRPr="004E542B">
        <w:rPr>
          <w:rStyle w:val="yiv2399940664contentpasted0"/>
          <w:color w:val="000000"/>
        </w:rPr>
        <w:t xml:space="preserve"> </w:t>
      </w:r>
      <w:proofErr w:type="spellStart"/>
      <w:r w:rsidRPr="004E542B">
        <w:rPr>
          <w:rStyle w:val="yiv2399940664contentpasted0"/>
          <w:color w:val="000000"/>
        </w:rPr>
        <w:t>detyrimet</w:t>
      </w:r>
      <w:proofErr w:type="spellEnd"/>
      <w:r w:rsidRPr="004E542B">
        <w:rPr>
          <w:rStyle w:val="yiv2399940664contentpasted0"/>
          <w:color w:val="000000"/>
        </w:rPr>
        <w:t xml:space="preserve"> </w:t>
      </w:r>
      <w:proofErr w:type="spellStart"/>
      <w:r w:rsidRPr="004E542B">
        <w:rPr>
          <w:rStyle w:val="yiv2399940664contentpasted0"/>
          <w:color w:val="000000"/>
        </w:rPr>
        <w:t>ligjore</w:t>
      </w:r>
      <w:proofErr w:type="spellEnd"/>
      <w:r w:rsidRPr="004E542B">
        <w:rPr>
          <w:rStyle w:val="yiv2399940664contentpasted0"/>
          <w:color w:val="000000"/>
        </w:rPr>
        <w:t xml:space="preserve"> </w:t>
      </w:r>
      <w:proofErr w:type="spellStart"/>
      <w:r w:rsidRPr="004E542B">
        <w:rPr>
          <w:rStyle w:val="yiv2399940664contentpasted0"/>
          <w:color w:val="000000"/>
        </w:rPr>
        <w:t>që</w:t>
      </w:r>
      <w:proofErr w:type="spellEnd"/>
      <w:r w:rsidRPr="004E542B">
        <w:rPr>
          <w:rStyle w:val="yiv2399940664contentpasted0"/>
          <w:color w:val="000000"/>
        </w:rPr>
        <w:t xml:space="preserve"> ka </w:t>
      </w:r>
      <w:proofErr w:type="spellStart"/>
      <w:r w:rsidRPr="004E542B">
        <w:rPr>
          <w:rStyle w:val="yiv2399940664contentpasted0"/>
          <w:color w:val="000000"/>
        </w:rPr>
        <w:t>Njësia</w:t>
      </w:r>
      <w:proofErr w:type="spellEnd"/>
      <w:r w:rsidRPr="004E542B">
        <w:rPr>
          <w:rStyle w:val="yiv2399940664contentpasted0"/>
          <w:color w:val="000000"/>
        </w:rPr>
        <w:t xml:space="preserve"> </w:t>
      </w:r>
      <w:proofErr w:type="spellStart"/>
      <w:r w:rsidRPr="004E542B">
        <w:rPr>
          <w:rStyle w:val="yiv2399940664contentpasted0"/>
          <w:color w:val="000000"/>
        </w:rPr>
        <w:t>për</w:t>
      </w:r>
      <w:proofErr w:type="spellEnd"/>
      <w:r w:rsidRPr="004E542B">
        <w:rPr>
          <w:rStyle w:val="yiv2399940664contentpasted0"/>
          <w:color w:val="000000"/>
        </w:rPr>
        <w:t xml:space="preserve"> </w:t>
      </w:r>
      <w:proofErr w:type="spellStart"/>
      <w:r w:rsidRPr="004E542B">
        <w:rPr>
          <w:rStyle w:val="yiv2399940664contentpasted0"/>
          <w:color w:val="000000"/>
        </w:rPr>
        <w:t>Mbrojtjen</w:t>
      </w:r>
      <w:proofErr w:type="spellEnd"/>
      <w:r w:rsidRPr="004E542B">
        <w:rPr>
          <w:rStyle w:val="yiv2399940664contentpasted0"/>
          <w:color w:val="000000"/>
        </w:rPr>
        <w:t xml:space="preserve"> e </w:t>
      </w:r>
      <w:proofErr w:type="spellStart"/>
      <w:r w:rsidRPr="004E542B">
        <w:rPr>
          <w:rStyle w:val="yiv2399940664contentpasted0"/>
          <w:color w:val="000000"/>
        </w:rPr>
        <w:t>Fëmijëve</w:t>
      </w:r>
      <w:proofErr w:type="spellEnd"/>
      <w:r w:rsidRPr="004E542B">
        <w:rPr>
          <w:rStyle w:val="yiv2399940664contentpasted0"/>
          <w:color w:val="000000"/>
        </w:rPr>
        <w:t xml:space="preserve"> (NJMF), </w:t>
      </w:r>
      <w:proofErr w:type="spellStart"/>
      <w:r w:rsidRPr="004E542B">
        <w:rPr>
          <w:rStyle w:val="yiv2399940664contentpasted0"/>
          <w:color w:val="000000"/>
        </w:rPr>
        <w:t>të</w:t>
      </w:r>
      <w:proofErr w:type="spellEnd"/>
      <w:r w:rsidRPr="004E542B">
        <w:rPr>
          <w:rStyle w:val="yiv2399940664contentpasted0"/>
          <w:color w:val="000000"/>
        </w:rPr>
        <w:t xml:space="preserve"> </w:t>
      </w:r>
      <w:proofErr w:type="spellStart"/>
      <w:r w:rsidRPr="004E542B">
        <w:rPr>
          <w:rStyle w:val="yiv2399940664contentpasted0"/>
          <w:color w:val="000000"/>
        </w:rPr>
        <w:t>përcaktuara</w:t>
      </w:r>
      <w:proofErr w:type="spellEnd"/>
      <w:r w:rsidRPr="004E542B">
        <w:rPr>
          <w:rStyle w:val="yiv2399940664contentpasted0"/>
          <w:color w:val="000000"/>
        </w:rPr>
        <w:t xml:space="preserve"> ne </w:t>
      </w:r>
      <w:proofErr w:type="spellStart"/>
      <w:r w:rsidRPr="004E542B">
        <w:rPr>
          <w:rStyle w:val="yiv2399940664contentpasted0"/>
          <w:color w:val="000000"/>
        </w:rPr>
        <w:t>Ligjin</w:t>
      </w:r>
      <w:proofErr w:type="spellEnd"/>
      <w:r w:rsidRPr="004E542B">
        <w:rPr>
          <w:rStyle w:val="yiv2399940664contentpasted0"/>
          <w:color w:val="000000"/>
        </w:rPr>
        <w:t xml:space="preserve"> 18/2017 “</w:t>
      </w:r>
      <w:proofErr w:type="spellStart"/>
      <w:r w:rsidRPr="004E542B">
        <w:rPr>
          <w:rStyle w:val="yiv2399940664contentpasted0"/>
          <w:color w:val="000000"/>
        </w:rPr>
        <w:t>Për</w:t>
      </w:r>
      <w:proofErr w:type="spellEnd"/>
      <w:r w:rsidRPr="004E542B">
        <w:rPr>
          <w:rStyle w:val="yiv2399940664contentpasted0"/>
          <w:color w:val="000000"/>
        </w:rPr>
        <w:t xml:space="preserve"> </w:t>
      </w:r>
      <w:proofErr w:type="spellStart"/>
      <w:r w:rsidRPr="004E542B">
        <w:rPr>
          <w:rStyle w:val="yiv2399940664contentpasted0"/>
          <w:color w:val="000000"/>
        </w:rPr>
        <w:t>të</w:t>
      </w:r>
      <w:proofErr w:type="spellEnd"/>
      <w:r w:rsidRPr="004E542B">
        <w:rPr>
          <w:rStyle w:val="yiv2399940664contentpasted0"/>
          <w:color w:val="000000"/>
        </w:rPr>
        <w:t xml:space="preserve"> </w:t>
      </w:r>
      <w:proofErr w:type="spellStart"/>
      <w:r w:rsidRPr="004E542B">
        <w:rPr>
          <w:rStyle w:val="yiv2399940664contentpasted0"/>
          <w:color w:val="000000"/>
        </w:rPr>
        <w:t>Drejtat</w:t>
      </w:r>
      <w:proofErr w:type="spellEnd"/>
      <w:r w:rsidRPr="004E542B">
        <w:rPr>
          <w:rStyle w:val="yiv2399940664contentpasted0"/>
          <w:color w:val="000000"/>
        </w:rPr>
        <w:t xml:space="preserve"> </w:t>
      </w:r>
      <w:proofErr w:type="spellStart"/>
      <w:r w:rsidRPr="004E542B">
        <w:rPr>
          <w:rStyle w:val="yiv2399940664contentpasted0"/>
          <w:color w:val="000000"/>
        </w:rPr>
        <w:t>dhe</w:t>
      </w:r>
      <w:proofErr w:type="spellEnd"/>
      <w:r w:rsidRPr="004E542B">
        <w:rPr>
          <w:rStyle w:val="yiv2399940664contentpasted0"/>
          <w:color w:val="000000"/>
        </w:rPr>
        <w:t xml:space="preserve"> </w:t>
      </w:r>
      <w:proofErr w:type="spellStart"/>
      <w:r w:rsidRPr="004E542B">
        <w:rPr>
          <w:rStyle w:val="yiv2399940664contentpasted0"/>
          <w:color w:val="000000"/>
        </w:rPr>
        <w:t>Mbrojtjen</w:t>
      </w:r>
      <w:proofErr w:type="spellEnd"/>
      <w:r w:rsidRPr="004E542B">
        <w:rPr>
          <w:rStyle w:val="yiv2399940664contentpasted0"/>
          <w:color w:val="000000"/>
        </w:rPr>
        <w:t xml:space="preserve"> e </w:t>
      </w:r>
      <w:proofErr w:type="spellStart"/>
      <w:r w:rsidRPr="004E542B">
        <w:rPr>
          <w:rStyle w:val="yiv2399940664contentpasted0"/>
          <w:color w:val="000000"/>
        </w:rPr>
        <w:t>Fëmijës</w:t>
      </w:r>
      <w:proofErr w:type="spellEnd"/>
      <w:r w:rsidRPr="004E542B">
        <w:rPr>
          <w:rStyle w:val="yiv2399940664contentpasted0"/>
          <w:color w:val="000000"/>
        </w:rPr>
        <w:t>”, NJMF-</w:t>
      </w:r>
      <w:proofErr w:type="spellStart"/>
      <w:r w:rsidRPr="004E542B">
        <w:rPr>
          <w:rStyle w:val="yiv2399940664contentpasted0"/>
          <w:color w:val="000000"/>
        </w:rPr>
        <w:t>të</w:t>
      </w:r>
      <w:proofErr w:type="spellEnd"/>
      <w:r w:rsidRPr="004E542B">
        <w:rPr>
          <w:rStyle w:val="yiv2399940664contentpasted0"/>
          <w:color w:val="000000"/>
        </w:rPr>
        <w:t>  </w:t>
      </w:r>
      <w:proofErr w:type="spellStart"/>
      <w:r w:rsidRPr="004E542B">
        <w:rPr>
          <w:rStyle w:val="yiv2399940664contentpasted0"/>
          <w:color w:val="000000"/>
        </w:rPr>
        <w:t>kanë</w:t>
      </w:r>
      <w:proofErr w:type="spellEnd"/>
      <w:r w:rsidRPr="004E542B">
        <w:rPr>
          <w:rStyle w:val="yiv2399940664contentpasted0"/>
          <w:color w:val="000000"/>
        </w:rPr>
        <w:t xml:space="preserve"> </w:t>
      </w:r>
      <w:proofErr w:type="spellStart"/>
      <w:r w:rsidRPr="004E542B">
        <w:rPr>
          <w:rStyle w:val="yiv2399940664contentpasted0"/>
          <w:color w:val="000000"/>
        </w:rPr>
        <w:t>bashkëpunuar</w:t>
      </w:r>
      <w:proofErr w:type="spellEnd"/>
      <w:r w:rsidRPr="004E542B">
        <w:rPr>
          <w:rStyle w:val="yiv2399940664contentpasted0"/>
          <w:color w:val="000000"/>
        </w:rPr>
        <w:t xml:space="preserve"> me </w:t>
      </w:r>
      <w:proofErr w:type="spellStart"/>
      <w:r w:rsidRPr="004E542B">
        <w:rPr>
          <w:rStyle w:val="yiv2399940664contentpasted0"/>
          <w:color w:val="000000"/>
        </w:rPr>
        <w:t>shkollat</w:t>
      </w:r>
      <w:proofErr w:type="spellEnd"/>
      <w:r w:rsidRPr="004E542B">
        <w:rPr>
          <w:rStyle w:val="yiv2399940664contentpasted0"/>
          <w:color w:val="000000"/>
        </w:rPr>
        <w:t xml:space="preserve"> </w:t>
      </w:r>
      <w:proofErr w:type="spellStart"/>
      <w:r w:rsidRPr="004E542B">
        <w:rPr>
          <w:rStyle w:val="yiv2399940664contentpasted0"/>
          <w:color w:val="000000"/>
        </w:rPr>
        <w:t>dhe</w:t>
      </w:r>
      <w:proofErr w:type="spellEnd"/>
      <w:r w:rsidRPr="004E542B">
        <w:rPr>
          <w:rStyle w:val="yiv2399940664contentpasted0"/>
          <w:color w:val="000000"/>
        </w:rPr>
        <w:t xml:space="preserve"> </w:t>
      </w:r>
      <w:proofErr w:type="spellStart"/>
      <w:r w:rsidRPr="004E542B">
        <w:rPr>
          <w:rStyle w:val="yiv2399940664contentpasted0"/>
          <w:color w:val="000000"/>
        </w:rPr>
        <w:lastRenderedPageBreak/>
        <w:t>Njësitë</w:t>
      </w:r>
      <w:proofErr w:type="spellEnd"/>
      <w:r w:rsidRPr="004E542B">
        <w:rPr>
          <w:rStyle w:val="yiv2399940664contentpasted0"/>
          <w:color w:val="000000"/>
        </w:rPr>
        <w:t xml:space="preserve"> </w:t>
      </w:r>
      <w:proofErr w:type="spellStart"/>
      <w:r w:rsidRPr="004E542B">
        <w:rPr>
          <w:rStyle w:val="yiv2399940664contentpasted0"/>
          <w:color w:val="000000"/>
        </w:rPr>
        <w:t>Arsimore</w:t>
      </w:r>
      <w:proofErr w:type="spellEnd"/>
      <w:r w:rsidRPr="004E542B">
        <w:rPr>
          <w:rStyle w:val="yiv2399940664contentpasted0"/>
          <w:color w:val="000000"/>
        </w:rPr>
        <w:t xml:space="preserve"> </w:t>
      </w:r>
      <w:proofErr w:type="spellStart"/>
      <w:r w:rsidRPr="004E542B">
        <w:rPr>
          <w:rStyle w:val="yiv2399940664contentpasted0"/>
          <w:color w:val="000000"/>
        </w:rPr>
        <w:t>Vendore</w:t>
      </w:r>
      <w:proofErr w:type="spellEnd"/>
      <w:r w:rsidRPr="004E542B">
        <w:rPr>
          <w:rStyle w:val="yiv2399940664contentpasted0"/>
          <w:color w:val="000000"/>
          <w:shd w:val="clear" w:color="auto" w:fill="FFFFFF"/>
        </w:rPr>
        <w:t> </w:t>
      </w:r>
      <w:proofErr w:type="spellStart"/>
      <w:r w:rsidRPr="004E542B">
        <w:rPr>
          <w:rStyle w:val="yiv2399940664contentpasted0"/>
          <w:color w:val="000000"/>
          <w:shd w:val="clear" w:color="auto" w:fill="FFFFFF"/>
        </w:rPr>
        <w:t>për</w:t>
      </w:r>
      <w:proofErr w:type="spellEnd"/>
      <w:r w:rsidRPr="004E542B">
        <w:rPr>
          <w:rStyle w:val="yiv2399940664contentpasted0"/>
          <w:color w:val="000000"/>
          <w:shd w:val="clear" w:color="auto" w:fill="FFFFFF"/>
        </w:rPr>
        <w:t xml:space="preserve"> </w:t>
      </w:r>
      <w:proofErr w:type="spellStart"/>
      <w:r w:rsidRPr="004E542B">
        <w:rPr>
          <w:rStyle w:val="yiv2399940664contentpasted0"/>
          <w:color w:val="000000"/>
          <w:shd w:val="clear" w:color="auto" w:fill="FFFFFF"/>
        </w:rPr>
        <w:t>identifikimin</w:t>
      </w:r>
      <w:proofErr w:type="spellEnd"/>
      <w:r w:rsidRPr="004E542B">
        <w:rPr>
          <w:rStyle w:val="yiv2399940664contentpasted0"/>
          <w:color w:val="000000"/>
          <w:shd w:val="clear" w:color="auto" w:fill="FFFFFF"/>
        </w:rPr>
        <w:t xml:space="preserve"> e </w:t>
      </w:r>
      <w:proofErr w:type="spellStart"/>
      <w:r w:rsidRPr="004E542B">
        <w:rPr>
          <w:rStyle w:val="yiv2399940664contentpasted0"/>
          <w:color w:val="000000"/>
          <w:shd w:val="clear" w:color="auto" w:fill="FFFFFF"/>
        </w:rPr>
        <w:t>fëmijëve</w:t>
      </w:r>
      <w:proofErr w:type="spellEnd"/>
      <w:r w:rsidRPr="004E542B">
        <w:rPr>
          <w:rStyle w:val="yiv2399940664contentpasted0"/>
          <w:color w:val="000000"/>
          <w:shd w:val="clear" w:color="auto" w:fill="FFFFFF"/>
        </w:rPr>
        <w:t xml:space="preserve"> </w:t>
      </w:r>
      <w:proofErr w:type="spellStart"/>
      <w:r w:rsidRPr="004E542B">
        <w:rPr>
          <w:rStyle w:val="yiv2399940664contentpasted0"/>
          <w:color w:val="000000"/>
          <w:shd w:val="clear" w:color="auto" w:fill="FFFFFF"/>
        </w:rPr>
        <w:t>që</w:t>
      </w:r>
      <w:proofErr w:type="spellEnd"/>
      <w:r w:rsidRPr="004E542B">
        <w:rPr>
          <w:rStyle w:val="yiv2399940664contentpasted0"/>
          <w:color w:val="000000"/>
          <w:shd w:val="clear" w:color="auto" w:fill="FFFFFF"/>
        </w:rPr>
        <w:t xml:space="preserve"> </w:t>
      </w:r>
      <w:proofErr w:type="spellStart"/>
      <w:r w:rsidRPr="004E542B">
        <w:rPr>
          <w:rStyle w:val="yiv2399940664contentpasted0"/>
          <w:color w:val="000000"/>
          <w:shd w:val="clear" w:color="auto" w:fill="FFFFFF"/>
        </w:rPr>
        <w:t>nuk</w:t>
      </w:r>
      <w:proofErr w:type="spellEnd"/>
      <w:r w:rsidRPr="004E542B">
        <w:rPr>
          <w:rStyle w:val="yiv2399940664contentpasted0"/>
          <w:color w:val="000000"/>
          <w:shd w:val="clear" w:color="auto" w:fill="FFFFFF"/>
        </w:rPr>
        <w:t xml:space="preserve"> </w:t>
      </w:r>
      <w:proofErr w:type="spellStart"/>
      <w:r w:rsidRPr="004E542B">
        <w:rPr>
          <w:rStyle w:val="yiv2399940664contentpasted0"/>
          <w:color w:val="000000"/>
          <w:shd w:val="clear" w:color="auto" w:fill="FFFFFF"/>
        </w:rPr>
        <w:t>frekuentojnë</w:t>
      </w:r>
      <w:proofErr w:type="spellEnd"/>
      <w:r w:rsidRPr="004E542B">
        <w:rPr>
          <w:rStyle w:val="yiv2399940664contentpasted0"/>
          <w:color w:val="000000"/>
          <w:shd w:val="clear" w:color="auto" w:fill="FFFFFF"/>
        </w:rPr>
        <w:t xml:space="preserve"> </w:t>
      </w:r>
      <w:proofErr w:type="spellStart"/>
      <w:r w:rsidRPr="004E542B">
        <w:rPr>
          <w:rStyle w:val="yiv2399940664contentpasted0"/>
          <w:color w:val="000000"/>
          <w:shd w:val="clear" w:color="auto" w:fill="FFFFFF"/>
        </w:rPr>
        <w:t>shkollën</w:t>
      </w:r>
      <w:proofErr w:type="spellEnd"/>
      <w:r w:rsidRPr="004E542B">
        <w:rPr>
          <w:rStyle w:val="yiv2399940664contentpasted0"/>
          <w:color w:val="000000"/>
          <w:shd w:val="clear" w:color="auto" w:fill="FFFFFF"/>
        </w:rPr>
        <w:t xml:space="preserve"> </w:t>
      </w:r>
      <w:proofErr w:type="spellStart"/>
      <w:r w:rsidRPr="004E542B">
        <w:rPr>
          <w:rStyle w:val="yiv2399940664contentpasted0"/>
          <w:color w:val="000000"/>
        </w:rPr>
        <w:t>dhe</w:t>
      </w:r>
      <w:proofErr w:type="spellEnd"/>
      <w:r w:rsidRPr="004E542B">
        <w:rPr>
          <w:rStyle w:val="yiv2399940664contentpasted0"/>
          <w:color w:val="000000"/>
        </w:rPr>
        <w:t xml:space="preserve"> </w:t>
      </w:r>
      <w:proofErr w:type="spellStart"/>
      <w:r w:rsidRPr="004E542B">
        <w:rPr>
          <w:rStyle w:val="yiv2399940664contentpasted0"/>
          <w:color w:val="000000"/>
        </w:rPr>
        <w:t>regjistrimin</w:t>
      </w:r>
      <w:proofErr w:type="spellEnd"/>
      <w:r w:rsidRPr="004E542B">
        <w:rPr>
          <w:rStyle w:val="yiv2399940664contentpasted0"/>
          <w:color w:val="000000"/>
        </w:rPr>
        <w:t xml:space="preserve"> e tyre </w:t>
      </w:r>
      <w:proofErr w:type="spellStart"/>
      <w:r w:rsidRPr="004E542B">
        <w:rPr>
          <w:rStyle w:val="yiv2399940664contentpasted0"/>
          <w:color w:val="000000"/>
        </w:rPr>
        <w:t>në</w:t>
      </w:r>
      <w:proofErr w:type="spellEnd"/>
      <w:r w:rsidRPr="004E542B">
        <w:rPr>
          <w:rStyle w:val="yiv2399940664contentpasted0"/>
          <w:color w:val="000000"/>
        </w:rPr>
        <w:t xml:space="preserve"> </w:t>
      </w:r>
      <w:proofErr w:type="spellStart"/>
      <w:r w:rsidRPr="004E542B">
        <w:rPr>
          <w:rStyle w:val="yiv2399940664contentpasted0"/>
          <w:color w:val="000000"/>
        </w:rPr>
        <w:t>në</w:t>
      </w:r>
      <w:proofErr w:type="spellEnd"/>
      <w:r w:rsidRPr="004E542B">
        <w:rPr>
          <w:rStyle w:val="yiv2399940664contentpasted0"/>
          <w:color w:val="000000"/>
        </w:rPr>
        <w:t xml:space="preserve"> </w:t>
      </w:r>
      <w:proofErr w:type="spellStart"/>
      <w:r w:rsidRPr="004E542B">
        <w:rPr>
          <w:rStyle w:val="yiv2399940664contentpasted0"/>
          <w:color w:val="000000"/>
        </w:rPr>
        <w:t>ciklin</w:t>
      </w:r>
      <w:proofErr w:type="spellEnd"/>
      <w:r w:rsidRPr="004E542B">
        <w:rPr>
          <w:rStyle w:val="yiv2399940664contentpasted0"/>
          <w:color w:val="000000"/>
        </w:rPr>
        <w:t xml:space="preserve"> e </w:t>
      </w:r>
      <w:proofErr w:type="spellStart"/>
      <w:r w:rsidRPr="004E542B">
        <w:rPr>
          <w:rStyle w:val="yiv2399940664contentpasted0"/>
          <w:color w:val="000000"/>
        </w:rPr>
        <w:t>arsimit</w:t>
      </w:r>
      <w:proofErr w:type="spellEnd"/>
      <w:r w:rsidRPr="004E542B">
        <w:rPr>
          <w:rStyle w:val="yiv2399940664contentpasted0"/>
          <w:color w:val="000000"/>
        </w:rPr>
        <w:t xml:space="preserve"> </w:t>
      </w:r>
      <w:proofErr w:type="spellStart"/>
      <w:r w:rsidRPr="004E542B">
        <w:rPr>
          <w:rStyle w:val="yiv2399940664contentpasted0"/>
          <w:color w:val="000000"/>
        </w:rPr>
        <w:t>të</w:t>
      </w:r>
      <w:proofErr w:type="spellEnd"/>
      <w:r w:rsidRPr="004E542B">
        <w:rPr>
          <w:rStyle w:val="yiv2399940664contentpasted0"/>
          <w:color w:val="000000"/>
        </w:rPr>
        <w:t xml:space="preserve"> </w:t>
      </w:r>
      <w:proofErr w:type="spellStart"/>
      <w:r w:rsidRPr="004E542B">
        <w:rPr>
          <w:rStyle w:val="yiv2399940664contentpasted0"/>
          <w:color w:val="000000"/>
        </w:rPr>
        <w:t>detyruar</w:t>
      </w:r>
      <w:proofErr w:type="spellEnd"/>
      <w:r w:rsidRPr="004E542B">
        <w:rPr>
          <w:rStyle w:val="yiv2399940664contentpasted0"/>
          <w:color w:val="000000"/>
        </w:rPr>
        <w:t xml:space="preserve">. ASHDMF </w:t>
      </w:r>
      <w:proofErr w:type="spellStart"/>
      <w:r w:rsidRPr="004E542B">
        <w:rPr>
          <w:rStyle w:val="yiv2399940664contentpasted0"/>
          <w:color w:val="000000"/>
        </w:rPr>
        <w:t>cdo</w:t>
      </w:r>
      <w:proofErr w:type="spellEnd"/>
      <w:r w:rsidRPr="004E542B">
        <w:rPr>
          <w:rStyle w:val="yiv2399940664contentpasted0"/>
          <w:color w:val="000000"/>
        </w:rPr>
        <w:t xml:space="preserve"> vit </w:t>
      </w:r>
      <w:proofErr w:type="spellStart"/>
      <w:r w:rsidRPr="004E542B">
        <w:rPr>
          <w:rStyle w:val="yiv2399940664contentpasted0"/>
          <w:color w:val="000000"/>
        </w:rPr>
        <w:t>në</w:t>
      </w:r>
      <w:proofErr w:type="spellEnd"/>
      <w:r w:rsidRPr="004E542B">
        <w:rPr>
          <w:rStyle w:val="yiv2399940664contentpasted0"/>
          <w:color w:val="000000"/>
        </w:rPr>
        <w:t xml:space="preserve"> </w:t>
      </w:r>
      <w:proofErr w:type="spellStart"/>
      <w:r w:rsidRPr="004E542B">
        <w:rPr>
          <w:rStyle w:val="yiv2399940664contentpasted0"/>
          <w:color w:val="000000"/>
        </w:rPr>
        <w:t>shtator</w:t>
      </w:r>
      <w:proofErr w:type="spellEnd"/>
      <w:r w:rsidRPr="004E542B">
        <w:rPr>
          <w:rStyle w:val="yiv2399940664contentpasted0"/>
          <w:color w:val="000000"/>
        </w:rPr>
        <w:t xml:space="preserve"> </w:t>
      </w:r>
      <w:proofErr w:type="spellStart"/>
      <w:r w:rsidRPr="004E542B">
        <w:rPr>
          <w:rStyle w:val="yiv2399940664contentpasted0"/>
          <w:color w:val="000000"/>
        </w:rPr>
        <w:t>mbledh</w:t>
      </w:r>
      <w:proofErr w:type="spellEnd"/>
      <w:r w:rsidRPr="004E542B">
        <w:rPr>
          <w:rStyle w:val="yiv2399940664contentpasted0"/>
          <w:color w:val="000000"/>
        </w:rPr>
        <w:t xml:space="preserve"> </w:t>
      </w:r>
      <w:proofErr w:type="spellStart"/>
      <w:r w:rsidRPr="004E542B">
        <w:rPr>
          <w:rStyle w:val="yiv2399940664contentpasted0"/>
          <w:color w:val="000000"/>
        </w:rPr>
        <w:t>nga</w:t>
      </w:r>
      <w:proofErr w:type="spellEnd"/>
      <w:r w:rsidRPr="004E542B">
        <w:rPr>
          <w:rStyle w:val="yiv2399940664contentpasted0"/>
          <w:color w:val="000000"/>
        </w:rPr>
        <w:t xml:space="preserve"> NJMF </w:t>
      </w:r>
      <w:proofErr w:type="spellStart"/>
      <w:r w:rsidRPr="004E542B">
        <w:rPr>
          <w:rStyle w:val="yiv2399940664contentpasted0"/>
          <w:color w:val="000000"/>
        </w:rPr>
        <w:t>listën</w:t>
      </w:r>
      <w:proofErr w:type="spellEnd"/>
      <w:r w:rsidRPr="004E542B">
        <w:rPr>
          <w:rStyle w:val="yiv2399940664contentpasted0"/>
          <w:color w:val="000000"/>
        </w:rPr>
        <w:t xml:space="preserve"> e </w:t>
      </w:r>
      <w:proofErr w:type="spellStart"/>
      <w:r w:rsidRPr="004E542B">
        <w:rPr>
          <w:rStyle w:val="yiv2399940664contentpasted0"/>
          <w:color w:val="000000"/>
        </w:rPr>
        <w:t>fëmijëve</w:t>
      </w:r>
      <w:proofErr w:type="spellEnd"/>
      <w:r w:rsidRPr="004E542B">
        <w:rPr>
          <w:rStyle w:val="yiv2399940664contentpasted0"/>
          <w:color w:val="000000"/>
        </w:rPr>
        <w:t xml:space="preserve"> </w:t>
      </w:r>
      <w:proofErr w:type="spellStart"/>
      <w:r w:rsidRPr="004E542B">
        <w:rPr>
          <w:rStyle w:val="yiv2399940664contentpasted0"/>
          <w:color w:val="000000"/>
        </w:rPr>
        <w:t>që</w:t>
      </w:r>
      <w:proofErr w:type="spellEnd"/>
      <w:r w:rsidRPr="004E542B">
        <w:rPr>
          <w:rStyle w:val="yiv2399940664contentpasted0"/>
          <w:color w:val="000000"/>
        </w:rPr>
        <w:t xml:space="preserve"> </w:t>
      </w:r>
      <w:proofErr w:type="spellStart"/>
      <w:r w:rsidRPr="004E542B">
        <w:rPr>
          <w:rStyle w:val="yiv2399940664contentpasted0"/>
          <w:color w:val="000000"/>
        </w:rPr>
        <w:t>duhet</w:t>
      </w:r>
      <w:proofErr w:type="spellEnd"/>
      <w:r w:rsidRPr="004E542B">
        <w:rPr>
          <w:rStyle w:val="yiv2399940664contentpasted0"/>
          <w:color w:val="000000"/>
        </w:rPr>
        <w:t xml:space="preserve"> </w:t>
      </w:r>
      <w:proofErr w:type="spellStart"/>
      <w:r w:rsidRPr="004E542B">
        <w:rPr>
          <w:rStyle w:val="yiv2399940664contentpasted0"/>
          <w:color w:val="000000"/>
        </w:rPr>
        <w:t>të</w:t>
      </w:r>
      <w:proofErr w:type="spellEnd"/>
      <w:r w:rsidRPr="004E542B">
        <w:rPr>
          <w:rStyle w:val="yiv2399940664contentpasted0"/>
          <w:color w:val="000000"/>
        </w:rPr>
        <w:t xml:space="preserve"> </w:t>
      </w:r>
      <w:proofErr w:type="spellStart"/>
      <w:r w:rsidRPr="004E542B">
        <w:rPr>
          <w:rStyle w:val="yiv2399940664contentpasted0"/>
          <w:color w:val="000000"/>
        </w:rPr>
        <w:t>ndjekin</w:t>
      </w:r>
      <w:proofErr w:type="spellEnd"/>
      <w:r w:rsidRPr="004E542B">
        <w:rPr>
          <w:rStyle w:val="yiv2399940664contentpasted0"/>
          <w:color w:val="000000"/>
        </w:rPr>
        <w:t xml:space="preserve"> </w:t>
      </w:r>
      <w:proofErr w:type="spellStart"/>
      <w:r w:rsidRPr="004E542B">
        <w:rPr>
          <w:rStyle w:val="yiv2399940664contentpasted0"/>
          <w:color w:val="000000"/>
        </w:rPr>
        <w:t>arsimin</w:t>
      </w:r>
      <w:proofErr w:type="spellEnd"/>
      <w:r w:rsidRPr="004E542B">
        <w:rPr>
          <w:rStyle w:val="yiv2399940664contentpasted0"/>
          <w:color w:val="000000"/>
        </w:rPr>
        <w:t xml:space="preserve"> e </w:t>
      </w:r>
      <w:proofErr w:type="spellStart"/>
      <w:r w:rsidRPr="004E542B">
        <w:rPr>
          <w:rStyle w:val="yiv2399940664contentpasted0"/>
          <w:color w:val="000000"/>
        </w:rPr>
        <w:t>detyruar</w:t>
      </w:r>
      <w:proofErr w:type="spellEnd"/>
      <w:r w:rsidRPr="004E542B">
        <w:rPr>
          <w:rStyle w:val="yiv2399940664contentpasted0"/>
          <w:color w:val="000000"/>
        </w:rPr>
        <w:t xml:space="preserve">. Lista </w:t>
      </w:r>
      <w:proofErr w:type="spellStart"/>
      <w:r w:rsidRPr="004E542B">
        <w:rPr>
          <w:rStyle w:val="yiv2399940664contentpasted0"/>
          <w:color w:val="000000"/>
        </w:rPr>
        <w:t>dërgohet</w:t>
      </w:r>
      <w:proofErr w:type="spellEnd"/>
      <w:r w:rsidRPr="004E542B">
        <w:rPr>
          <w:rStyle w:val="yiv2399940664contentpasted0"/>
          <w:color w:val="000000"/>
        </w:rPr>
        <w:t xml:space="preserve"> </w:t>
      </w:r>
      <w:proofErr w:type="spellStart"/>
      <w:r w:rsidRPr="004E542B">
        <w:rPr>
          <w:rStyle w:val="yiv2399940664contentpasted0"/>
          <w:color w:val="000000"/>
        </w:rPr>
        <w:t>pranë</w:t>
      </w:r>
      <w:proofErr w:type="spellEnd"/>
      <w:r w:rsidRPr="004E542B">
        <w:rPr>
          <w:rStyle w:val="yiv2399940664contentpasted0"/>
          <w:color w:val="000000"/>
        </w:rPr>
        <w:t xml:space="preserve"> MAS </w:t>
      </w:r>
      <w:proofErr w:type="spellStart"/>
      <w:r w:rsidRPr="004E542B">
        <w:rPr>
          <w:rStyle w:val="yiv2399940664contentpasted0"/>
          <w:color w:val="000000"/>
        </w:rPr>
        <w:t>që</w:t>
      </w:r>
      <w:proofErr w:type="spellEnd"/>
      <w:r w:rsidRPr="004E542B">
        <w:rPr>
          <w:rStyle w:val="yiv2399940664contentpasted0"/>
          <w:color w:val="000000"/>
        </w:rPr>
        <w:t xml:space="preserve"> </w:t>
      </w:r>
      <w:proofErr w:type="spellStart"/>
      <w:r w:rsidRPr="004E542B">
        <w:rPr>
          <w:rStyle w:val="yiv2399940664contentpasted0"/>
          <w:color w:val="000000"/>
        </w:rPr>
        <w:t>siguron</w:t>
      </w:r>
      <w:proofErr w:type="spellEnd"/>
      <w:r w:rsidRPr="004E542B">
        <w:rPr>
          <w:rStyle w:val="yiv2399940664contentpasted0"/>
          <w:color w:val="000000"/>
        </w:rPr>
        <w:t xml:space="preserve"> </w:t>
      </w:r>
      <w:proofErr w:type="spellStart"/>
      <w:r w:rsidRPr="004E542B">
        <w:rPr>
          <w:rStyle w:val="yiv2399940664contentpasted0"/>
          <w:color w:val="000000"/>
        </w:rPr>
        <w:t>regjistrimine</w:t>
      </w:r>
      <w:proofErr w:type="spellEnd"/>
      <w:r w:rsidRPr="004E542B">
        <w:rPr>
          <w:rStyle w:val="yiv2399940664contentpasted0"/>
          <w:color w:val="000000"/>
        </w:rPr>
        <w:t xml:space="preserve"> tyre </w:t>
      </w:r>
      <w:proofErr w:type="spellStart"/>
      <w:r w:rsidRPr="004E542B">
        <w:rPr>
          <w:rStyle w:val="yiv2399940664contentpasted0"/>
          <w:color w:val="000000"/>
        </w:rPr>
        <w:t>në</w:t>
      </w:r>
      <w:proofErr w:type="spellEnd"/>
      <w:r w:rsidRPr="004E542B">
        <w:rPr>
          <w:rStyle w:val="yiv2399940664contentpasted0"/>
          <w:color w:val="000000"/>
        </w:rPr>
        <w:t xml:space="preserve"> </w:t>
      </w:r>
      <w:proofErr w:type="spellStart"/>
      <w:r w:rsidRPr="004E542B">
        <w:rPr>
          <w:rStyle w:val="yiv2399940664contentpasted0"/>
          <w:color w:val="000000"/>
        </w:rPr>
        <w:t>shkollat</w:t>
      </w:r>
      <w:proofErr w:type="spellEnd"/>
      <w:r w:rsidRPr="004E542B">
        <w:rPr>
          <w:rStyle w:val="yiv2399940664contentpasted0"/>
          <w:color w:val="000000"/>
        </w:rPr>
        <w:t xml:space="preserve"> </w:t>
      </w:r>
      <w:proofErr w:type="spellStart"/>
      <w:r w:rsidRPr="004E542B">
        <w:rPr>
          <w:rStyle w:val="yiv2399940664contentpasted0"/>
          <w:color w:val="000000"/>
        </w:rPr>
        <w:t>përkatëse</w:t>
      </w:r>
      <w:proofErr w:type="spellEnd"/>
      <w:r w:rsidRPr="004E542B">
        <w:rPr>
          <w:rStyle w:val="yiv2399940664contentpasted0"/>
          <w:color w:val="000000"/>
        </w:rPr>
        <w:t>.</w:t>
      </w:r>
    </w:p>
    <w:p w14:paraId="30E0994E" w14:textId="5423F9EA" w:rsidR="00B81FB5" w:rsidRPr="004E542B" w:rsidRDefault="004E542B" w:rsidP="004E542B">
      <w:pPr>
        <w:jc w:val="both"/>
        <w:rPr>
          <w:rFonts w:ascii="Times New Roman" w:hAnsi="Times New Roman" w:cs="Times New Roman"/>
          <w:sz w:val="24"/>
          <w:szCs w:val="24"/>
        </w:rPr>
      </w:pPr>
      <w:r w:rsidRPr="004E542B">
        <w:rPr>
          <w:rFonts w:ascii="Times New Roman" w:hAnsi="Times New Roman" w:cs="Times New Roman"/>
          <w:sz w:val="24"/>
          <w:szCs w:val="24"/>
        </w:rPr>
        <w:t xml:space="preserve">PMF </w:t>
      </w:r>
      <w:proofErr w:type="spellStart"/>
      <w:r w:rsidRPr="004E542B">
        <w:rPr>
          <w:rFonts w:ascii="Times New Roman" w:hAnsi="Times New Roman" w:cs="Times New Roman"/>
          <w:sz w:val="24"/>
          <w:szCs w:val="24"/>
        </w:rPr>
        <w:t>kan</w:t>
      </w:r>
      <w:r w:rsidR="00410E5D">
        <w:rPr>
          <w:rFonts w:ascii="Times New Roman" w:hAnsi="Times New Roman" w:cs="Times New Roman"/>
          <w:sz w:val="24"/>
          <w:szCs w:val="24"/>
        </w:rPr>
        <w:t>ë</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identifikuar</w:t>
      </w:r>
      <w:proofErr w:type="spellEnd"/>
      <w:r w:rsidRPr="004E542B">
        <w:rPr>
          <w:rFonts w:ascii="Times New Roman" w:hAnsi="Times New Roman" w:cs="Times New Roman"/>
          <w:sz w:val="24"/>
          <w:szCs w:val="24"/>
        </w:rPr>
        <w:t xml:space="preserve"> </w:t>
      </w:r>
      <w:r w:rsidR="00B81FB5" w:rsidRPr="001531FF">
        <w:rPr>
          <w:rFonts w:ascii="Times New Roman" w:hAnsi="Times New Roman" w:cs="Times New Roman"/>
          <w:b/>
          <w:bCs/>
          <w:sz w:val="24"/>
          <w:szCs w:val="24"/>
        </w:rPr>
        <w:t xml:space="preserve">289 </w:t>
      </w:r>
      <w:proofErr w:type="spellStart"/>
      <w:r w:rsidR="00B81FB5" w:rsidRPr="001531FF">
        <w:rPr>
          <w:rFonts w:ascii="Times New Roman" w:hAnsi="Times New Roman" w:cs="Times New Roman"/>
          <w:b/>
          <w:bCs/>
          <w:sz w:val="24"/>
          <w:szCs w:val="24"/>
        </w:rPr>
        <w:t>raste</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të</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fëmijëve</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në</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nevojë</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për</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mbrojtje</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q</w:t>
      </w:r>
      <w:r w:rsidR="00410E5D">
        <w:rPr>
          <w:rFonts w:ascii="Times New Roman" w:hAnsi="Times New Roman" w:cs="Times New Roman"/>
          <w:sz w:val="24"/>
          <w:szCs w:val="24"/>
        </w:rPr>
        <w:t>ë</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p</w:t>
      </w:r>
      <w:r w:rsidR="00410E5D">
        <w:rPr>
          <w:rFonts w:ascii="Times New Roman" w:hAnsi="Times New Roman" w:cs="Times New Roman"/>
          <w:sz w:val="24"/>
          <w:szCs w:val="24"/>
        </w:rPr>
        <w:t>ë</w:t>
      </w:r>
      <w:r w:rsidRPr="004E542B">
        <w:rPr>
          <w:rFonts w:ascii="Times New Roman" w:hAnsi="Times New Roman" w:cs="Times New Roman"/>
          <w:sz w:val="24"/>
          <w:szCs w:val="24"/>
        </w:rPr>
        <w:t>r</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arsye</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t</w:t>
      </w:r>
      <w:r w:rsidR="00410E5D">
        <w:rPr>
          <w:rFonts w:ascii="Times New Roman" w:hAnsi="Times New Roman" w:cs="Times New Roman"/>
          <w:sz w:val="24"/>
          <w:szCs w:val="24"/>
        </w:rPr>
        <w:t>ë</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ndryshme</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nuk</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kan</w:t>
      </w:r>
      <w:r w:rsidR="00410E5D">
        <w:rPr>
          <w:rFonts w:ascii="Times New Roman" w:hAnsi="Times New Roman" w:cs="Times New Roman"/>
          <w:sz w:val="24"/>
          <w:szCs w:val="24"/>
        </w:rPr>
        <w:t>ë</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akses</w:t>
      </w:r>
      <w:proofErr w:type="spellEnd"/>
      <w:r w:rsidRPr="004E542B">
        <w:rPr>
          <w:rFonts w:ascii="Times New Roman" w:hAnsi="Times New Roman" w:cs="Times New Roman"/>
          <w:sz w:val="24"/>
          <w:szCs w:val="24"/>
        </w:rPr>
        <w:t xml:space="preserve"> apo </w:t>
      </w:r>
      <w:proofErr w:type="spellStart"/>
      <w:r w:rsidRPr="004E542B">
        <w:rPr>
          <w:rFonts w:ascii="Times New Roman" w:hAnsi="Times New Roman" w:cs="Times New Roman"/>
          <w:sz w:val="24"/>
          <w:szCs w:val="24"/>
        </w:rPr>
        <w:t>kan</w:t>
      </w:r>
      <w:r w:rsidR="00410E5D">
        <w:rPr>
          <w:rFonts w:ascii="Times New Roman" w:hAnsi="Times New Roman" w:cs="Times New Roman"/>
          <w:sz w:val="24"/>
          <w:szCs w:val="24"/>
        </w:rPr>
        <w:t>ë</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braktisur</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shkoll</w:t>
      </w:r>
      <w:r w:rsidR="00410E5D">
        <w:rPr>
          <w:rFonts w:ascii="Times New Roman" w:hAnsi="Times New Roman" w:cs="Times New Roman"/>
          <w:sz w:val="24"/>
          <w:szCs w:val="24"/>
        </w:rPr>
        <w:t>ë</w:t>
      </w:r>
      <w:r w:rsidRPr="004E542B">
        <w:rPr>
          <w:rFonts w:ascii="Times New Roman" w:hAnsi="Times New Roman" w:cs="Times New Roman"/>
          <w:sz w:val="24"/>
          <w:szCs w:val="24"/>
        </w:rPr>
        <w:t>n</w:t>
      </w:r>
      <w:proofErr w:type="spellEnd"/>
      <w:r w:rsidR="00B81FB5" w:rsidRPr="004E542B">
        <w:rPr>
          <w:rFonts w:ascii="Times New Roman" w:hAnsi="Times New Roman" w:cs="Times New Roman"/>
          <w:sz w:val="24"/>
          <w:szCs w:val="24"/>
        </w:rPr>
        <w:t>,</w:t>
      </w:r>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t</w:t>
      </w:r>
      <w:r w:rsidR="00410E5D">
        <w:rPr>
          <w:rFonts w:ascii="Times New Roman" w:hAnsi="Times New Roman" w:cs="Times New Roman"/>
          <w:sz w:val="24"/>
          <w:szCs w:val="24"/>
        </w:rPr>
        <w:t>ë</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cil</w:t>
      </w:r>
      <w:r w:rsidR="00410E5D">
        <w:rPr>
          <w:rFonts w:ascii="Times New Roman" w:hAnsi="Times New Roman" w:cs="Times New Roman"/>
          <w:sz w:val="24"/>
          <w:szCs w:val="24"/>
        </w:rPr>
        <w:t>ë</w:t>
      </w:r>
      <w:r w:rsidRPr="004E542B">
        <w:rPr>
          <w:rFonts w:ascii="Times New Roman" w:hAnsi="Times New Roman" w:cs="Times New Roman"/>
          <w:sz w:val="24"/>
          <w:szCs w:val="24"/>
        </w:rPr>
        <w:t>t</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duhet</w:t>
      </w:r>
      <w:proofErr w:type="spellEnd"/>
      <w:r w:rsidRPr="004E542B">
        <w:rPr>
          <w:rFonts w:ascii="Times New Roman" w:hAnsi="Times New Roman" w:cs="Times New Roman"/>
          <w:sz w:val="24"/>
          <w:szCs w:val="24"/>
        </w:rPr>
        <w:t xml:space="preserve"> </w:t>
      </w:r>
      <w:proofErr w:type="spellStart"/>
      <w:proofErr w:type="gramStart"/>
      <w:r w:rsidRPr="004E542B">
        <w:rPr>
          <w:rFonts w:ascii="Times New Roman" w:hAnsi="Times New Roman" w:cs="Times New Roman"/>
          <w:sz w:val="24"/>
          <w:szCs w:val="24"/>
        </w:rPr>
        <w:t>t</w:t>
      </w:r>
      <w:r w:rsidR="00410E5D">
        <w:rPr>
          <w:rFonts w:ascii="Times New Roman" w:hAnsi="Times New Roman" w:cs="Times New Roman"/>
          <w:sz w:val="24"/>
          <w:szCs w:val="24"/>
        </w:rPr>
        <w:t>ë</w:t>
      </w:r>
      <w:proofErr w:type="spellEnd"/>
      <w:r w:rsidRPr="004E542B">
        <w:rPr>
          <w:rFonts w:ascii="Times New Roman" w:hAnsi="Times New Roman" w:cs="Times New Roman"/>
          <w:sz w:val="24"/>
          <w:szCs w:val="24"/>
        </w:rPr>
        <w:t xml:space="preserve"> </w:t>
      </w:r>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për</w:t>
      </w:r>
      <w:proofErr w:type="spellEnd"/>
      <w:proofErr w:type="gram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rregjistr</w:t>
      </w:r>
      <w:r w:rsidRPr="004E542B">
        <w:rPr>
          <w:rFonts w:ascii="Times New Roman" w:hAnsi="Times New Roman" w:cs="Times New Roman"/>
          <w:sz w:val="24"/>
          <w:szCs w:val="24"/>
        </w:rPr>
        <w:t>ohen</w:t>
      </w:r>
      <w:proofErr w:type="spellEnd"/>
      <w:r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për</w:t>
      </w:r>
      <w:proofErr w:type="spellEnd"/>
      <w:r w:rsidR="00B81FB5"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ndjekjen</w:t>
      </w:r>
      <w:proofErr w:type="spellEnd"/>
      <w:r w:rsidRPr="004E542B">
        <w:rPr>
          <w:rFonts w:ascii="Times New Roman" w:hAnsi="Times New Roman" w:cs="Times New Roman"/>
          <w:sz w:val="24"/>
          <w:szCs w:val="24"/>
        </w:rPr>
        <w:t xml:space="preserve"> e </w:t>
      </w:r>
      <w:proofErr w:type="spellStart"/>
      <w:r w:rsidRPr="004E542B">
        <w:rPr>
          <w:rFonts w:ascii="Times New Roman" w:hAnsi="Times New Roman" w:cs="Times New Roman"/>
          <w:sz w:val="24"/>
          <w:szCs w:val="24"/>
        </w:rPr>
        <w:t>arsimit</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t</w:t>
      </w:r>
      <w:r w:rsidR="00410E5D">
        <w:rPr>
          <w:rFonts w:ascii="Times New Roman" w:hAnsi="Times New Roman" w:cs="Times New Roman"/>
          <w:sz w:val="24"/>
          <w:szCs w:val="24"/>
        </w:rPr>
        <w:t>ë</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detyruar</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p</w:t>
      </w:r>
      <w:r w:rsidR="00410E5D">
        <w:rPr>
          <w:rFonts w:ascii="Times New Roman" w:hAnsi="Times New Roman" w:cs="Times New Roman"/>
          <w:sz w:val="24"/>
          <w:szCs w:val="24"/>
        </w:rPr>
        <w:t>ë</w:t>
      </w:r>
      <w:r w:rsidRPr="004E542B">
        <w:rPr>
          <w:rFonts w:ascii="Times New Roman" w:hAnsi="Times New Roman" w:cs="Times New Roman"/>
          <w:sz w:val="24"/>
          <w:szCs w:val="24"/>
        </w:rPr>
        <w:t>r</w:t>
      </w:r>
      <w:proofErr w:type="spellEnd"/>
      <w:r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vitin</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shkollor</w:t>
      </w:r>
      <w:proofErr w:type="spellEnd"/>
      <w:r w:rsidR="00B81FB5" w:rsidRPr="004E542B">
        <w:rPr>
          <w:rFonts w:ascii="Times New Roman" w:hAnsi="Times New Roman" w:cs="Times New Roman"/>
          <w:sz w:val="24"/>
          <w:szCs w:val="24"/>
        </w:rPr>
        <w:t xml:space="preserve"> 2020 – 2021</w:t>
      </w:r>
      <w:r w:rsidRPr="004E542B">
        <w:rPr>
          <w:rFonts w:ascii="Times New Roman" w:hAnsi="Times New Roman" w:cs="Times New Roman"/>
          <w:sz w:val="24"/>
          <w:szCs w:val="24"/>
        </w:rPr>
        <w:t xml:space="preserve">. </w:t>
      </w:r>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Agjenci</w:t>
      </w:r>
      <w:r w:rsidRPr="004E542B">
        <w:rPr>
          <w:rFonts w:ascii="Times New Roman" w:hAnsi="Times New Roman" w:cs="Times New Roman"/>
          <w:sz w:val="24"/>
          <w:szCs w:val="24"/>
        </w:rPr>
        <w:t>a</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Shtetërore</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për</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të</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Drejtat</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dhe</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Mbrojtjen</w:t>
      </w:r>
      <w:proofErr w:type="spellEnd"/>
      <w:r w:rsidR="00B81FB5" w:rsidRPr="004E542B">
        <w:rPr>
          <w:rFonts w:ascii="Times New Roman" w:hAnsi="Times New Roman" w:cs="Times New Roman"/>
          <w:sz w:val="24"/>
          <w:szCs w:val="24"/>
        </w:rPr>
        <w:t xml:space="preserve"> e </w:t>
      </w:r>
      <w:proofErr w:type="spellStart"/>
      <w:r w:rsidR="00B81FB5" w:rsidRPr="004E542B">
        <w:rPr>
          <w:rFonts w:ascii="Times New Roman" w:hAnsi="Times New Roman" w:cs="Times New Roman"/>
          <w:sz w:val="24"/>
          <w:szCs w:val="24"/>
        </w:rPr>
        <w:t>Fëmijës</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n</w:t>
      </w:r>
      <w:r w:rsidR="00410E5D">
        <w:rPr>
          <w:rFonts w:ascii="Times New Roman" w:hAnsi="Times New Roman" w:cs="Times New Roman"/>
          <w:sz w:val="24"/>
          <w:szCs w:val="24"/>
        </w:rPr>
        <w:t>ë</w:t>
      </w:r>
      <w:proofErr w:type="spellEnd"/>
      <w:r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bashk</w:t>
      </w:r>
      <w:r w:rsidR="00410E5D">
        <w:rPr>
          <w:rFonts w:ascii="Times New Roman" w:hAnsi="Times New Roman" w:cs="Times New Roman"/>
          <w:sz w:val="24"/>
          <w:szCs w:val="24"/>
        </w:rPr>
        <w:t>ë</w:t>
      </w:r>
      <w:r w:rsidRPr="004E542B">
        <w:rPr>
          <w:rFonts w:ascii="Times New Roman" w:hAnsi="Times New Roman" w:cs="Times New Roman"/>
          <w:sz w:val="24"/>
          <w:szCs w:val="24"/>
        </w:rPr>
        <w:t>punim</w:t>
      </w:r>
      <w:proofErr w:type="spellEnd"/>
      <w:r w:rsidRPr="004E542B">
        <w:rPr>
          <w:rFonts w:ascii="Times New Roman" w:hAnsi="Times New Roman" w:cs="Times New Roman"/>
          <w:sz w:val="24"/>
          <w:szCs w:val="24"/>
        </w:rPr>
        <w:t xml:space="preserve"> me </w:t>
      </w:r>
      <w:proofErr w:type="spellStart"/>
      <w:r w:rsidR="00B81FB5" w:rsidRPr="004E542B">
        <w:rPr>
          <w:rFonts w:ascii="Times New Roman" w:hAnsi="Times New Roman" w:cs="Times New Roman"/>
          <w:sz w:val="24"/>
          <w:szCs w:val="24"/>
        </w:rPr>
        <w:t>Ministri</w:t>
      </w:r>
      <w:r w:rsidRPr="004E542B">
        <w:rPr>
          <w:rFonts w:ascii="Times New Roman" w:hAnsi="Times New Roman" w:cs="Times New Roman"/>
          <w:sz w:val="24"/>
          <w:szCs w:val="24"/>
        </w:rPr>
        <w:t>n</w:t>
      </w:r>
      <w:r w:rsidR="00410E5D">
        <w:rPr>
          <w:rFonts w:ascii="Times New Roman" w:hAnsi="Times New Roman" w:cs="Times New Roman"/>
          <w:sz w:val="24"/>
          <w:szCs w:val="24"/>
        </w:rPr>
        <w:t>ë</w:t>
      </w:r>
      <w:proofErr w:type="spellEnd"/>
      <w:r w:rsidR="00B81FB5" w:rsidRPr="004E542B">
        <w:rPr>
          <w:rFonts w:ascii="Times New Roman" w:hAnsi="Times New Roman" w:cs="Times New Roman"/>
          <w:sz w:val="24"/>
          <w:szCs w:val="24"/>
        </w:rPr>
        <w:t xml:space="preserve"> e </w:t>
      </w:r>
      <w:proofErr w:type="spellStart"/>
      <w:r w:rsidR="00B81FB5" w:rsidRPr="004E542B">
        <w:rPr>
          <w:rFonts w:ascii="Times New Roman" w:hAnsi="Times New Roman" w:cs="Times New Roman"/>
          <w:sz w:val="24"/>
          <w:szCs w:val="24"/>
        </w:rPr>
        <w:t>Arsimit</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kanë</w:t>
      </w:r>
      <w:proofErr w:type="spellEnd"/>
      <w:r w:rsidR="00B81FB5" w:rsidRPr="004E542B">
        <w:rPr>
          <w:rFonts w:ascii="Times New Roman" w:hAnsi="Times New Roman" w:cs="Times New Roman"/>
          <w:sz w:val="24"/>
          <w:szCs w:val="24"/>
        </w:rPr>
        <w:t xml:space="preserve"> </w:t>
      </w:r>
      <w:proofErr w:type="spellStart"/>
      <w:r w:rsidRPr="004E542B">
        <w:rPr>
          <w:rFonts w:ascii="Times New Roman" w:hAnsi="Times New Roman" w:cs="Times New Roman"/>
          <w:sz w:val="24"/>
          <w:szCs w:val="24"/>
        </w:rPr>
        <w:t>siguruar</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rregjistrimin</w:t>
      </w:r>
      <w:proofErr w:type="spellEnd"/>
      <w:r w:rsidR="00B81FB5" w:rsidRPr="004E542B">
        <w:rPr>
          <w:rFonts w:ascii="Times New Roman" w:hAnsi="Times New Roman" w:cs="Times New Roman"/>
          <w:sz w:val="24"/>
          <w:szCs w:val="24"/>
        </w:rPr>
        <w:t xml:space="preserve"> e </w:t>
      </w:r>
      <w:proofErr w:type="spellStart"/>
      <w:r w:rsidR="00B81FB5" w:rsidRPr="004E542B">
        <w:rPr>
          <w:rFonts w:ascii="Times New Roman" w:hAnsi="Times New Roman" w:cs="Times New Roman"/>
          <w:sz w:val="24"/>
          <w:szCs w:val="24"/>
        </w:rPr>
        <w:t>tyre</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në</w:t>
      </w:r>
      <w:proofErr w:type="spellEnd"/>
      <w:r w:rsidR="00B81FB5" w:rsidRPr="004E542B">
        <w:rPr>
          <w:rFonts w:ascii="Times New Roman" w:hAnsi="Times New Roman" w:cs="Times New Roman"/>
          <w:sz w:val="24"/>
          <w:szCs w:val="24"/>
        </w:rPr>
        <w:t xml:space="preserve"> </w:t>
      </w:r>
      <w:proofErr w:type="spellStart"/>
      <w:r w:rsidR="00B81FB5" w:rsidRPr="004E542B">
        <w:rPr>
          <w:rFonts w:ascii="Times New Roman" w:hAnsi="Times New Roman" w:cs="Times New Roman"/>
          <w:sz w:val="24"/>
          <w:szCs w:val="24"/>
        </w:rPr>
        <w:t>shkolla</w:t>
      </w:r>
      <w:proofErr w:type="spellEnd"/>
      <w:r w:rsidR="00B81FB5" w:rsidRPr="004E542B">
        <w:rPr>
          <w:rFonts w:ascii="Times New Roman" w:hAnsi="Times New Roman" w:cs="Times New Roman"/>
          <w:sz w:val="24"/>
          <w:szCs w:val="24"/>
        </w:rPr>
        <w:t xml:space="preserve">. </w:t>
      </w:r>
    </w:p>
    <w:p w14:paraId="2575CA6A" w14:textId="77777777" w:rsidR="00B81FB5" w:rsidRPr="004E542B" w:rsidRDefault="00B81FB5" w:rsidP="002578B4">
      <w:pPr>
        <w:pStyle w:val="yiv2399940664msonormal"/>
        <w:shd w:val="clear" w:color="auto" w:fill="FFFFFF"/>
        <w:spacing w:before="0" w:beforeAutospacing="0" w:after="0" w:afterAutospacing="0" w:line="276" w:lineRule="auto"/>
        <w:jc w:val="both"/>
        <w:rPr>
          <w:rStyle w:val="yiv2399940664contentpasted0"/>
          <w:color w:val="000000"/>
        </w:rPr>
      </w:pPr>
    </w:p>
    <w:p w14:paraId="7F01E549" w14:textId="500CD5E6" w:rsidR="001531FF" w:rsidRPr="001531FF" w:rsidRDefault="001531FF" w:rsidP="001531FF">
      <w:pPr>
        <w:pStyle w:val="ListParagraph"/>
        <w:numPr>
          <w:ilvl w:val="0"/>
          <w:numId w:val="5"/>
        </w:numPr>
        <w:spacing w:after="160" w:line="254" w:lineRule="auto"/>
        <w:rPr>
          <w:rFonts w:ascii="Times New Roman" w:hAnsi="Times New Roman" w:cs="Times New Roman"/>
          <w:b/>
          <w:sz w:val="24"/>
          <w:szCs w:val="24"/>
        </w:rPr>
      </w:pPr>
      <w:proofErr w:type="spellStart"/>
      <w:r w:rsidRPr="001531FF">
        <w:rPr>
          <w:rFonts w:ascii="Times New Roman" w:hAnsi="Times New Roman" w:cs="Times New Roman"/>
          <w:b/>
          <w:sz w:val="24"/>
          <w:szCs w:val="24"/>
        </w:rPr>
        <w:t>Monitorimi</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i</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t</w:t>
      </w:r>
      <w:r w:rsidR="00164486">
        <w:rPr>
          <w:rFonts w:ascii="Times New Roman" w:hAnsi="Times New Roman" w:cs="Times New Roman"/>
          <w:b/>
          <w:sz w:val="24"/>
          <w:szCs w:val="24"/>
        </w:rPr>
        <w:t>ë</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drejtave</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t</w:t>
      </w:r>
      <w:r w:rsidR="00164486">
        <w:rPr>
          <w:rFonts w:ascii="Times New Roman" w:hAnsi="Times New Roman" w:cs="Times New Roman"/>
          <w:b/>
          <w:sz w:val="24"/>
          <w:szCs w:val="24"/>
        </w:rPr>
        <w:t>ë</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femijeve</w:t>
      </w:r>
      <w:proofErr w:type="spellEnd"/>
    </w:p>
    <w:p w14:paraId="06C61690" w14:textId="5EACCD51" w:rsidR="001531FF" w:rsidRDefault="001531FF" w:rsidP="001531FF">
      <w:pPr>
        <w:spacing w:after="0"/>
        <w:contextualSpacing/>
        <w:jc w:val="both"/>
        <w:rPr>
          <w:rFonts w:ascii="Times New Roman" w:hAnsi="Times New Roman"/>
          <w:b/>
          <w:i/>
          <w:sz w:val="24"/>
          <w:szCs w:val="24"/>
          <w:lang w:val="sq-AL"/>
        </w:rPr>
      </w:pPr>
      <w:r>
        <w:rPr>
          <w:rFonts w:ascii="Times New Roman" w:hAnsi="Times New Roman"/>
          <w:b/>
          <w:i/>
          <w:sz w:val="24"/>
          <w:szCs w:val="24"/>
          <w:lang w:val="sq-AL"/>
        </w:rPr>
        <w:t xml:space="preserve">6.1 Monitorimi i respektimit të të drejtave të fëmijëve në raportimet e medias </w:t>
      </w:r>
    </w:p>
    <w:p w14:paraId="785C3B4C" w14:textId="77777777" w:rsidR="001531FF" w:rsidRDefault="001531FF" w:rsidP="001531FF">
      <w:pPr>
        <w:spacing w:after="0"/>
        <w:contextualSpacing/>
        <w:jc w:val="both"/>
        <w:rPr>
          <w:rFonts w:ascii="Times New Roman" w:hAnsi="Times New Roman"/>
          <w:b/>
          <w:bCs/>
          <w:i/>
          <w:sz w:val="24"/>
          <w:szCs w:val="24"/>
        </w:rPr>
      </w:pPr>
    </w:p>
    <w:p w14:paraId="055BBA2A" w14:textId="77777777" w:rsidR="001531FF" w:rsidRDefault="001531FF" w:rsidP="001531FF">
      <w:pPr>
        <w:spacing w:after="0"/>
        <w:jc w:val="both"/>
        <w:rPr>
          <w:rFonts w:ascii="Times New Roman" w:hAnsi="Times New Roman"/>
          <w:sz w:val="24"/>
          <w:szCs w:val="24"/>
          <w:lang w:val="fr-FR"/>
        </w:rPr>
      </w:pPr>
      <w:r>
        <w:rPr>
          <w:rFonts w:ascii="Times New Roman" w:hAnsi="Times New Roman"/>
          <w:sz w:val="24"/>
          <w:szCs w:val="24"/>
          <w:lang w:val="fr-FR"/>
        </w:rPr>
        <w:t xml:space="preserve">ASHDMF </w:t>
      </w:r>
      <w:proofErr w:type="spellStart"/>
      <w:r>
        <w:rPr>
          <w:rFonts w:ascii="Times New Roman" w:hAnsi="Times New Roman"/>
          <w:sz w:val="24"/>
          <w:szCs w:val="24"/>
          <w:lang w:val="fr-FR"/>
        </w:rPr>
        <w:t>monitoron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mënyrë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përditshme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mediat</w:t>
      </w:r>
      <w:proofErr w:type="spellEnd"/>
      <w:r>
        <w:rPr>
          <w:rFonts w:ascii="Times New Roman" w:hAnsi="Times New Roman"/>
          <w:sz w:val="24"/>
          <w:szCs w:val="24"/>
          <w:lang w:val="fr-FR"/>
        </w:rPr>
        <w:t xml:space="preserve"> me </w:t>
      </w:r>
      <w:proofErr w:type="spellStart"/>
      <w:r>
        <w:rPr>
          <w:rFonts w:ascii="Times New Roman" w:hAnsi="Times New Roman"/>
          <w:sz w:val="24"/>
          <w:szCs w:val="24"/>
          <w:lang w:val="fr-FR"/>
        </w:rPr>
        <w:t>qëllim</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evidentimin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dhe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referimin</w:t>
      </w:r>
      <w:proofErr w:type="spellEnd"/>
      <w:r>
        <w:rPr>
          <w:rFonts w:ascii="Times New Roman" w:hAnsi="Times New Roman"/>
          <w:sz w:val="24"/>
          <w:szCs w:val="24"/>
          <w:lang w:val="fr-FR"/>
        </w:rPr>
        <w:t xml:space="preserve"> e </w:t>
      </w:r>
      <w:proofErr w:type="spellStart"/>
      <w:r>
        <w:rPr>
          <w:rFonts w:ascii="Times New Roman" w:hAnsi="Times New Roman"/>
          <w:sz w:val="24"/>
          <w:szCs w:val="24"/>
          <w:lang w:val="fr-FR"/>
        </w:rPr>
        <w:t>rasteve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shkeljes</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drejtave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fëmijëve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raportimet</w:t>
      </w:r>
      <w:proofErr w:type="spellEnd"/>
      <w:r>
        <w:rPr>
          <w:rFonts w:ascii="Times New Roman" w:hAnsi="Times New Roman"/>
          <w:sz w:val="24"/>
          <w:szCs w:val="24"/>
          <w:lang w:val="fr-FR"/>
        </w:rPr>
        <w:t xml:space="preserve"> e </w:t>
      </w:r>
      <w:proofErr w:type="spellStart"/>
      <w:r>
        <w:rPr>
          <w:rFonts w:ascii="Times New Roman" w:hAnsi="Times New Roman"/>
          <w:sz w:val="24"/>
          <w:szCs w:val="24"/>
          <w:lang w:val="fr-FR"/>
        </w:rPr>
        <w:t>mediave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shkruara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dhe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audiovizive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Rastet</w:t>
      </w:r>
      <w:proofErr w:type="spellEnd"/>
      <w:r>
        <w:rPr>
          <w:rFonts w:ascii="Times New Roman" w:hAnsi="Times New Roman"/>
          <w:sz w:val="24"/>
          <w:szCs w:val="24"/>
          <w:lang w:val="fr-FR"/>
        </w:rPr>
        <w:t xml:space="preserve"> e </w:t>
      </w:r>
      <w:proofErr w:type="spellStart"/>
      <w:r>
        <w:rPr>
          <w:rFonts w:ascii="Times New Roman" w:hAnsi="Times New Roman"/>
          <w:sz w:val="24"/>
          <w:szCs w:val="24"/>
          <w:lang w:val="fr-FR"/>
        </w:rPr>
        <w:t>shkeljes</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drejtave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referohen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pranë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autoriteteve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përgjegjëse</w:t>
      </w:r>
      <w:proofErr w:type="spellEnd"/>
      <w:r>
        <w:rPr>
          <w:rFonts w:ascii="Times New Roman" w:hAnsi="Times New Roman"/>
          <w:sz w:val="24"/>
          <w:szCs w:val="24"/>
          <w:lang w:val="fr-FR"/>
        </w:rPr>
        <w:t xml:space="preserve"> me </w:t>
      </w:r>
      <w:proofErr w:type="spellStart"/>
      <w:r>
        <w:rPr>
          <w:rFonts w:ascii="Times New Roman" w:hAnsi="Times New Roman"/>
          <w:sz w:val="24"/>
          <w:szCs w:val="24"/>
          <w:lang w:val="fr-FR"/>
        </w:rPr>
        <w:t>synim</w:t>
      </w:r>
      <w:proofErr w:type="spellEnd"/>
      <w:r>
        <w:rPr>
          <w:rFonts w:ascii="Times New Roman" w:hAnsi="Times New Roman"/>
          <w:sz w:val="24"/>
          <w:szCs w:val="24"/>
          <w:lang w:val="fr-FR"/>
        </w:rPr>
        <w:t xml:space="preserve"> </w:t>
      </w:r>
      <w:proofErr w:type="spellStart"/>
      <w:proofErr w:type="gramStart"/>
      <w:r>
        <w:rPr>
          <w:rFonts w:ascii="Times New Roman" w:hAnsi="Times New Roman"/>
          <w:sz w:val="24"/>
          <w:szCs w:val="24"/>
          <w:lang w:val="fr-FR"/>
        </w:rPr>
        <w:t>përmirësimin</w:t>
      </w:r>
      <w:proofErr w:type="spellEnd"/>
      <w:r>
        <w:rPr>
          <w:rFonts w:ascii="Times New Roman" w:hAnsi="Times New Roman"/>
          <w:sz w:val="24"/>
          <w:szCs w:val="24"/>
          <w:lang w:val="fr-FR"/>
        </w:rPr>
        <w:t xml:space="preserve">  e</w:t>
      </w:r>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situatës</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mediatike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raportimet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rasteve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fëmijëve</w:t>
      </w:r>
      <w:proofErr w:type="spellEnd"/>
      <w:r>
        <w:rPr>
          <w:rFonts w:ascii="Times New Roman" w:hAnsi="Times New Roman"/>
          <w:sz w:val="24"/>
          <w:szCs w:val="24"/>
          <w:lang w:val="fr-FR"/>
        </w:rPr>
        <w:t xml:space="preserve">. </w:t>
      </w:r>
    </w:p>
    <w:p w14:paraId="2B0191EF" w14:textId="67E2719D" w:rsidR="001531FF" w:rsidRDefault="001531FF" w:rsidP="001531FF">
      <w:pPr>
        <w:spacing w:after="0"/>
        <w:jc w:val="both"/>
        <w:rPr>
          <w:rFonts w:ascii="Times New Roman" w:hAnsi="Times New Roman"/>
          <w:sz w:val="24"/>
          <w:szCs w:val="24"/>
        </w:rPr>
      </w:pPr>
      <w:proofErr w:type="spellStart"/>
      <w:r>
        <w:rPr>
          <w:rFonts w:ascii="Times New Roman" w:hAnsi="Times New Roman"/>
          <w:sz w:val="24"/>
          <w:szCs w:val="24"/>
          <w:lang w:val="fr-FR"/>
        </w:rPr>
        <w:t>Kodi</w:t>
      </w:r>
      <w:proofErr w:type="spellEnd"/>
      <w:r>
        <w:rPr>
          <w:rFonts w:ascii="Times New Roman" w:hAnsi="Times New Roman"/>
          <w:sz w:val="24"/>
          <w:szCs w:val="24"/>
          <w:lang w:val="fr-FR"/>
        </w:rPr>
        <w:t xml:space="preserve"> i </w:t>
      </w:r>
      <w:proofErr w:type="spellStart"/>
      <w:r>
        <w:rPr>
          <w:rFonts w:ascii="Times New Roman" w:hAnsi="Times New Roman"/>
          <w:sz w:val="24"/>
          <w:szCs w:val="24"/>
          <w:lang w:val="fr-FR"/>
        </w:rPr>
        <w:t>Transmetimit</w:t>
      </w:r>
      <w:proofErr w:type="spellEnd"/>
      <w:r>
        <w:rPr>
          <w:rFonts w:ascii="Times New Roman" w:hAnsi="Times New Roman"/>
          <w:sz w:val="24"/>
          <w:szCs w:val="24"/>
          <w:lang w:val="fr-FR"/>
        </w:rPr>
        <w:t xml:space="preserve"> ka </w:t>
      </w:r>
      <w:proofErr w:type="spellStart"/>
      <w:r>
        <w:rPr>
          <w:rFonts w:ascii="Times New Roman" w:hAnsi="Times New Roman"/>
          <w:sz w:val="24"/>
          <w:szCs w:val="24"/>
          <w:lang w:val="fr-FR"/>
        </w:rPr>
        <w:t>ndryshuar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duke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rritur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mbrojtjen</w:t>
      </w:r>
      <w:proofErr w:type="spellEnd"/>
      <w:r>
        <w:rPr>
          <w:rFonts w:ascii="Times New Roman" w:hAnsi="Times New Roman"/>
          <w:sz w:val="24"/>
          <w:szCs w:val="24"/>
          <w:lang w:val="fr-FR"/>
        </w:rPr>
        <w:t xml:space="preserve"> 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drejtave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fëmijëve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në</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mediat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audiovizive</w:t>
      </w:r>
      <w:proofErr w:type="spellEnd"/>
      <w:r>
        <w:rPr>
          <w:rFonts w:ascii="Times New Roman" w:hAnsi="Times New Roman"/>
          <w:sz w:val="24"/>
          <w:szCs w:val="24"/>
          <w:lang w:val="fr-FR"/>
        </w:rPr>
        <w:t xml:space="preserve">. ASHMDF ka </w:t>
      </w:r>
      <w:proofErr w:type="spellStart"/>
      <w:r>
        <w:rPr>
          <w:rFonts w:ascii="Times New Roman" w:hAnsi="Times New Roman"/>
          <w:sz w:val="24"/>
          <w:szCs w:val="24"/>
          <w:lang w:val="fr-FR"/>
        </w:rPr>
        <w:t>bashkëpunuar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ngushtë</w:t>
      </w:r>
      <w:proofErr w:type="spellEnd"/>
      <w:r>
        <w:rPr>
          <w:rFonts w:ascii="Times New Roman" w:hAnsi="Times New Roman"/>
          <w:sz w:val="24"/>
          <w:szCs w:val="24"/>
          <w:lang w:val="fr-FR"/>
        </w:rPr>
        <w:t xml:space="preserve"> me </w:t>
      </w:r>
      <w:proofErr w:type="spellStart"/>
      <w:r>
        <w:rPr>
          <w:rFonts w:ascii="Times New Roman" w:hAnsi="Times New Roman"/>
          <w:sz w:val="24"/>
          <w:szCs w:val="24"/>
        </w:rPr>
        <w:t>Autoritetin</w:t>
      </w:r>
      <w:proofErr w:type="spellEnd"/>
      <w:r>
        <w:rPr>
          <w:rFonts w:ascii="Times New Roman" w:hAnsi="Times New Roman"/>
          <w:sz w:val="24"/>
          <w:szCs w:val="24"/>
        </w:rPr>
        <w:t xml:space="preserve"> e </w:t>
      </w:r>
      <w:proofErr w:type="spellStart"/>
      <w:r>
        <w:rPr>
          <w:rFonts w:ascii="Times New Roman" w:hAnsi="Times New Roman"/>
          <w:sz w:val="24"/>
          <w:szCs w:val="24"/>
        </w:rPr>
        <w:t>Mediave</w:t>
      </w:r>
      <w:proofErr w:type="spellEnd"/>
      <w:r>
        <w:rPr>
          <w:rFonts w:ascii="Times New Roman" w:hAnsi="Times New Roman"/>
          <w:sz w:val="24"/>
          <w:szCs w:val="24"/>
        </w:rPr>
        <w:t xml:space="preserve"> </w:t>
      </w:r>
      <w:proofErr w:type="spellStart"/>
      <w:r>
        <w:rPr>
          <w:rFonts w:ascii="Times New Roman" w:hAnsi="Times New Roman"/>
          <w:sz w:val="24"/>
          <w:szCs w:val="24"/>
        </w:rPr>
        <w:t>Audiovizive</w:t>
      </w:r>
      <w:proofErr w:type="spellEnd"/>
      <w:r>
        <w:rPr>
          <w:rFonts w:ascii="Times New Roman" w:hAnsi="Times New Roman"/>
          <w:sz w:val="24"/>
          <w:szCs w:val="24"/>
        </w:rPr>
        <w:t xml:space="preserve"> me </w:t>
      </w:r>
      <w:proofErr w:type="spellStart"/>
      <w:r>
        <w:rPr>
          <w:rFonts w:ascii="Times New Roman" w:hAnsi="Times New Roman"/>
          <w:sz w:val="24"/>
          <w:szCs w:val="24"/>
        </w:rPr>
        <w:t>qëllim</w:t>
      </w:r>
      <w:proofErr w:type="spellEnd"/>
      <w:r>
        <w:rPr>
          <w:rFonts w:ascii="Times New Roman" w:hAnsi="Times New Roman"/>
          <w:sz w:val="24"/>
          <w:szCs w:val="24"/>
        </w:rPr>
        <w:t xml:space="preserve"> </w:t>
      </w:r>
      <w:proofErr w:type="spellStart"/>
      <w:r>
        <w:rPr>
          <w:rFonts w:ascii="Times New Roman" w:hAnsi="Times New Roman"/>
          <w:sz w:val="24"/>
          <w:szCs w:val="24"/>
        </w:rPr>
        <w:t>përmirësimin</w:t>
      </w:r>
      <w:proofErr w:type="spellEnd"/>
      <w:r>
        <w:rPr>
          <w:rFonts w:ascii="Times New Roman" w:hAnsi="Times New Roman"/>
          <w:sz w:val="24"/>
          <w:szCs w:val="24"/>
        </w:rPr>
        <w:t xml:space="preserve"> e </w:t>
      </w:r>
      <w:proofErr w:type="spellStart"/>
      <w:r>
        <w:rPr>
          <w:rFonts w:ascii="Times New Roman" w:hAnsi="Times New Roman"/>
          <w:sz w:val="24"/>
          <w:szCs w:val="24"/>
        </w:rPr>
        <w:t>situatës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respektimit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drejtavetë</w:t>
      </w:r>
      <w:proofErr w:type="spellEnd"/>
      <w:r>
        <w:rPr>
          <w:rFonts w:ascii="Times New Roman" w:hAnsi="Times New Roman"/>
          <w:sz w:val="24"/>
          <w:szCs w:val="24"/>
        </w:rPr>
        <w:t xml:space="preserve"> </w:t>
      </w:r>
      <w:proofErr w:type="spellStart"/>
      <w:r>
        <w:rPr>
          <w:rFonts w:ascii="Times New Roman" w:hAnsi="Times New Roman"/>
          <w:sz w:val="24"/>
          <w:szCs w:val="24"/>
        </w:rPr>
        <w:t>fëmijëve</w:t>
      </w:r>
      <w:proofErr w:type="spellEnd"/>
      <w:r>
        <w:rPr>
          <w:rFonts w:ascii="Times New Roman" w:hAnsi="Times New Roman"/>
          <w:sz w:val="24"/>
          <w:szCs w:val="24"/>
        </w:rPr>
        <w:t xml:space="preserve">. </w:t>
      </w:r>
    </w:p>
    <w:p w14:paraId="6DB15B74" w14:textId="77777777" w:rsidR="001531FF" w:rsidRDefault="001531FF" w:rsidP="001531FF">
      <w:pPr>
        <w:spacing w:after="0"/>
        <w:jc w:val="both"/>
        <w:rPr>
          <w:rFonts w:ascii="Times New Roman" w:hAnsi="Times New Roman"/>
          <w:sz w:val="24"/>
          <w:szCs w:val="24"/>
        </w:rPr>
      </w:pPr>
    </w:p>
    <w:p w14:paraId="76484BE6" w14:textId="752D80C1" w:rsidR="001531FF" w:rsidRDefault="001531FF" w:rsidP="001531FF">
      <w:pPr>
        <w:spacing w:after="0"/>
        <w:jc w:val="both"/>
        <w:rPr>
          <w:rFonts w:ascii="Times New Roman" w:hAnsi="Times New Roman"/>
          <w:sz w:val="24"/>
          <w:szCs w:val="24"/>
        </w:rPr>
      </w:pPr>
      <w:r>
        <w:rPr>
          <w:rFonts w:ascii="Times New Roman" w:hAnsi="Times New Roman"/>
          <w:sz w:val="24"/>
          <w:szCs w:val="24"/>
        </w:rPr>
        <w:t xml:space="preserve">Nga </w:t>
      </w:r>
      <w:proofErr w:type="spellStart"/>
      <w:r>
        <w:rPr>
          <w:rFonts w:ascii="Times New Roman" w:hAnsi="Times New Roman"/>
          <w:sz w:val="24"/>
          <w:szCs w:val="24"/>
        </w:rPr>
        <w:t>monitorimi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medias </w:t>
      </w:r>
      <w:r>
        <w:rPr>
          <w:rFonts w:ascii="Times New Roman" w:hAnsi="Times New Roman"/>
          <w:sz w:val="24"/>
          <w:szCs w:val="24"/>
          <w:lang w:val="sq-AL"/>
        </w:rPr>
        <w:t xml:space="preserve">gjatë vitit 2020 janë evidentuar </w:t>
      </w:r>
      <w:r>
        <w:rPr>
          <w:rFonts w:ascii="Times New Roman" w:hAnsi="Times New Roman"/>
          <w:b/>
          <w:sz w:val="24"/>
          <w:szCs w:val="24"/>
          <w:lang w:val="sq-AL"/>
        </w:rPr>
        <w:t>11 raste</w:t>
      </w:r>
      <w:r>
        <w:rPr>
          <w:rFonts w:ascii="Times New Roman" w:hAnsi="Times New Roman"/>
          <w:sz w:val="24"/>
          <w:szCs w:val="24"/>
          <w:lang w:val="sq-AL"/>
        </w:rPr>
        <w:t xml:space="preserve"> të shkeljes flagrante të të drejtës së fëmijës. Rastet janë referuar </w:t>
      </w:r>
      <w:proofErr w:type="spellStart"/>
      <w:r>
        <w:rPr>
          <w:rFonts w:ascii="Times New Roman" w:hAnsi="Times New Roman"/>
          <w:sz w:val="24"/>
          <w:szCs w:val="24"/>
        </w:rPr>
        <w:t>pranë</w:t>
      </w:r>
      <w:proofErr w:type="spellEnd"/>
      <w:r>
        <w:rPr>
          <w:rFonts w:ascii="Times New Roman" w:hAnsi="Times New Roman"/>
          <w:sz w:val="24"/>
          <w:szCs w:val="24"/>
        </w:rPr>
        <w:t xml:space="preserve"> </w:t>
      </w:r>
      <w:proofErr w:type="spellStart"/>
      <w:r>
        <w:rPr>
          <w:rFonts w:ascii="Times New Roman" w:hAnsi="Times New Roman"/>
          <w:sz w:val="24"/>
          <w:szCs w:val="24"/>
        </w:rPr>
        <w:t>Autoritetit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Mediave</w:t>
      </w:r>
      <w:proofErr w:type="spellEnd"/>
      <w:r>
        <w:rPr>
          <w:rFonts w:ascii="Times New Roman" w:hAnsi="Times New Roman"/>
          <w:sz w:val="24"/>
          <w:szCs w:val="24"/>
        </w:rPr>
        <w:t xml:space="preserve"> </w:t>
      </w:r>
      <w:proofErr w:type="spellStart"/>
      <w:r>
        <w:rPr>
          <w:rFonts w:ascii="Times New Roman" w:hAnsi="Times New Roman"/>
          <w:sz w:val="24"/>
          <w:szCs w:val="24"/>
        </w:rPr>
        <w:t>Audiovizive</w:t>
      </w:r>
      <w:proofErr w:type="spellEnd"/>
      <w:r>
        <w:rPr>
          <w:rFonts w:ascii="Times New Roman" w:hAnsi="Times New Roman"/>
          <w:sz w:val="24"/>
          <w:szCs w:val="24"/>
        </w:rPr>
        <w:t xml:space="preserve"> (AMA), </w:t>
      </w:r>
      <w:proofErr w:type="spellStart"/>
      <w:r>
        <w:rPr>
          <w:rFonts w:ascii="Times New Roman" w:hAnsi="Times New Roman"/>
          <w:sz w:val="24"/>
          <w:szCs w:val="24"/>
        </w:rPr>
        <w:t>që</w:t>
      </w:r>
      <w:proofErr w:type="spellEnd"/>
      <w:r>
        <w:rPr>
          <w:rFonts w:ascii="Times New Roman" w:hAnsi="Times New Roman"/>
          <w:sz w:val="24"/>
          <w:szCs w:val="24"/>
        </w:rPr>
        <w:t xml:space="preserve"> ka </w:t>
      </w:r>
      <w:proofErr w:type="spellStart"/>
      <w:r>
        <w:rPr>
          <w:rFonts w:ascii="Times New Roman" w:hAnsi="Times New Roman"/>
          <w:sz w:val="24"/>
          <w:szCs w:val="24"/>
        </w:rPr>
        <w:t>reaguar</w:t>
      </w:r>
      <w:proofErr w:type="spellEnd"/>
      <w:r>
        <w:rPr>
          <w:rFonts w:ascii="Times New Roman" w:hAnsi="Times New Roman"/>
          <w:sz w:val="24"/>
          <w:szCs w:val="24"/>
        </w:rPr>
        <w:t xml:space="preserve"> me </w:t>
      </w:r>
      <w:proofErr w:type="spellStart"/>
      <w:r>
        <w:rPr>
          <w:rFonts w:ascii="Times New Roman" w:hAnsi="Times New Roman"/>
          <w:sz w:val="24"/>
          <w:szCs w:val="24"/>
        </w:rPr>
        <w:t>shpejtësi</w:t>
      </w:r>
      <w:proofErr w:type="spellEnd"/>
      <w:r>
        <w:rPr>
          <w:rFonts w:ascii="Times New Roman" w:hAnsi="Times New Roman"/>
          <w:sz w:val="24"/>
          <w:szCs w:val="24"/>
        </w:rPr>
        <w:t xml:space="preserve"> duke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dërguar</w:t>
      </w:r>
      <w:proofErr w:type="spellEnd"/>
      <w:r>
        <w:rPr>
          <w:rFonts w:ascii="Times New Roman" w:hAnsi="Times New Roman"/>
          <w:sz w:val="24"/>
          <w:szCs w:val="24"/>
        </w:rPr>
        <w:t xml:space="preserve"> </w:t>
      </w:r>
      <w:proofErr w:type="spellStart"/>
      <w:r>
        <w:rPr>
          <w:rFonts w:ascii="Times New Roman" w:hAnsi="Times New Roman"/>
          <w:sz w:val="24"/>
          <w:szCs w:val="24"/>
        </w:rPr>
        <w:t>shkresë</w:t>
      </w:r>
      <w:proofErr w:type="spellEnd"/>
      <w:r>
        <w:rPr>
          <w:rFonts w:ascii="Times New Roman" w:hAnsi="Times New Roman"/>
          <w:sz w:val="24"/>
          <w:szCs w:val="24"/>
        </w:rPr>
        <w:t xml:space="preserve"> </w:t>
      </w:r>
      <w:proofErr w:type="spellStart"/>
      <w:r>
        <w:rPr>
          <w:rFonts w:ascii="Times New Roman" w:hAnsi="Times New Roman"/>
          <w:sz w:val="24"/>
          <w:szCs w:val="24"/>
        </w:rPr>
        <w:t>zyrtare</w:t>
      </w:r>
      <w:proofErr w:type="spellEnd"/>
      <w:r>
        <w:rPr>
          <w:rFonts w:ascii="Times New Roman" w:hAnsi="Times New Roman"/>
          <w:sz w:val="24"/>
          <w:szCs w:val="24"/>
        </w:rPr>
        <w:t xml:space="preserve"> </w:t>
      </w:r>
      <w:proofErr w:type="spellStart"/>
      <w:r>
        <w:rPr>
          <w:rFonts w:ascii="Times New Roman" w:hAnsi="Times New Roman"/>
          <w:sz w:val="24"/>
          <w:szCs w:val="24"/>
        </w:rPr>
        <w:t>televizioneve</w:t>
      </w:r>
      <w:proofErr w:type="spellEnd"/>
      <w:r>
        <w:rPr>
          <w:rFonts w:ascii="Times New Roman" w:hAnsi="Times New Roman"/>
          <w:sz w:val="24"/>
          <w:szCs w:val="24"/>
        </w:rPr>
        <w:t xml:space="preserve">, </w:t>
      </w:r>
      <w:proofErr w:type="spellStart"/>
      <w:r>
        <w:rPr>
          <w:rFonts w:ascii="Times New Roman" w:hAnsi="Times New Roman"/>
          <w:sz w:val="24"/>
          <w:szCs w:val="24"/>
        </w:rPr>
        <w:t>ku</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terheq</w:t>
      </w:r>
      <w:proofErr w:type="spellEnd"/>
      <w:r>
        <w:rPr>
          <w:rFonts w:ascii="Times New Roman" w:hAnsi="Times New Roman"/>
          <w:sz w:val="24"/>
          <w:szCs w:val="24"/>
        </w:rPr>
        <w:t xml:space="preserve"> </w:t>
      </w:r>
      <w:proofErr w:type="spellStart"/>
      <w:r>
        <w:rPr>
          <w:rFonts w:ascii="Times New Roman" w:hAnsi="Times New Roman"/>
          <w:sz w:val="24"/>
          <w:szCs w:val="24"/>
        </w:rPr>
        <w:t>vemendjen</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shkeljen</w:t>
      </w:r>
      <w:proofErr w:type="spellEnd"/>
      <w:r>
        <w:rPr>
          <w:rFonts w:ascii="Times New Roman" w:hAnsi="Times New Roman"/>
          <w:sz w:val="24"/>
          <w:szCs w:val="24"/>
        </w:rPr>
        <w:t xml:space="preserve"> 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drejtave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fëmijëve</w:t>
      </w:r>
      <w:proofErr w:type="spellEnd"/>
      <w:r>
        <w:rPr>
          <w:rFonts w:ascii="Times New Roman" w:hAnsi="Times New Roman"/>
          <w:sz w:val="24"/>
          <w:szCs w:val="24"/>
        </w:rPr>
        <w:t xml:space="preserve">. </w:t>
      </w:r>
    </w:p>
    <w:p w14:paraId="4E949ABC" w14:textId="77777777" w:rsidR="001531FF" w:rsidRDefault="001531FF" w:rsidP="001531FF">
      <w:pPr>
        <w:spacing w:before="240" w:after="0"/>
        <w:jc w:val="both"/>
        <w:rPr>
          <w:rFonts w:ascii="Times New Roman" w:hAnsi="Times New Roman"/>
          <w:sz w:val="24"/>
          <w:szCs w:val="24"/>
          <w:lang w:val="sq-AL"/>
        </w:rPr>
      </w:pPr>
      <w:r>
        <w:rPr>
          <w:rFonts w:ascii="Times New Roman" w:hAnsi="Times New Roman"/>
          <w:sz w:val="24"/>
          <w:szCs w:val="24"/>
          <w:lang w:val="sq-AL"/>
        </w:rPr>
        <w:t xml:space="preserve">Duke synuar </w:t>
      </w:r>
      <w:r>
        <w:rPr>
          <w:rFonts w:ascii="Times New Roman" w:hAnsi="Times New Roman"/>
          <w:noProof/>
          <w:spacing w:val="-4"/>
          <w:sz w:val="24"/>
          <w:szCs w:val="24"/>
          <w:lang w:val="sq-AL"/>
        </w:rPr>
        <w:t xml:space="preserve">respektimin, promovimin e të drejtave të fëmijëve si </w:t>
      </w:r>
      <w:r>
        <w:rPr>
          <w:rFonts w:ascii="Times New Roman" w:hAnsi="Times New Roman"/>
          <w:noProof/>
          <w:sz w:val="24"/>
          <w:szCs w:val="24"/>
          <w:lang w:val="sq-AL"/>
        </w:rPr>
        <w:t xml:space="preserve">dhe mbrojtjen e veçantë të fëmijëve në </w:t>
      </w:r>
      <w:r>
        <w:rPr>
          <w:rFonts w:ascii="Times New Roman" w:hAnsi="Times New Roman"/>
          <w:sz w:val="24"/>
          <w:szCs w:val="24"/>
          <w:lang w:val="sq-AL"/>
        </w:rPr>
        <w:t>fushën e shërbimeve audio dhe/ose audiovizive</w:t>
      </w:r>
      <w:r>
        <w:rPr>
          <w:rFonts w:ascii="Times New Roman" w:hAnsi="Times New Roman"/>
          <w:noProof/>
          <w:sz w:val="24"/>
          <w:szCs w:val="24"/>
          <w:lang w:val="sq-AL"/>
        </w:rPr>
        <w:t xml:space="preserve">; ASHMDF nënshkroi një   Memorandum Mirëkuptimi me </w:t>
      </w:r>
      <w:r>
        <w:rPr>
          <w:rFonts w:ascii="Times New Roman" w:hAnsi="Times New Roman"/>
          <w:noProof/>
          <w:sz w:val="24"/>
          <w:szCs w:val="24"/>
        </w:rPr>
        <w:t>Autoritetin  e Mediave Audiovizive, në datë</w:t>
      </w:r>
      <w:r>
        <w:rPr>
          <w:rFonts w:ascii="Times New Roman" w:hAnsi="Times New Roman"/>
          <w:noProof/>
          <w:sz w:val="24"/>
          <w:szCs w:val="24"/>
          <w:lang w:val="sq-AL"/>
        </w:rPr>
        <w:t xml:space="preserve"> 30 dhjetor  2020, që </w:t>
      </w:r>
      <w:r>
        <w:rPr>
          <w:rFonts w:ascii="Times New Roman" w:hAnsi="Times New Roman"/>
          <w:noProof/>
          <w:sz w:val="24"/>
          <w:szCs w:val="24"/>
        </w:rPr>
        <w:t xml:space="preserve">synon </w:t>
      </w:r>
      <w:r>
        <w:rPr>
          <w:rFonts w:ascii="Times New Roman" w:hAnsi="Times New Roman"/>
          <w:sz w:val="24"/>
          <w:szCs w:val="24"/>
          <w:lang w:val="sq-AL"/>
        </w:rPr>
        <w:t xml:space="preserve">rritjen </w:t>
      </w:r>
      <w:r>
        <w:rPr>
          <w:rFonts w:ascii="Times New Roman" w:hAnsi="Times New Roman"/>
          <w:noProof/>
          <w:sz w:val="24"/>
          <w:szCs w:val="24"/>
        </w:rPr>
        <w:t xml:space="preserve">e bashkëpunimit dhe përmirësimin e situatës së raportimit të rasteve të shkeljes së të drejtave të fëmijëve ne mediat audiovizive. </w:t>
      </w:r>
    </w:p>
    <w:p w14:paraId="3600F298" w14:textId="77777777" w:rsidR="001531FF" w:rsidRDefault="001531FF" w:rsidP="001531FF">
      <w:pPr>
        <w:spacing w:after="0"/>
        <w:jc w:val="both"/>
        <w:rPr>
          <w:rFonts w:ascii="Times New Roman" w:hAnsi="Times New Roman"/>
          <w:sz w:val="24"/>
          <w:szCs w:val="24"/>
        </w:rPr>
      </w:pPr>
    </w:p>
    <w:p w14:paraId="5D6771F5" w14:textId="2689DF60" w:rsidR="001531FF" w:rsidRDefault="001531FF" w:rsidP="001531FF">
      <w:pPr>
        <w:spacing w:after="0"/>
        <w:jc w:val="both"/>
        <w:rPr>
          <w:rFonts w:ascii="Times New Roman" w:hAnsi="Times New Roman"/>
          <w:sz w:val="24"/>
          <w:szCs w:val="24"/>
        </w:rPr>
      </w:pP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rastet</w:t>
      </w:r>
      <w:proofErr w:type="spellEnd"/>
      <w:r>
        <w:rPr>
          <w:rFonts w:ascii="Times New Roman" w:hAnsi="Times New Roman"/>
          <w:sz w:val="24"/>
          <w:szCs w:val="24"/>
        </w:rPr>
        <w:t xml:space="preserve"> </w:t>
      </w:r>
      <w:proofErr w:type="spellStart"/>
      <w:r>
        <w:rPr>
          <w:rFonts w:ascii="Times New Roman" w:hAnsi="Times New Roman"/>
          <w:sz w:val="24"/>
          <w:szCs w:val="24"/>
        </w:rPr>
        <w:t>kur</w:t>
      </w:r>
      <w:proofErr w:type="spellEnd"/>
      <w:r>
        <w:rPr>
          <w:rFonts w:ascii="Times New Roman" w:hAnsi="Times New Roman"/>
          <w:sz w:val="24"/>
          <w:szCs w:val="24"/>
        </w:rPr>
        <w:t xml:space="preserve"> </w:t>
      </w:r>
      <w:proofErr w:type="spellStart"/>
      <w:r>
        <w:rPr>
          <w:rFonts w:ascii="Times New Roman" w:hAnsi="Times New Roman"/>
          <w:sz w:val="24"/>
          <w:szCs w:val="24"/>
        </w:rPr>
        <w:t>cënimi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drejtave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fëmijës</w:t>
      </w:r>
      <w:proofErr w:type="spellEnd"/>
      <w:r>
        <w:rPr>
          <w:rFonts w:ascii="Times New Roman" w:hAnsi="Times New Roman"/>
          <w:sz w:val="24"/>
          <w:szCs w:val="24"/>
        </w:rPr>
        <w:t xml:space="preserve"> </w:t>
      </w:r>
      <w:proofErr w:type="spellStart"/>
      <w:r>
        <w:rPr>
          <w:rFonts w:ascii="Times New Roman" w:hAnsi="Times New Roman"/>
          <w:sz w:val="24"/>
          <w:szCs w:val="24"/>
        </w:rPr>
        <w:t>është</w:t>
      </w:r>
      <w:proofErr w:type="spellEnd"/>
      <w:r>
        <w:rPr>
          <w:rFonts w:ascii="Times New Roman" w:hAnsi="Times New Roman"/>
          <w:sz w:val="24"/>
          <w:szCs w:val="24"/>
        </w:rPr>
        <w:t xml:space="preserve"> </w:t>
      </w:r>
      <w:proofErr w:type="spellStart"/>
      <w:r>
        <w:rPr>
          <w:rFonts w:ascii="Times New Roman" w:hAnsi="Times New Roman"/>
          <w:sz w:val="24"/>
          <w:szCs w:val="24"/>
        </w:rPr>
        <w:t>bërë</w:t>
      </w:r>
      <w:proofErr w:type="spellEnd"/>
      <w:r>
        <w:rPr>
          <w:rFonts w:ascii="Times New Roman" w:hAnsi="Times New Roman"/>
          <w:sz w:val="24"/>
          <w:szCs w:val="24"/>
        </w:rPr>
        <w:t xml:space="preserve"> </w:t>
      </w:r>
      <w:proofErr w:type="spellStart"/>
      <w:r>
        <w:rPr>
          <w:rFonts w:ascii="Times New Roman" w:hAnsi="Times New Roman"/>
          <w:sz w:val="24"/>
          <w:szCs w:val="24"/>
        </w:rPr>
        <w:t>përmes</w:t>
      </w:r>
      <w:proofErr w:type="spellEnd"/>
      <w:r>
        <w:rPr>
          <w:rFonts w:ascii="Times New Roman" w:hAnsi="Times New Roman"/>
          <w:sz w:val="24"/>
          <w:szCs w:val="24"/>
        </w:rPr>
        <w:t xml:space="preserve"> </w:t>
      </w:r>
      <w:proofErr w:type="spellStart"/>
      <w:r>
        <w:rPr>
          <w:rFonts w:ascii="Times New Roman" w:hAnsi="Times New Roman"/>
          <w:sz w:val="24"/>
          <w:szCs w:val="24"/>
        </w:rPr>
        <w:t>portaleve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mediave</w:t>
      </w:r>
      <w:proofErr w:type="spellEnd"/>
      <w:r>
        <w:rPr>
          <w:rFonts w:ascii="Times New Roman" w:hAnsi="Times New Roman"/>
          <w:sz w:val="24"/>
          <w:szCs w:val="24"/>
        </w:rPr>
        <w:t xml:space="preserve"> online, </w:t>
      </w:r>
      <w:proofErr w:type="spellStart"/>
      <w:r>
        <w:rPr>
          <w:rFonts w:ascii="Times New Roman" w:hAnsi="Times New Roman"/>
          <w:sz w:val="24"/>
          <w:szCs w:val="24"/>
        </w:rPr>
        <w:t>Autoriteti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Mediave</w:t>
      </w:r>
      <w:proofErr w:type="spellEnd"/>
      <w:r>
        <w:rPr>
          <w:rFonts w:ascii="Times New Roman" w:hAnsi="Times New Roman"/>
          <w:sz w:val="24"/>
          <w:szCs w:val="24"/>
        </w:rPr>
        <w:t xml:space="preserve"> </w:t>
      </w:r>
      <w:proofErr w:type="spellStart"/>
      <w:r>
        <w:rPr>
          <w:rFonts w:ascii="Times New Roman" w:hAnsi="Times New Roman"/>
          <w:sz w:val="24"/>
          <w:szCs w:val="24"/>
        </w:rPr>
        <w:t>Audiovizive</w:t>
      </w:r>
      <w:proofErr w:type="spellEnd"/>
      <w:r>
        <w:rPr>
          <w:rFonts w:ascii="Times New Roman" w:hAnsi="Times New Roman"/>
          <w:sz w:val="24"/>
          <w:szCs w:val="24"/>
        </w:rPr>
        <w:t xml:space="preserve"> </w:t>
      </w:r>
      <w:proofErr w:type="spellStart"/>
      <w:r>
        <w:rPr>
          <w:rFonts w:ascii="Times New Roman" w:hAnsi="Times New Roman"/>
          <w:sz w:val="24"/>
          <w:szCs w:val="24"/>
        </w:rPr>
        <w:t>nuk</w:t>
      </w:r>
      <w:proofErr w:type="spellEnd"/>
      <w:r>
        <w:rPr>
          <w:rFonts w:ascii="Times New Roman" w:hAnsi="Times New Roman"/>
          <w:sz w:val="24"/>
          <w:szCs w:val="24"/>
        </w:rPr>
        <w:t xml:space="preserve"> ka </w:t>
      </w:r>
      <w:proofErr w:type="spellStart"/>
      <w:r>
        <w:rPr>
          <w:rFonts w:ascii="Times New Roman" w:hAnsi="Times New Roman"/>
          <w:sz w:val="24"/>
          <w:szCs w:val="24"/>
        </w:rPr>
        <w:t>hapësirë</w:t>
      </w:r>
      <w:proofErr w:type="spellEnd"/>
      <w:r>
        <w:rPr>
          <w:rFonts w:ascii="Times New Roman" w:hAnsi="Times New Roman"/>
          <w:sz w:val="24"/>
          <w:szCs w:val="24"/>
        </w:rPr>
        <w:t xml:space="preserve"> </w:t>
      </w:r>
      <w:proofErr w:type="spellStart"/>
      <w:r>
        <w:rPr>
          <w:rFonts w:ascii="Times New Roman" w:hAnsi="Times New Roman"/>
          <w:sz w:val="24"/>
          <w:szCs w:val="24"/>
        </w:rPr>
        <w:t>ligjore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vepruar</w:t>
      </w:r>
      <w:proofErr w:type="spellEnd"/>
      <w:r>
        <w:rPr>
          <w:rFonts w:ascii="Times New Roman" w:hAnsi="Times New Roman"/>
          <w:sz w:val="24"/>
          <w:szCs w:val="24"/>
        </w:rPr>
        <w:t xml:space="preserve">.  ASHMDF ka </w:t>
      </w:r>
      <w:proofErr w:type="spellStart"/>
      <w:r>
        <w:rPr>
          <w:rFonts w:ascii="Times New Roman" w:hAnsi="Times New Roman"/>
          <w:sz w:val="24"/>
          <w:szCs w:val="24"/>
        </w:rPr>
        <w:t>kërkuar</w:t>
      </w:r>
      <w:proofErr w:type="spellEnd"/>
      <w:r>
        <w:rPr>
          <w:rFonts w:ascii="Times New Roman" w:hAnsi="Times New Roman"/>
          <w:sz w:val="24"/>
          <w:szCs w:val="24"/>
        </w:rPr>
        <w:t xml:space="preserve"> </w:t>
      </w:r>
      <w:proofErr w:type="spellStart"/>
      <w:r>
        <w:rPr>
          <w:rFonts w:ascii="Times New Roman" w:hAnsi="Times New Roman"/>
          <w:sz w:val="24"/>
          <w:szCs w:val="24"/>
        </w:rPr>
        <w:t>bashkëpunimin</w:t>
      </w:r>
      <w:proofErr w:type="spellEnd"/>
      <w:r>
        <w:rPr>
          <w:rFonts w:ascii="Times New Roman" w:hAnsi="Times New Roman"/>
          <w:sz w:val="24"/>
          <w:szCs w:val="24"/>
        </w:rPr>
        <w:t xml:space="preserve"> me </w:t>
      </w:r>
      <w:proofErr w:type="spellStart"/>
      <w:r>
        <w:rPr>
          <w:rFonts w:ascii="Times New Roman" w:hAnsi="Times New Roman"/>
          <w:sz w:val="24"/>
          <w:szCs w:val="24"/>
        </w:rPr>
        <w:t>Këshillit</w:t>
      </w:r>
      <w:proofErr w:type="spellEnd"/>
      <w:r>
        <w:rPr>
          <w:rFonts w:ascii="Times New Roman" w:hAnsi="Times New Roman"/>
          <w:sz w:val="24"/>
          <w:szCs w:val="24"/>
        </w:rPr>
        <w:t xml:space="preserve"> </w:t>
      </w:r>
      <w:proofErr w:type="spellStart"/>
      <w:r>
        <w:rPr>
          <w:rFonts w:ascii="Times New Roman" w:hAnsi="Times New Roman"/>
          <w:sz w:val="24"/>
          <w:szCs w:val="24"/>
        </w:rPr>
        <w:t>Shqiptar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Medias (</w:t>
      </w:r>
      <w:proofErr w:type="spellStart"/>
      <w:r>
        <w:rPr>
          <w:rFonts w:ascii="Times New Roman" w:hAnsi="Times New Roman"/>
          <w:sz w:val="24"/>
          <w:szCs w:val="24"/>
          <w:shd w:val="clear" w:color="auto" w:fill="FFFFFF"/>
        </w:rPr>
        <w:t>organizatë</w:t>
      </w:r>
      <w:proofErr w:type="spellEnd"/>
      <w:r>
        <w:rPr>
          <w:rFonts w:ascii="Times New Roman" w:hAnsi="Times New Roman"/>
          <w:sz w:val="24"/>
          <w:szCs w:val="24"/>
          <w:shd w:val="clear" w:color="auto" w:fill="FFFFFF"/>
        </w:rPr>
        <w:t xml:space="preserve"> e </w:t>
      </w:r>
      <w:proofErr w:type="spellStart"/>
      <w:r>
        <w:rPr>
          <w:rFonts w:ascii="Times New Roman" w:hAnsi="Times New Roman"/>
          <w:sz w:val="24"/>
          <w:szCs w:val="24"/>
          <w:shd w:val="clear" w:color="auto" w:fill="FFFFFF"/>
        </w:rPr>
        <w:t>pavaruar</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gazetarësh</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që</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synon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krijimin</w:t>
      </w:r>
      <w:proofErr w:type="spellEnd"/>
      <w:r>
        <w:rPr>
          <w:rFonts w:ascii="Times New Roman" w:hAnsi="Times New Roman"/>
          <w:sz w:val="24"/>
          <w:szCs w:val="24"/>
          <w:shd w:val="clear" w:color="auto" w:fill="FFFFFF"/>
        </w:rPr>
        <w:t xml:space="preserve"> e medias </w:t>
      </w:r>
      <w:proofErr w:type="spellStart"/>
      <w:r>
        <w:rPr>
          <w:rFonts w:ascii="Times New Roman" w:hAnsi="Times New Roman"/>
          <w:sz w:val="24"/>
          <w:szCs w:val="24"/>
          <w:shd w:val="clear" w:color="auto" w:fill="FFFFFF"/>
        </w:rPr>
        <w:t>së</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pavaruar</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etike</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dhe</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profesionale</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në</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Shqipëri</w:t>
      </w:r>
      <w:proofErr w:type="spellEnd"/>
      <w:r>
        <w:rPr>
          <w:rFonts w:ascii="Times New Roman" w:hAnsi="Times New Roman"/>
          <w:sz w:val="24"/>
          <w:szCs w:val="24"/>
          <w:shd w:val="clear" w:color="auto" w:fill="FFFFFF"/>
        </w:rPr>
        <w:t>. KSHM </w:t>
      </w:r>
      <w:r>
        <w:rPr>
          <w:rFonts w:ascii="Times New Roman" w:hAnsi="Times New Roman"/>
          <w:sz w:val="24"/>
          <w:szCs w:val="24"/>
        </w:rPr>
        <w:t xml:space="preserve">ka </w:t>
      </w:r>
      <w:proofErr w:type="spellStart"/>
      <w:r>
        <w:rPr>
          <w:rFonts w:ascii="Times New Roman" w:hAnsi="Times New Roman"/>
          <w:sz w:val="24"/>
          <w:szCs w:val="24"/>
        </w:rPr>
        <w:t>ndërhyrë</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tre</w:t>
      </w:r>
      <w:proofErr w:type="spellEnd"/>
      <w:r>
        <w:rPr>
          <w:rFonts w:ascii="Times New Roman" w:hAnsi="Times New Roman"/>
          <w:sz w:val="24"/>
          <w:szCs w:val="24"/>
        </w:rPr>
        <w:t xml:space="preserve"> </w:t>
      </w:r>
      <w:proofErr w:type="spellStart"/>
      <w:r>
        <w:rPr>
          <w:rFonts w:ascii="Times New Roman" w:hAnsi="Times New Roman"/>
          <w:sz w:val="24"/>
          <w:szCs w:val="24"/>
        </w:rPr>
        <w:t>raste</w:t>
      </w:r>
      <w:proofErr w:type="spellEnd"/>
      <w:r>
        <w:rPr>
          <w:rFonts w:ascii="Times New Roman" w:hAnsi="Times New Roman"/>
          <w:sz w:val="24"/>
          <w:szCs w:val="24"/>
        </w:rPr>
        <w:t xml:space="preserve"> </w:t>
      </w:r>
      <w:proofErr w:type="spellStart"/>
      <w:r>
        <w:rPr>
          <w:rFonts w:ascii="Times New Roman" w:hAnsi="Times New Roman"/>
          <w:sz w:val="24"/>
          <w:szCs w:val="24"/>
        </w:rPr>
        <w:t>pranë</w:t>
      </w:r>
      <w:proofErr w:type="spellEnd"/>
      <w:r>
        <w:rPr>
          <w:rFonts w:ascii="Times New Roman" w:hAnsi="Times New Roman"/>
          <w:sz w:val="24"/>
          <w:szCs w:val="24"/>
        </w:rPr>
        <w:t xml:space="preserve"> </w:t>
      </w:r>
      <w:proofErr w:type="spellStart"/>
      <w:r>
        <w:rPr>
          <w:rFonts w:ascii="Times New Roman" w:hAnsi="Times New Roman"/>
          <w:sz w:val="24"/>
          <w:szCs w:val="24"/>
        </w:rPr>
        <w:t>portaleve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mendiave</w:t>
      </w:r>
      <w:proofErr w:type="spellEnd"/>
      <w:r>
        <w:rPr>
          <w:rFonts w:ascii="Times New Roman" w:hAnsi="Times New Roman"/>
          <w:sz w:val="24"/>
          <w:szCs w:val="24"/>
        </w:rPr>
        <w:t xml:space="preserve"> online duke </w:t>
      </w:r>
      <w:proofErr w:type="spellStart"/>
      <w:r>
        <w:rPr>
          <w:rFonts w:ascii="Times New Roman" w:hAnsi="Times New Roman"/>
          <w:sz w:val="24"/>
          <w:szCs w:val="24"/>
        </w:rPr>
        <w:t>bërë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mundur</w:t>
      </w:r>
      <w:proofErr w:type="spellEnd"/>
      <w:r>
        <w:rPr>
          <w:rFonts w:ascii="Times New Roman" w:hAnsi="Times New Roman"/>
          <w:sz w:val="24"/>
          <w:szCs w:val="24"/>
        </w:rPr>
        <w:t xml:space="preserve"> </w:t>
      </w:r>
      <w:proofErr w:type="spellStart"/>
      <w:r>
        <w:rPr>
          <w:rFonts w:ascii="Times New Roman" w:hAnsi="Times New Roman"/>
          <w:sz w:val="24"/>
          <w:szCs w:val="24"/>
        </w:rPr>
        <w:t>fshirjen</w:t>
      </w:r>
      <w:proofErr w:type="spellEnd"/>
      <w:r>
        <w:rPr>
          <w:rFonts w:ascii="Times New Roman" w:hAnsi="Times New Roman"/>
          <w:sz w:val="24"/>
          <w:szCs w:val="24"/>
        </w:rPr>
        <w:t xml:space="preserve"> e </w:t>
      </w:r>
      <w:proofErr w:type="spellStart"/>
      <w:r>
        <w:rPr>
          <w:rFonts w:ascii="Times New Roman" w:hAnsi="Times New Roman"/>
          <w:sz w:val="24"/>
          <w:szCs w:val="24"/>
        </w:rPr>
        <w:t>këtyre</w:t>
      </w:r>
      <w:proofErr w:type="spellEnd"/>
      <w:r>
        <w:rPr>
          <w:rFonts w:ascii="Times New Roman" w:hAnsi="Times New Roman"/>
          <w:sz w:val="24"/>
          <w:szCs w:val="24"/>
        </w:rPr>
        <w:t xml:space="preserve"> </w:t>
      </w:r>
      <w:proofErr w:type="spellStart"/>
      <w:r>
        <w:rPr>
          <w:rFonts w:ascii="Times New Roman" w:hAnsi="Times New Roman"/>
          <w:sz w:val="24"/>
          <w:szCs w:val="24"/>
        </w:rPr>
        <w:t>lajmeve</w:t>
      </w:r>
      <w:proofErr w:type="spellEnd"/>
      <w:r>
        <w:rPr>
          <w:rFonts w:ascii="Times New Roman" w:hAnsi="Times New Roman"/>
          <w:sz w:val="24"/>
          <w:szCs w:val="24"/>
        </w:rPr>
        <w:t xml:space="preserve">. </w:t>
      </w:r>
    </w:p>
    <w:p w14:paraId="648B9B71" w14:textId="435573F2" w:rsidR="001531FF" w:rsidRDefault="001531FF" w:rsidP="001531FF">
      <w:pPr>
        <w:pStyle w:val="yiv4959662955msonospacing"/>
        <w:shd w:val="clear" w:color="auto" w:fill="FFFFFF"/>
        <w:spacing w:line="276" w:lineRule="auto"/>
        <w:jc w:val="both"/>
      </w:pPr>
      <w:r>
        <w:t xml:space="preserve">ASHMDF ka </w:t>
      </w:r>
      <w:proofErr w:type="spellStart"/>
      <w:r>
        <w:t>fokus</w:t>
      </w:r>
      <w:proofErr w:type="spellEnd"/>
      <w:r>
        <w:t xml:space="preserve"> </w:t>
      </w:r>
      <w:proofErr w:type="spellStart"/>
      <w:r>
        <w:t>të</w:t>
      </w:r>
      <w:proofErr w:type="spellEnd"/>
      <w:r>
        <w:t xml:space="preserve"> </w:t>
      </w:r>
      <w:proofErr w:type="spellStart"/>
      <w:r>
        <w:t>vecantë</w:t>
      </w:r>
      <w:proofErr w:type="spellEnd"/>
      <w:r>
        <w:t xml:space="preserve"> </w:t>
      </w:r>
      <w:proofErr w:type="spellStart"/>
      <w:r>
        <w:t>në</w:t>
      </w:r>
      <w:proofErr w:type="spellEnd"/>
      <w:r>
        <w:t xml:space="preserve"> </w:t>
      </w:r>
      <w:proofErr w:type="spellStart"/>
      <w:r>
        <w:t>punën</w:t>
      </w:r>
      <w:proofErr w:type="spellEnd"/>
      <w:r>
        <w:t xml:space="preserve"> me </w:t>
      </w:r>
      <w:proofErr w:type="spellStart"/>
      <w:r>
        <w:t>aktorë</w:t>
      </w:r>
      <w:proofErr w:type="spellEnd"/>
      <w:r>
        <w:t xml:space="preserve"> </w:t>
      </w:r>
      <w:proofErr w:type="spellStart"/>
      <w:r>
        <w:t>të</w:t>
      </w:r>
      <w:proofErr w:type="spellEnd"/>
      <w:r>
        <w:t xml:space="preserve"> </w:t>
      </w:r>
      <w:proofErr w:type="spellStart"/>
      <w:r>
        <w:t>ndryshëm</w:t>
      </w:r>
      <w:proofErr w:type="spellEnd"/>
      <w:r>
        <w:t xml:space="preserve"> </w:t>
      </w:r>
      <w:proofErr w:type="spellStart"/>
      <w:r>
        <w:t>të</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cështje</w:t>
      </w:r>
      <w:proofErr w:type="spellEnd"/>
      <w:r>
        <w:t xml:space="preserve"> </w:t>
      </w:r>
      <w:proofErr w:type="spellStart"/>
      <w:r>
        <w:t>që</w:t>
      </w:r>
      <w:proofErr w:type="spellEnd"/>
      <w:r>
        <w:t xml:space="preserve"> </w:t>
      </w:r>
      <w:proofErr w:type="spellStart"/>
      <w:r>
        <w:t>lidhen</w:t>
      </w:r>
      <w:proofErr w:type="spellEnd"/>
      <w:r>
        <w:t xml:space="preserve"> me </w:t>
      </w:r>
      <w:proofErr w:type="spellStart"/>
      <w:r>
        <w:t>zbatimin</w:t>
      </w:r>
      <w:proofErr w:type="spellEnd"/>
      <w:r>
        <w:t xml:space="preserve"> e </w:t>
      </w:r>
      <w:proofErr w:type="spellStart"/>
      <w:r>
        <w:t>të</w:t>
      </w:r>
      <w:proofErr w:type="spellEnd"/>
      <w:r>
        <w:t xml:space="preserve"> </w:t>
      </w:r>
      <w:proofErr w:type="spellStart"/>
      <w:r>
        <w:t>drejtave</w:t>
      </w:r>
      <w:proofErr w:type="spellEnd"/>
      <w:r>
        <w:t xml:space="preserve"> </w:t>
      </w:r>
      <w:proofErr w:type="spellStart"/>
      <w:r>
        <w:t>të</w:t>
      </w:r>
      <w:proofErr w:type="spellEnd"/>
      <w:r>
        <w:t xml:space="preserve"> </w:t>
      </w:r>
      <w:proofErr w:type="spellStart"/>
      <w:r>
        <w:t>fëmijëve</w:t>
      </w:r>
      <w:proofErr w:type="spellEnd"/>
      <w:r>
        <w:t xml:space="preserve"> </w:t>
      </w:r>
      <w:proofErr w:type="spellStart"/>
      <w:r>
        <w:t>gjat</w:t>
      </w:r>
      <w:r w:rsidR="00164486">
        <w:t>ë</w:t>
      </w:r>
      <w:proofErr w:type="spellEnd"/>
      <w:r>
        <w:t xml:space="preserve"> </w:t>
      </w:r>
      <w:proofErr w:type="spellStart"/>
      <w:r>
        <w:t>raportimit</w:t>
      </w:r>
      <w:proofErr w:type="spellEnd"/>
      <w:r>
        <w:t xml:space="preserve"> </w:t>
      </w:r>
      <w:proofErr w:type="spellStart"/>
      <w:r>
        <w:t>në</w:t>
      </w:r>
      <w:proofErr w:type="spellEnd"/>
      <w:r>
        <w:t xml:space="preserve"> media. </w:t>
      </w:r>
    </w:p>
    <w:p w14:paraId="5AD73D47" w14:textId="77777777" w:rsidR="001531FF" w:rsidRDefault="001531FF" w:rsidP="001531FF">
      <w:pPr>
        <w:pStyle w:val="yiv4959662955msonospacing"/>
        <w:shd w:val="clear" w:color="auto" w:fill="FFFFFF"/>
        <w:spacing w:line="276" w:lineRule="auto"/>
        <w:jc w:val="both"/>
      </w:pPr>
      <w:r>
        <w:lastRenderedPageBreak/>
        <w:t xml:space="preserve">ASHDMF ka </w:t>
      </w:r>
      <w:proofErr w:type="spellStart"/>
      <w:r>
        <w:t>qënë</w:t>
      </w:r>
      <w:proofErr w:type="spellEnd"/>
      <w:r>
        <w:t xml:space="preserve"> </w:t>
      </w:r>
      <w:proofErr w:type="spellStart"/>
      <w:r>
        <w:t>pjesë</w:t>
      </w:r>
      <w:proofErr w:type="spellEnd"/>
      <w:r>
        <w:t xml:space="preserve"> e </w:t>
      </w:r>
      <w:proofErr w:type="spellStart"/>
      <w:r>
        <w:t>panelit</w:t>
      </w:r>
      <w:proofErr w:type="spellEnd"/>
      <w:r>
        <w:t xml:space="preserve"> </w:t>
      </w:r>
      <w:proofErr w:type="spellStart"/>
      <w:r>
        <w:t>të</w:t>
      </w:r>
      <w:proofErr w:type="spellEnd"/>
      <w:r>
        <w:t xml:space="preserve"> </w:t>
      </w:r>
      <w:proofErr w:type="spellStart"/>
      <w:r>
        <w:t>diskutimit</w:t>
      </w:r>
      <w:proofErr w:type="spellEnd"/>
      <w:r>
        <w:t xml:space="preserve"> “</w:t>
      </w:r>
      <w:proofErr w:type="spellStart"/>
      <w:r>
        <w:rPr>
          <w:i/>
          <w:iCs/>
        </w:rPr>
        <w:t>Fëmijët</w:t>
      </w:r>
      <w:proofErr w:type="spellEnd"/>
      <w:r>
        <w:rPr>
          <w:i/>
          <w:iCs/>
        </w:rPr>
        <w:t xml:space="preserve"> </w:t>
      </w:r>
      <w:proofErr w:type="spellStart"/>
      <w:r>
        <w:rPr>
          <w:i/>
          <w:iCs/>
        </w:rPr>
        <w:t>dhe</w:t>
      </w:r>
      <w:proofErr w:type="spellEnd"/>
      <w:r>
        <w:rPr>
          <w:i/>
          <w:iCs/>
        </w:rPr>
        <w:t xml:space="preserve"> </w:t>
      </w:r>
      <w:proofErr w:type="spellStart"/>
      <w:r>
        <w:rPr>
          <w:i/>
          <w:iCs/>
        </w:rPr>
        <w:t>shprehitë</w:t>
      </w:r>
      <w:proofErr w:type="spellEnd"/>
      <w:r>
        <w:rPr>
          <w:i/>
          <w:iCs/>
        </w:rPr>
        <w:t xml:space="preserve"> e </w:t>
      </w:r>
      <w:proofErr w:type="spellStart"/>
      <w:r>
        <w:rPr>
          <w:i/>
          <w:iCs/>
        </w:rPr>
        <w:t>edukimit</w:t>
      </w:r>
      <w:proofErr w:type="spellEnd"/>
      <w:r>
        <w:rPr>
          <w:i/>
          <w:iCs/>
        </w:rPr>
        <w:t xml:space="preserve"> </w:t>
      </w:r>
      <w:proofErr w:type="spellStart"/>
      <w:r>
        <w:rPr>
          <w:i/>
          <w:iCs/>
        </w:rPr>
        <w:t>mediatik</w:t>
      </w:r>
      <w:proofErr w:type="spellEnd"/>
      <w:r>
        <w:t xml:space="preserve">”, </w:t>
      </w:r>
      <w:proofErr w:type="spellStart"/>
      <w:r>
        <w:t>të</w:t>
      </w:r>
      <w:proofErr w:type="spellEnd"/>
      <w:r>
        <w:t xml:space="preserve"> </w:t>
      </w:r>
      <w:proofErr w:type="spellStart"/>
      <w:r>
        <w:t>organizuar</w:t>
      </w:r>
      <w:proofErr w:type="spellEnd"/>
      <w:r>
        <w:t xml:space="preserve"> </w:t>
      </w:r>
      <w:proofErr w:type="spellStart"/>
      <w:r>
        <w:t>në</w:t>
      </w:r>
      <w:proofErr w:type="spellEnd"/>
      <w:r>
        <w:t xml:space="preserve"> </w:t>
      </w:r>
      <w:proofErr w:type="spellStart"/>
      <w:r>
        <w:t>datë</w:t>
      </w:r>
      <w:proofErr w:type="spellEnd"/>
      <w:r>
        <w:t xml:space="preserve"> 17.12.2020, </w:t>
      </w:r>
      <w:proofErr w:type="spellStart"/>
      <w:r>
        <w:t>së</w:t>
      </w:r>
      <w:proofErr w:type="spellEnd"/>
      <w:r>
        <w:t xml:space="preserve"> </w:t>
      </w:r>
      <w:proofErr w:type="spellStart"/>
      <w:r>
        <w:t>bashku</w:t>
      </w:r>
      <w:proofErr w:type="spellEnd"/>
      <w:r>
        <w:t xml:space="preserve"> </w:t>
      </w:r>
      <w:proofErr w:type="gramStart"/>
      <w:r>
        <w:t xml:space="preserve">me  </w:t>
      </w:r>
      <w:proofErr w:type="spellStart"/>
      <w:r>
        <w:t>nga</w:t>
      </w:r>
      <w:proofErr w:type="spellEnd"/>
      <w:proofErr w:type="gramEnd"/>
      <w:r>
        <w:t xml:space="preserve"> OSHMA-</w:t>
      </w:r>
      <w:proofErr w:type="spellStart"/>
      <w:r>
        <w:t>të</w:t>
      </w:r>
      <w:proofErr w:type="spellEnd"/>
      <w:r>
        <w:t xml:space="preserve"> </w:t>
      </w:r>
      <w:proofErr w:type="spellStart"/>
      <w:r>
        <w:t>kombëtare</w:t>
      </w:r>
      <w:proofErr w:type="spellEnd"/>
      <w:r>
        <w:t xml:space="preserve"> </w:t>
      </w:r>
      <w:proofErr w:type="spellStart"/>
      <w:r>
        <w:t>dhe</w:t>
      </w:r>
      <w:proofErr w:type="spellEnd"/>
      <w:r>
        <w:t xml:space="preserve"> </w:t>
      </w:r>
      <w:proofErr w:type="spellStart"/>
      <w:r>
        <w:t>lokale</w:t>
      </w:r>
      <w:proofErr w:type="spellEnd"/>
      <w:r>
        <w:t xml:space="preserve">, </w:t>
      </w:r>
      <w:proofErr w:type="spellStart"/>
      <w:r>
        <w:t>nga</w:t>
      </w:r>
      <w:proofErr w:type="spellEnd"/>
      <w:r>
        <w:t xml:space="preserve"> </w:t>
      </w:r>
      <w:proofErr w:type="spellStart"/>
      <w:r>
        <w:t>institucionet</w:t>
      </w:r>
      <w:proofErr w:type="spellEnd"/>
      <w:r>
        <w:t xml:space="preserve"> </w:t>
      </w:r>
      <w:proofErr w:type="spellStart"/>
      <w:r>
        <w:t>publike</w:t>
      </w:r>
      <w:proofErr w:type="spellEnd"/>
      <w:r>
        <w:t xml:space="preserve">, </w:t>
      </w:r>
      <w:proofErr w:type="spellStart"/>
      <w:r>
        <w:t>nga</w:t>
      </w:r>
      <w:proofErr w:type="spellEnd"/>
      <w:r>
        <w:t xml:space="preserve"> </w:t>
      </w:r>
      <w:proofErr w:type="spellStart"/>
      <w:r>
        <w:t>shoqëria</w:t>
      </w:r>
      <w:proofErr w:type="spellEnd"/>
      <w:r>
        <w:t xml:space="preserve"> </w:t>
      </w:r>
      <w:proofErr w:type="spellStart"/>
      <w:r>
        <w:t>civile</w:t>
      </w:r>
      <w:proofErr w:type="spellEnd"/>
      <w:r>
        <w:t xml:space="preserve">, media </w:t>
      </w:r>
      <w:proofErr w:type="spellStart"/>
      <w:r>
        <w:t>etj</w:t>
      </w:r>
      <w:proofErr w:type="spellEnd"/>
      <w:r>
        <w:t xml:space="preserve">. ASHMDF </w:t>
      </w:r>
      <w:proofErr w:type="spellStart"/>
      <w:r>
        <w:t>tërhoqi</w:t>
      </w:r>
      <w:proofErr w:type="spellEnd"/>
      <w:r>
        <w:t xml:space="preserve"> </w:t>
      </w:r>
      <w:proofErr w:type="spellStart"/>
      <w:r>
        <w:t>vëmëndjen</w:t>
      </w:r>
      <w:proofErr w:type="spellEnd"/>
      <w:r>
        <w:t xml:space="preserve"> e </w:t>
      </w:r>
      <w:proofErr w:type="spellStart"/>
      <w:r>
        <w:t>aktorëve</w:t>
      </w:r>
      <w:proofErr w:type="spellEnd"/>
      <w:r>
        <w:t xml:space="preserve"> </w:t>
      </w:r>
      <w:proofErr w:type="spellStart"/>
      <w:r>
        <w:t>pjesmarrës</w:t>
      </w:r>
      <w:proofErr w:type="spellEnd"/>
      <w:r>
        <w:t xml:space="preserve"> </w:t>
      </w:r>
      <w:proofErr w:type="spellStart"/>
      <w:r>
        <w:t>mbi</w:t>
      </w:r>
      <w:proofErr w:type="spellEnd"/>
      <w:r>
        <w:t xml:space="preserve"> </w:t>
      </w:r>
      <w:proofErr w:type="spellStart"/>
      <w:r>
        <w:t>rëndësinë</w:t>
      </w:r>
      <w:proofErr w:type="spellEnd"/>
      <w:r>
        <w:t xml:space="preserve"> e </w:t>
      </w:r>
      <w:proofErr w:type="spellStart"/>
      <w:r>
        <w:t>edukimit</w:t>
      </w:r>
      <w:proofErr w:type="spellEnd"/>
      <w:r>
        <w:t xml:space="preserve"> </w:t>
      </w:r>
      <w:proofErr w:type="spellStart"/>
      <w:r>
        <w:t>mediatik</w:t>
      </w:r>
      <w:proofErr w:type="spellEnd"/>
      <w:r>
        <w:t xml:space="preserve"> </w:t>
      </w:r>
      <w:proofErr w:type="spellStart"/>
      <w:r>
        <w:t>për</w:t>
      </w:r>
      <w:proofErr w:type="spellEnd"/>
      <w:r>
        <w:t xml:space="preserve"> </w:t>
      </w:r>
      <w:proofErr w:type="spellStart"/>
      <w:r>
        <w:t>fëmijët</w:t>
      </w:r>
      <w:proofErr w:type="spellEnd"/>
      <w:r>
        <w:t xml:space="preserve">. </w:t>
      </w:r>
      <w:proofErr w:type="spellStart"/>
      <w:r>
        <w:t>Publikimi</w:t>
      </w:r>
      <w:proofErr w:type="spellEnd"/>
      <w:r>
        <w:t xml:space="preserve"> </w:t>
      </w:r>
      <w:proofErr w:type="spellStart"/>
      <w:r>
        <w:t>i</w:t>
      </w:r>
      <w:proofErr w:type="spellEnd"/>
      <w:r>
        <w:t xml:space="preserve"> </w:t>
      </w:r>
      <w:proofErr w:type="spellStart"/>
      <w:r>
        <w:t>lajmeve</w:t>
      </w:r>
      <w:proofErr w:type="spellEnd"/>
      <w:r>
        <w:t xml:space="preserve"> </w:t>
      </w:r>
      <w:proofErr w:type="spellStart"/>
      <w:r>
        <w:t>të</w:t>
      </w:r>
      <w:proofErr w:type="spellEnd"/>
      <w:r>
        <w:t xml:space="preserve"> </w:t>
      </w:r>
      <w:proofErr w:type="spellStart"/>
      <w:r>
        <w:t>pavërteta</w:t>
      </w:r>
      <w:proofErr w:type="spellEnd"/>
      <w:r>
        <w:t xml:space="preserve"> apo </w:t>
      </w:r>
      <w:proofErr w:type="spellStart"/>
      <w:r>
        <w:t>të</w:t>
      </w:r>
      <w:proofErr w:type="spellEnd"/>
      <w:r>
        <w:t xml:space="preserve"> </w:t>
      </w:r>
      <w:proofErr w:type="spellStart"/>
      <w:r>
        <w:t>shtrembëruara</w:t>
      </w:r>
      <w:proofErr w:type="spellEnd"/>
      <w:r>
        <w:t xml:space="preserve">, </w:t>
      </w:r>
      <w:proofErr w:type="spellStart"/>
      <w:r>
        <w:t>diskriminimi</w:t>
      </w:r>
      <w:proofErr w:type="spellEnd"/>
      <w:r>
        <w:t xml:space="preserve"> </w:t>
      </w:r>
      <w:proofErr w:type="spellStart"/>
      <w:r>
        <w:t>dëmtojnë</w:t>
      </w:r>
      <w:proofErr w:type="spellEnd"/>
      <w:r>
        <w:t xml:space="preserve"> </w:t>
      </w:r>
      <w:proofErr w:type="spellStart"/>
      <w:r>
        <w:t>formimin</w:t>
      </w:r>
      <w:proofErr w:type="spellEnd"/>
      <w:r>
        <w:t xml:space="preserve"> e </w:t>
      </w:r>
      <w:proofErr w:type="spellStart"/>
      <w:r>
        <w:t>fëmijëve</w:t>
      </w:r>
      <w:proofErr w:type="spellEnd"/>
      <w:r>
        <w:t xml:space="preserve">. </w:t>
      </w:r>
    </w:p>
    <w:p w14:paraId="0E56B6F8" w14:textId="0E5CAA5D" w:rsidR="001531FF" w:rsidRDefault="001531FF" w:rsidP="001531FF">
      <w:pPr>
        <w:pStyle w:val="yiv4959662955msonospacing"/>
        <w:shd w:val="clear" w:color="auto" w:fill="FFFFFF"/>
        <w:spacing w:line="276" w:lineRule="auto"/>
        <w:jc w:val="both"/>
      </w:pPr>
      <w:r>
        <w:t xml:space="preserve">ASHMDF ka </w:t>
      </w:r>
      <w:proofErr w:type="spellStart"/>
      <w:r>
        <w:t>qënë</w:t>
      </w:r>
      <w:proofErr w:type="spellEnd"/>
      <w:r>
        <w:t xml:space="preserve"> </w:t>
      </w:r>
      <w:proofErr w:type="spellStart"/>
      <w:r>
        <w:t>një</w:t>
      </w:r>
      <w:proofErr w:type="spellEnd"/>
      <w:r>
        <w:t xml:space="preserve"> </w:t>
      </w:r>
      <w:proofErr w:type="spellStart"/>
      <w:r>
        <w:t>nga</w:t>
      </w:r>
      <w:proofErr w:type="spellEnd"/>
      <w:r>
        <w:t xml:space="preserve"> </w:t>
      </w:r>
      <w:proofErr w:type="spellStart"/>
      <w:r>
        <w:t>aktorët</w:t>
      </w:r>
      <w:proofErr w:type="spellEnd"/>
      <w:r>
        <w:t xml:space="preserve"> </w:t>
      </w:r>
      <w:proofErr w:type="spellStart"/>
      <w:r>
        <w:t>në</w:t>
      </w:r>
      <w:proofErr w:type="spellEnd"/>
      <w:r>
        <w:t xml:space="preserve"> </w:t>
      </w:r>
      <w:proofErr w:type="spellStart"/>
      <w:r>
        <w:rPr>
          <w:bCs/>
        </w:rPr>
        <w:t>Panelin</w:t>
      </w:r>
      <w:proofErr w:type="spellEnd"/>
      <w:r>
        <w:rPr>
          <w:bCs/>
        </w:rPr>
        <w:t xml:space="preserve"> virtual </w:t>
      </w:r>
      <w:proofErr w:type="spellStart"/>
      <w:r>
        <w:rPr>
          <w:bCs/>
        </w:rPr>
        <w:t>të</w:t>
      </w:r>
      <w:proofErr w:type="spellEnd"/>
      <w:r>
        <w:rPr>
          <w:bCs/>
        </w:rPr>
        <w:t xml:space="preserve"> </w:t>
      </w:r>
      <w:proofErr w:type="spellStart"/>
      <w:r>
        <w:rPr>
          <w:bCs/>
        </w:rPr>
        <w:t>diskutimit</w:t>
      </w:r>
      <w:proofErr w:type="spellEnd"/>
      <w:r>
        <w:rPr>
          <w:bCs/>
        </w:rPr>
        <w:t xml:space="preserve"> “</w:t>
      </w:r>
      <w:proofErr w:type="spellStart"/>
      <w:r>
        <w:rPr>
          <w:bCs/>
        </w:rPr>
        <w:t>Reklamat</w:t>
      </w:r>
      <w:proofErr w:type="spellEnd"/>
      <w:r>
        <w:rPr>
          <w:bCs/>
        </w:rPr>
        <w:t xml:space="preserve"> </w:t>
      </w:r>
      <w:proofErr w:type="spellStart"/>
      <w:r>
        <w:rPr>
          <w:bCs/>
        </w:rPr>
        <w:t>për</w:t>
      </w:r>
      <w:proofErr w:type="spellEnd"/>
      <w:r>
        <w:rPr>
          <w:bCs/>
        </w:rPr>
        <w:t xml:space="preserve"> </w:t>
      </w:r>
      <w:proofErr w:type="spellStart"/>
      <w:r>
        <w:rPr>
          <w:bCs/>
        </w:rPr>
        <w:t>fëmijë</w:t>
      </w:r>
      <w:proofErr w:type="spellEnd"/>
      <w:r>
        <w:rPr>
          <w:bCs/>
        </w:rPr>
        <w:t xml:space="preserve"> </w:t>
      </w:r>
      <w:proofErr w:type="spellStart"/>
      <w:r>
        <w:rPr>
          <w:bCs/>
        </w:rPr>
        <w:t>dhe</w:t>
      </w:r>
      <w:proofErr w:type="spellEnd"/>
      <w:r>
        <w:rPr>
          <w:bCs/>
        </w:rPr>
        <w:t xml:space="preserve"> me </w:t>
      </w:r>
      <w:proofErr w:type="spellStart"/>
      <w:r>
        <w:rPr>
          <w:bCs/>
        </w:rPr>
        <w:t>fëmijët</w:t>
      </w:r>
      <w:proofErr w:type="spellEnd"/>
      <w:r>
        <w:rPr>
          <w:bCs/>
        </w:rPr>
        <w:t xml:space="preserve">” </w:t>
      </w:r>
      <w:proofErr w:type="spellStart"/>
      <w:r>
        <w:rPr>
          <w:bCs/>
        </w:rPr>
        <w:t>mbajtur</w:t>
      </w:r>
      <w:proofErr w:type="spellEnd"/>
      <w:r>
        <w:rPr>
          <w:bCs/>
        </w:rPr>
        <w:t xml:space="preserve"> </w:t>
      </w:r>
      <w:proofErr w:type="spellStart"/>
      <w:r>
        <w:rPr>
          <w:bCs/>
        </w:rPr>
        <w:t>n</w:t>
      </w:r>
      <w:r>
        <w:t>ë</w:t>
      </w:r>
      <w:proofErr w:type="spellEnd"/>
      <w:r>
        <w:t xml:space="preserve"> </w:t>
      </w:r>
      <w:proofErr w:type="spellStart"/>
      <w:r>
        <w:t>datë</w:t>
      </w:r>
      <w:proofErr w:type="spellEnd"/>
      <w:r>
        <w:t xml:space="preserve"> 06.10.2020. </w:t>
      </w:r>
      <w:proofErr w:type="spellStart"/>
      <w:r>
        <w:rPr>
          <w:bCs/>
        </w:rPr>
        <w:t>Në</w:t>
      </w:r>
      <w:proofErr w:type="spellEnd"/>
      <w:r>
        <w:rPr>
          <w:bCs/>
        </w:rPr>
        <w:t xml:space="preserve"> panel u </w:t>
      </w:r>
      <w:proofErr w:type="spellStart"/>
      <w:r>
        <w:rPr>
          <w:bCs/>
        </w:rPr>
        <w:t>diskutua</w:t>
      </w:r>
      <w:proofErr w:type="spellEnd"/>
      <w:r>
        <w:rPr>
          <w:bCs/>
        </w:rPr>
        <w:t xml:space="preserve"> </w:t>
      </w:r>
      <w:proofErr w:type="spellStart"/>
      <w:r>
        <w:rPr>
          <w:bCs/>
        </w:rPr>
        <w:t>mbi</w:t>
      </w:r>
      <w:proofErr w:type="spellEnd"/>
      <w:r>
        <w:rPr>
          <w:b/>
          <w:bCs/>
        </w:rPr>
        <w:t xml:space="preserve"> </w:t>
      </w:r>
      <w:proofErr w:type="spellStart"/>
      <w:r>
        <w:t>ankesat</w:t>
      </w:r>
      <w:proofErr w:type="spellEnd"/>
      <w:r>
        <w:t xml:space="preserve"> </w:t>
      </w:r>
      <w:proofErr w:type="spellStart"/>
      <w:r>
        <w:t>që</w:t>
      </w:r>
      <w:proofErr w:type="spellEnd"/>
      <w:r>
        <w:t xml:space="preserve"> </w:t>
      </w:r>
      <w:proofErr w:type="spellStart"/>
      <w:r>
        <w:t>vijnë</w:t>
      </w:r>
      <w:proofErr w:type="spellEnd"/>
      <w:r>
        <w:t xml:space="preserve"> </w:t>
      </w:r>
      <w:proofErr w:type="spellStart"/>
      <w:r>
        <w:t>nga</w:t>
      </w:r>
      <w:proofErr w:type="spellEnd"/>
      <w:r>
        <w:t xml:space="preserve"> </w:t>
      </w:r>
      <w:proofErr w:type="spellStart"/>
      <w:r>
        <w:t>individë</w:t>
      </w:r>
      <w:proofErr w:type="spellEnd"/>
      <w:r>
        <w:t xml:space="preserve"> apo </w:t>
      </w:r>
      <w:proofErr w:type="spellStart"/>
      <w:r>
        <w:t>subjekte</w:t>
      </w:r>
      <w:proofErr w:type="spellEnd"/>
      <w:r>
        <w:t xml:space="preserve">, </w:t>
      </w:r>
      <w:proofErr w:type="spellStart"/>
      <w:r>
        <w:t>monitorimi</w:t>
      </w:r>
      <w:proofErr w:type="spellEnd"/>
      <w:r>
        <w:t xml:space="preserve"> </w:t>
      </w:r>
      <w:proofErr w:type="spellStart"/>
      <w:r>
        <w:t>dhe</w:t>
      </w:r>
      <w:proofErr w:type="spellEnd"/>
      <w:r>
        <w:t xml:space="preserve"> </w:t>
      </w:r>
      <w:proofErr w:type="spellStart"/>
      <w:r>
        <w:t>shqyrtimi</w:t>
      </w:r>
      <w:proofErr w:type="spellEnd"/>
      <w:r>
        <w:t xml:space="preserve"> </w:t>
      </w:r>
      <w:proofErr w:type="spellStart"/>
      <w:r>
        <w:t>i</w:t>
      </w:r>
      <w:proofErr w:type="spellEnd"/>
      <w:r>
        <w:t xml:space="preserve"> </w:t>
      </w:r>
      <w:proofErr w:type="spellStart"/>
      <w:r>
        <w:t>përmbajtjeve</w:t>
      </w:r>
      <w:proofErr w:type="spellEnd"/>
      <w:r>
        <w:t xml:space="preserve"> </w:t>
      </w:r>
      <w:proofErr w:type="spellStart"/>
      <w:r>
        <w:t>të</w:t>
      </w:r>
      <w:proofErr w:type="spellEnd"/>
      <w:r>
        <w:t xml:space="preserve"> </w:t>
      </w:r>
      <w:proofErr w:type="spellStart"/>
      <w:r>
        <w:t>reklamave</w:t>
      </w:r>
      <w:proofErr w:type="spellEnd"/>
      <w:r>
        <w:t xml:space="preserve"> </w:t>
      </w:r>
      <w:proofErr w:type="spellStart"/>
      <w:r>
        <w:t>të</w:t>
      </w:r>
      <w:proofErr w:type="spellEnd"/>
      <w:r>
        <w:t xml:space="preserve"> </w:t>
      </w:r>
      <w:proofErr w:type="spellStart"/>
      <w:r>
        <w:t>transmetuara</w:t>
      </w:r>
      <w:proofErr w:type="spellEnd"/>
      <w:r>
        <w:t xml:space="preserve"> </w:t>
      </w:r>
      <w:proofErr w:type="spellStart"/>
      <w:r>
        <w:t>dhe</w:t>
      </w:r>
      <w:proofErr w:type="spellEnd"/>
      <w:r>
        <w:t xml:space="preserve"> </w:t>
      </w:r>
      <w:proofErr w:type="spellStart"/>
      <w:r>
        <w:t>përmirësimi</w:t>
      </w:r>
      <w:proofErr w:type="spellEnd"/>
      <w:r>
        <w:t xml:space="preserve"> </w:t>
      </w:r>
      <w:proofErr w:type="spellStart"/>
      <w:r>
        <w:t>i</w:t>
      </w:r>
      <w:proofErr w:type="spellEnd"/>
      <w:r>
        <w:t xml:space="preserve"> </w:t>
      </w:r>
      <w:proofErr w:type="spellStart"/>
      <w:r>
        <w:t>akteve</w:t>
      </w:r>
      <w:proofErr w:type="spellEnd"/>
      <w:r>
        <w:t xml:space="preserve"> </w:t>
      </w:r>
      <w:proofErr w:type="spellStart"/>
      <w:r>
        <w:t>nënligjore</w:t>
      </w:r>
      <w:proofErr w:type="spellEnd"/>
      <w:r>
        <w:t xml:space="preserve"> </w:t>
      </w:r>
      <w:proofErr w:type="spellStart"/>
      <w:r>
        <w:t>mbi</w:t>
      </w:r>
      <w:proofErr w:type="spellEnd"/>
      <w:r>
        <w:t xml:space="preserve"> </w:t>
      </w:r>
      <w:proofErr w:type="spellStart"/>
      <w:r>
        <w:t>reklamat</w:t>
      </w:r>
      <w:proofErr w:type="spellEnd"/>
      <w:r>
        <w:t xml:space="preserve"> per </w:t>
      </w:r>
      <w:proofErr w:type="spellStart"/>
      <w:r>
        <w:t>fëmijë</w:t>
      </w:r>
      <w:proofErr w:type="spellEnd"/>
      <w:r>
        <w:t xml:space="preserve"> </w:t>
      </w:r>
      <w:proofErr w:type="spellStart"/>
      <w:r>
        <w:t>dhe</w:t>
      </w:r>
      <w:proofErr w:type="spellEnd"/>
      <w:r>
        <w:t xml:space="preserve"> me </w:t>
      </w:r>
      <w:proofErr w:type="spellStart"/>
      <w:r>
        <w:t>fëmijë</w:t>
      </w:r>
      <w:proofErr w:type="spellEnd"/>
      <w:r>
        <w:t xml:space="preserve">. </w:t>
      </w:r>
    </w:p>
    <w:p w14:paraId="75B7283B" w14:textId="497A1BBC" w:rsidR="001531FF" w:rsidRDefault="001531FF" w:rsidP="001531FF">
      <w:pPr>
        <w:pStyle w:val="yiv4959662955msonospacing"/>
        <w:spacing w:line="276" w:lineRule="auto"/>
        <w:jc w:val="both"/>
      </w:pPr>
      <w:proofErr w:type="spellStart"/>
      <w:r>
        <w:t>Në</w:t>
      </w:r>
      <w:proofErr w:type="spellEnd"/>
      <w:r>
        <w:t xml:space="preserve"> </w:t>
      </w:r>
      <w:proofErr w:type="spellStart"/>
      <w:r>
        <w:t>Ditën</w:t>
      </w:r>
      <w:proofErr w:type="spellEnd"/>
      <w:r>
        <w:t xml:space="preserve"> </w:t>
      </w:r>
      <w:proofErr w:type="spellStart"/>
      <w:r>
        <w:t>Botërore</w:t>
      </w:r>
      <w:proofErr w:type="spellEnd"/>
      <w:r>
        <w:t xml:space="preserve"> </w:t>
      </w:r>
      <w:proofErr w:type="spellStart"/>
      <w:r>
        <w:t>të</w:t>
      </w:r>
      <w:proofErr w:type="spellEnd"/>
      <w:r>
        <w:t xml:space="preserve"> Radios, 13 </w:t>
      </w:r>
      <w:proofErr w:type="spellStart"/>
      <w:r>
        <w:t>shkurt</w:t>
      </w:r>
      <w:proofErr w:type="spellEnd"/>
      <w:r>
        <w:t xml:space="preserve"> 2020, ASHMDF mori </w:t>
      </w:r>
      <w:proofErr w:type="spellStart"/>
      <w:r>
        <w:t>pjesë</w:t>
      </w:r>
      <w:proofErr w:type="spellEnd"/>
      <w:r>
        <w:t xml:space="preserve"> </w:t>
      </w:r>
      <w:proofErr w:type="spellStart"/>
      <w:r>
        <w:t>në</w:t>
      </w:r>
      <w:proofErr w:type="spellEnd"/>
      <w:r>
        <w:t xml:space="preserve"> </w:t>
      </w:r>
      <w:proofErr w:type="spellStart"/>
      <w:r>
        <w:t>aktivitetin</w:t>
      </w:r>
      <w:proofErr w:type="spellEnd"/>
      <w:r>
        <w:t xml:space="preserve"> e </w:t>
      </w:r>
      <w:proofErr w:type="spellStart"/>
      <w:r>
        <w:t>zhvilluar</w:t>
      </w:r>
      <w:proofErr w:type="spellEnd"/>
      <w:r>
        <w:t xml:space="preserve"> </w:t>
      </w:r>
      <w:proofErr w:type="spellStart"/>
      <w:r>
        <w:t>nga</w:t>
      </w:r>
      <w:proofErr w:type="spellEnd"/>
      <w:r>
        <w:t xml:space="preserve"> </w:t>
      </w:r>
      <w:proofErr w:type="spellStart"/>
      <w:r>
        <w:t>Autoritetit</w:t>
      </w:r>
      <w:proofErr w:type="spellEnd"/>
      <w:r>
        <w:t xml:space="preserve"> </w:t>
      </w:r>
      <w:proofErr w:type="spellStart"/>
      <w:r>
        <w:t>të</w:t>
      </w:r>
      <w:proofErr w:type="spellEnd"/>
      <w:r>
        <w:t xml:space="preserve"> </w:t>
      </w:r>
      <w:proofErr w:type="spellStart"/>
      <w:r>
        <w:t>Mediave</w:t>
      </w:r>
      <w:proofErr w:type="spellEnd"/>
      <w:r>
        <w:t xml:space="preserve"> </w:t>
      </w:r>
      <w:proofErr w:type="spellStart"/>
      <w:r>
        <w:t>Audiovizive</w:t>
      </w:r>
      <w:proofErr w:type="spellEnd"/>
      <w:r>
        <w:t xml:space="preserve"> “</w:t>
      </w:r>
      <w:proofErr w:type="spellStart"/>
      <w:r>
        <w:t>Sfidat</w:t>
      </w:r>
      <w:proofErr w:type="spellEnd"/>
      <w:r>
        <w:t xml:space="preserve"> e radios </w:t>
      </w:r>
      <w:proofErr w:type="spellStart"/>
      <w:r>
        <w:t>në</w:t>
      </w:r>
      <w:proofErr w:type="spellEnd"/>
      <w:r>
        <w:t xml:space="preserve"> </w:t>
      </w:r>
      <w:proofErr w:type="spellStart"/>
      <w:r>
        <w:t>erën</w:t>
      </w:r>
      <w:proofErr w:type="spellEnd"/>
      <w:r>
        <w:t xml:space="preserve"> </w:t>
      </w:r>
      <w:proofErr w:type="spellStart"/>
      <w:r>
        <w:t>dixhitale</w:t>
      </w:r>
      <w:proofErr w:type="spellEnd"/>
      <w:r>
        <w:t xml:space="preserve">” </w:t>
      </w:r>
      <w:proofErr w:type="spellStart"/>
      <w:r>
        <w:t>qe</w:t>
      </w:r>
      <w:proofErr w:type="spellEnd"/>
      <w:r>
        <w:t xml:space="preserve"> </w:t>
      </w:r>
      <w:proofErr w:type="spellStart"/>
      <w:r>
        <w:t>synoi</w:t>
      </w:r>
      <w:proofErr w:type="spellEnd"/>
      <w:r>
        <w:t xml:space="preserve"> </w:t>
      </w:r>
      <w:proofErr w:type="spellStart"/>
      <w:r>
        <w:t>të</w:t>
      </w:r>
      <w:proofErr w:type="spellEnd"/>
      <w:r>
        <w:t xml:space="preserve"> </w:t>
      </w:r>
      <w:proofErr w:type="spellStart"/>
      <w:r>
        <w:t>tërheqë</w:t>
      </w:r>
      <w:proofErr w:type="spellEnd"/>
      <w:r>
        <w:t xml:space="preserve"> </w:t>
      </w:r>
      <w:proofErr w:type="spellStart"/>
      <w:r>
        <w:t>vëmendjen</w:t>
      </w:r>
      <w:proofErr w:type="spellEnd"/>
      <w:r>
        <w:t xml:space="preserve"> </w:t>
      </w:r>
      <w:proofErr w:type="spellStart"/>
      <w:r>
        <w:t>ndaj</w:t>
      </w:r>
      <w:proofErr w:type="spellEnd"/>
      <w:r>
        <w:t xml:space="preserve"> </w:t>
      </w:r>
      <w:proofErr w:type="spellStart"/>
      <w:r>
        <w:t>rolit</w:t>
      </w:r>
      <w:proofErr w:type="spellEnd"/>
      <w:r>
        <w:t xml:space="preserve"> </w:t>
      </w:r>
      <w:proofErr w:type="spellStart"/>
      <w:r>
        <w:t>dhe</w:t>
      </w:r>
      <w:proofErr w:type="spellEnd"/>
      <w:r>
        <w:t xml:space="preserve"> </w:t>
      </w:r>
      <w:proofErr w:type="spellStart"/>
      <w:r>
        <w:t>ndikimit</w:t>
      </w:r>
      <w:proofErr w:type="spellEnd"/>
      <w:r>
        <w:t xml:space="preserve"> </w:t>
      </w:r>
      <w:proofErr w:type="spellStart"/>
      <w:r>
        <w:t>të</w:t>
      </w:r>
      <w:proofErr w:type="spellEnd"/>
      <w:r>
        <w:t xml:space="preserve"> </w:t>
      </w:r>
      <w:proofErr w:type="spellStart"/>
      <w:r>
        <w:t>këtij</w:t>
      </w:r>
      <w:proofErr w:type="spellEnd"/>
      <w:r>
        <w:t xml:space="preserve"> </w:t>
      </w:r>
      <w:proofErr w:type="spellStart"/>
      <w:r>
        <w:t>mediumi</w:t>
      </w:r>
      <w:proofErr w:type="spellEnd"/>
      <w:r>
        <w:t xml:space="preserve"> </w:t>
      </w:r>
      <w:proofErr w:type="spellStart"/>
      <w:r>
        <w:t>në</w:t>
      </w:r>
      <w:proofErr w:type="spellEnd"/>
      <w:r>
        <w:t xml:space="preserve"> </w:t>
      </w:r>
      <w:proofErr w:type="spellStart"/>
      <w:r>
        <w:t>shoqëri</w:t>
      </w:r>
      <w:proofErr w:type="spellEnd"/>
      <w:r>
        <w:t xml:space="preserve">, </w:t>
      </w:r>
      <w:proofErr w:type="spellStart"/>
      <w:r>
        <w:t>hapësirën</w:t>
      </w:r>
      <w:proofErr w:type="spellEnd"/>
      <w:r>
        <w:t xml:space="preserve"> e </w:t>
      </w:r>
      <w:proofErr w:type="spellStart"/>
      <w:r>
        <w:t>komunikimit</w:t>
      </w:r>
      <w:proofErr w:type="spellEnd"/>
      <w:r>
        <w:t xml:space="preserve"> </w:t>
      </w:r>
      <w:proofErr w:type="spellStart"/>
      <w:r>
        <w:t>dhe</w:t>
      </w:r>
      <w:proofErr w:type="spellEnd"/>
      <w:r>
        <w:t xml:space="preserve"> </w:t>
      </w:r>
      <w:proofErr w:type="spellStart"/>
      <w:r>
        <w:t>interaktivitetin</w:t>
      </w:r>
      <w:proofErr w:type="spellEnd"/>
      <w:r>
        <w:t xml:space="preserve"> </w:t>
      </w:r>
      <w:proofErr w:type="spellStart"/>
      <w:r>
        <w:t>mes</w:t>
      </w:r>
      <w:proofErr w:type="spellEnd"/>
      <w:r>
        <w:t xml:space="preserve"> </w:t>
      </w:r>
      <w:proofErr w:type="spellStart"/>
      <w:r>
        <w:t>gjeneratave</w:t>
      </w:r>
      <w:proofErr w:type="spellEnd"/>
      <w:r>
        <w:t xml:space="preserve">. ASHMDF </w:t>
      </w:r>
      <w:proofErr w:type="spellStart"/>
      <w:r>
        <w:t>diskutoi</w:t>
      </w:r>
      <w:proofErr w:type="spellEnd"/>
      <w:r>
        <w:t xml:space="preserve"> me </w:t>
      </w:r>
      <w:proofErr w:type="spellStart"/>
      <w:r>
        <w:t>të</w:t>
      </w:r>
      <w:proofErr w:type="spellEnd"/>
      <w:r>
        <w:t xml:space="preserve"> </w:t>
      </w:r>
      <w:proofErr w:type="spellStart"/>
      <w:r>
        <w:t>pranishmit</w:t>
      </w:r>
      <w:proofErr w:type="spellEnd"/>
      <w:r>
        <w:t xml:space="preserve"> </w:t>
      </w:r>
      <w:proofErr w:type="spellStart"/>
      <w:r>
        <w:t>mbi</w:t>
      </w:r>
      <w:proofErr w:type="spellEnd"/>
      <w:r>
        <w:t xml:space="preserve"> </w:t>
      </w:r>
      <w:proofErr w:type="spellStart"/>
      <w:r>
        <w:t>rëndësinë</w:t>
      </w:r>
      <w:proofErr w:type="spellEnd"/>
      <w:r>
        <w:t xml:space="preserve"> </w:t>
      </w:r>
      <w:proofErr w:type="spellStart"/>
      <w:r>
        <w:t>që</w:t>
      </w:r>
      <w:proofErr w:type="spellEnd"/>
      <w:r>
        <w:t xml:space="preserve"> ka </w:t>
      </w:r>
      <w:proofErr w:type="spellStart"/>
      <w:r>
        <w:t>ky</w:t>
      </w:r>
      <w:proofErr w:type="spellEnd"/>
      <w:r>
        <w:t xml:space="preserve"> medium </w:t>
      </w:r>
      <w:proofErr w:type="spellStart"/>
      <w:r>
        <w:t>si</w:t>
      </w:r>
      <w:proofErr w:type="spellEnd"/>
      <w:r>
        <w:t xml:space="preserve"> </w:t>
      </w:r>
      <w:proofErr w:type="spellStart"/>
      <w:r>
        <w:t>një</w:t>
      </w:r>
      <w:proofErr w:type="spellEnd"/>
      <w:r>
        <w:t xml:space="preserve"> </w:t>
      </w:r>
      <w:proofErr w:type="spellStart"/>
      <w:r>
        <w:t>mjet</w:t>
      </w:r>
      <w:proofErr w:type="spellEnd"/>
      <w:r>
        <w:t xml:space="preserve"> </w:t>
      </w:r>
      <w:proofErr w:type="spellStart"/>
      <w:r>
        <w:t>masiv</w:t>
      </w:r>
      <w:proofErr w:type="spellEnd"/>
      <w:r>
        <w:t xml:space="preserve"> </w:t>
      </w:r>
      <w:proofErr w:type="spellStart"/>
      <w:r>
        <w:t>edukimi</w:t>
      </w:r>
      <w:proofErr w:type="spellEnd"/>
      <w:r>
        <w:t xml:space="preserve">, </w:t>
      </w:r>
      <w:proofErr w:type="spellStart"/>
      <w:r>
        <w:t>për</w:t>
      </w:r>
      <w:proofErr w:type="spellEnd"/>
      <w:r>
        <w:t xml:space="preserve"> </w:t>
      </w:r>
      <w:proofErr w:type="spellStart"/>
      <w:r>
        <w:t>promovimin</w:t>
      </w:r>
      <w:proofErr w:type="spellEnd"/>
      <w:r>
        <w:t xml:space="preserve"> e </w:t>
      </w:r>
      <w:proofErr w:type="spellStart"/>
      <w:r>
        <w:t>të</w:t>
      </w:r>
      <w:proofErr w:type="spellEnd"/>
      <w:r>
        <w:t xml:space="preserve"> </w:t>
      </w:r>
      <w:proofErr w:type="spellStart"/>
      <w:r>
        <w:t>drejtave</w:t>
      </w:r>
      <w:proofErr w:type="spellEnd"/>
      <w:r>
        <w:t xml:space="preserve"> </w:t>
      </w:r>
      <w:proofErr w:type="spellStart"/>
      <w:r>
        <w:t>të</w:t>
      </w:r>
      <w:proofErr w:type="spellEnd"/>
      <w:r>
        <w:t xml:space="preserve"> </w:t>
      </w:r>
      <w:proofErr w:type="spellStart"/>
      <w:r>
        <w:t>fëmijve</w:t>
      </w:r>
      <w:proofErr w:type="spellEnd"/>
      <w:r>
        <w:t xml:space="preserve"> </w:t>
      </w:r>
      <w:proofErr w:type="spellStart"/>
      <w:r>
        <w:t>si</w:t>
      </w:r>
      <w:proofErr w:type="spellEnd"/>
      <w:r>
        <w:t xml:space="preserve"> </w:t>
      </w:r>
      <w:proofErr w:type="spellStart"/>
      <w:r>
        <w:t>dhe</w:t>
      </w:r>
      <w:proofErr w:type="spellEnd"/>
      <w:r>
        <w:t xml:space="preserve"> </w:t>
      </w:r>
      <w:proofErr w:type="spellStart"/>
      <w:r>
        <w:t>përcjelljen</w:t>
      </w:r>
      <w:proofErr w:type="spellEnd"/>
      <w:r>
        <w:t xml:space="preserve"> e </w:t>
      </w:r>
      <w:proofErr w:type="spellStart"/>
      <w:r>
        <w:t>zërit</w:t>
      </w:r>
      <w:proofErr w:type="spellEnd"/>
      <w:r>
        <w:t xml:space="preserve"> </w:t>
      </w:r>
      <w:proofErr w:type="spellStart"/>
      <w:r>
        <w:t>të</w:t>
      </w:r>
      <w:proofErr w:type="spellEnd"/>
      <w:r>
        <w:t xml:space="preserve"> </w:t>
      </w:r>
      <w:proofErr w:type="spellStart"/>
      <w:r>
        <w:t>fëmijëve</w:t>
      </w:r>
      <w:proofErr w:type="spellEnd"/>
      <w:r>
        <w:t xml:space="preserve"> </w:t>
      </w:r>
      <w:proofErr w:type="spellStart"/>
      <w:r>
        <w:t>në</w:t>
      </w:r>
      <w:proofErr w:type="spellEnd"/>
      <w:r>
        <w:t xml:space="preserve"> </w:t>
      </w:r>
      <w:proofErr w:type="spellStart"/>
      <w:r>
        <w:t>këtë</w:t>
      </w:r>
      <w:proofErr w:type="spellEnd"/>
      <w:r>
        <w:t xml:space="preserve"> medium </w:t>
      </w:r>
      <w:proofErr w:type="spellStart"/>
      <w:proofErr w:type="gramStart"/>
      <w:r>
        <w:t>si</w:t>
      </w:r>
      <w:proofErr w:type="spellEnd"/>
      <w:r>
        <w:t xml:space="preserve">  </w:t>
      </w:r>
      <w:proofErr w:type="spellStart"/>
      <w:r>
        <w:t>parim</w:t>
      </w:r>
      <w:proofErr w:type="spellEnd"/>
      <w:proofErr w:type="gramEnd"/>
      <w:r>
        <w:t xml:space="preserve"> </w:t>
      </w:r>
      <w:proofErr w:type="spellStart"/>
      <w:r>
        <w:t>themelor</w:t>
      </w:r>
      <w:proofErr w:type="spellEnd"/>
      <w:r>
        <w:t xml:space="preserve"> </w:t>
      </w:r>
      <w:proofErr w:type="spellStart"/>
      <w:r>
        <w:t>për</w:t>
      </w:r>
      <w:proofErr w:type="spellEnd"/>
      <w:r>
        <w:t xml:space="preserve"> </w:t>
      </w:r>
      <w:proofErr w:type="spellStart"/>
      <w:r>
        <w:t>respektimin</w:t>
      </w:r>
      <w:proofErr w:type="spellEnd"/>
      <w:r>
        <w:t xml:space="preserve"> e </w:t>
      </w:r>
      <w:proofErr w:type="spellStart"/>
      <w:r>
        <w:t>të</w:t>
      </w:r>
      <w:proofErr w:type="spellEnd"/>
      <w:r>
        <w:t xml:space="preserve"> </w:t>
      </w:r>
      <w:proofErr w:type="spellStart"/>
      <w:r>
        <w:t>drejtave</w:t>
      </w:r>
      <w:proofErr w:type="spellEnd"/>
      <w:r>
        <w:t xml:space="preserve"> </w:t>
      </w:r>
      <w:proofErr w:type="spellStart"/>
      <w:r>
        <w:t>të</w:t>
      </w:r>
      <w:proofErr w:type="spellEnd"/>
      <w:r>
        <w:t xml:space="preserve"> </w:t>
      </w:r>
      <w:proofErr w:type="spellStart"/>
      <w:r>
        <w:t>fëmijëve</w:t>
      </w:r>
      <w:proofErr w:type="spellEnd"/>
      <w:r>
        <w:t xml:space="preserve">. </w:t>
      </w:r>
    </w:p>
    <w:p w14:paraId="0E8F58F8" w14:textId="15EF88F9" w:rsidR="001531FF" w:rsidRDefault="001531FF" w:rsidP="001531FF">
      <w:pPr>
        <w:pStyle w:val="NormalWeb"/>
        <w:shd w:val="clear" w:color="auto" w:fill="FFFFFF"/>
        <w:spacing w:before="0" w:beforeAutospacing="0" w:after="0" w:afterAutospacing="0" w:line="276" w:lineRule="auto"/>
        <w:rPr>
          <w:rFonts w:ascii="New" w:hAnsi="New" w:cs="Calibri"/>
          <w:b/>
          <w:bCs/>
          <w:i/>
          <w:iCs/>
          <w:color w:val="201F1E"/>
          <w:bdr w:val="none" w:sz="0" w:space="0" w:color="auto" w:frame="1"/>
          <w:lang w:val="sq-AL"/>
        </w:rPr>
      </w:pPr>
      <w:r>
        <w:rPr>
          <w:rFonts w:ascii="New" w:hAnsi="New" w:cs="Calibri"/>
          <w:b/>
          <w:bCs/>
          <w:i/>
          <w:iCs/>
          <w:color w:val="201F1E"/>
          <w:bdr w:val="none" w:sz="0" w:space="0" w:color="auto" w:frame="1"/>
          <w:lang w:val="sq-AL"/>
        </w:rPr>
        <w:t>6.2 Monitorimi i situatës së të drejtave të fëmijëve nëpërmjet mbledhjes së të dhënave statistikore në nivel kombëtar.</w:t>
      </w:r>
    </w:p>
    <w:p w14:paraId="21667022" w14:textId="77777777" w:rsidR="001531FF" w:rsidRDefault="001531FF" w:rsidP="001531FF">
      <w:pPr>
        <w:pStyle w:val="NormalWeb"/>
        <w:shd w:val="clear" w:color="auto" w:fill="FFFFFF"/>
        <w:spacing w:before="0" w:beforeAutospacing="0" w:after="0" w:afterAutospacing="0" w:line="276" w:lineRule="auto"/>
        <w:rPr>
          <w:rFonts w:ascii="Calibri" w:hAnsi="Calibri" w:cs="Calibri"/>
          <w:color w:val="000000"/>
          <w:sz w:val="22"/>
          <w:szCs w:val="22"/>
        </w:rPr>
      </w:pPr>
    </w:p>
    <w:p w14:paraId="2C54ED8C" w14:textId="77777777" w:rsidR="001531FF" w:rsidRDefault="001531FF" w:rsidP="001531FF">
      <w:pPr>
        <w:pStyle w:val="NormalWeb"/>
        <w:shd w:val="clear" w:color="auto" w:fill="FFFFFF"/>
        <w:spacing w:before="0" w:beforeAutospacing="0" w:after="200" w:afterAutospacing="0" w:line="276" w:lineRule="auto"/>
        <w:jc w:val="both"/>
        <w:rPr>
          <w:rFonts w:ascii="New" w:hAnsi="New" w:cs="Calibri"/>
          <w:color w:val="000000"/>
          <w:lang w:val="sq-AL"/>
        </w:rPr>
      </w:pPr>
      <w:r>
        <w:rPr>
          <w:rFonts w:ascii="New" w:hAnsi="New" w:cs="Calibri"/>
          <w:color w:val="000000"/>
          <w:bdr w:val="none" w:sz="0" w:space="0" w:color="auto" w:frame="1"/>
          <w:lang w:val="sq-AL"/>
        </w:rPr>
        <w:t>Bazuar në  ligjin 18/2017 “ Për të Drejtat dhe Mbrojtjen e Fëmijës” </w:t>
      </w:r>
      <w:r>
        <w:rPr>
          <w:rFonts w:ascii="New" w:hAnsi="New" w:cs="Calibri"/>
          <w:color w:val="000000"/>
          <w:lang w:val="sq-AL"/>
        </w:rPr>
        <w:t>ASHDMF ka përgjegjësinë të realizojë mbledhjen dhe përpunimin e të dhënave statistikore për çështjet që lidhen me të drejtat e fëmijëve në bashkëpunim me institucionet qendrore dhe INSTAT. Në bazë të</w:t>
      </w:r>
      <w:r>
        <w:rPr>
          <w:rFonts w:ascii="New" w:hAnsi="New" w:cs="Calibri"/>
          <w:color w:val="000000"/>
          <w:bdr w:val="none" w:sz="0" w:space="0" w:color="auto" w:frame="1"/>
          <w:lang w:val="sq-AL"/>
        </w:rPr>
        <w:t> VKM  Nr. 636, datë 26.10.2018”</w:t>
      </w:r>
      <w:r>
        <w:rPr>
          <w:rFonts w:ascii="New" w:hAnsi="New" w:cs="Calibri"/>
          <w:i/>
          <w:iCs/>
          <w:color w:val="000000"/>
          <w:bdr w:val="none" w:sz="0" w:space="0" w:color="auto" w:frame="1"/>
          <w:lang w:val="sq-AL"/>
        </w:rPr>
        <w:t>Për përcaktimin e llojeve, të mënyrës së shkëmbimit e të përpunimit të informacionit e të dhënave statistikore, të kërkuara nga ASHDMF e nga strukturat shtetërore përgjegjëse, në nivel qendror dhe vendor</w:t>
      </w:r>
      <w:r>
        <w:rPr>
          <w:rFonts w:ascii="New" w:hAnsi="New" w:cs="Calibri"/>
          <w:color w:val="000000"/>
          <w:lang w:val="sq-AL"/>
        </w:rPr>
        <w:t> , Agjencia mbledh të dhëna statistikore vjetore nga Ministritë e Linjës/institucionet qendrore dhe INSTAT bazuar  </w:t>
      </w:r>
      <w:r>
        <w:rPr>
          <w:rFonts w:ascii="New" w:hAnsi="New" w:cs="Calibri"/>
          <w:color w:val="201F1E"/>
          <w:bdr w:val="none" w:sz="0" w:space="0" w:color="auto" w:frame="1"/>
          <w:lang w:val="sq-AL"/>
        </w:rPr>
        <w:t>në listën e treguesve </w:t>
      </w:r>
      <w:r>
        <w:rPr>
          <w:rFonts w:ascii="New" w:hAnsi="New" w:cs="Calibri"/>
          <w:color w:val="000000"/>
          <w:lang w:val="sq-AL"/>
        </w:rPr>
        <w:t xml:space="preserve">bashkëlidhur këtij vendimi. </w:t>
      </w:r>
    </w:p>
    <w:p w14:paraId="5129EA53" w14:textId="77777777" w:rsidR="001531FF" w:rsidRDefault="001531FF" w:rsidP="001531FF">
      <w:pPr>
        <w:pStyle w:val="NormalWeb"/>
        <w:shd w:val="clear" w:color="auto" w:fill="FFFFFF"/>
        <w:spacing w:before="0" w:beforeAutospacing="0" w:after="200" w:afterAutospacing="0" w:line="276" w:lineRule="auto"/>
        <w:jc w:val="both"/>
        <w:rPr>
          <w:rFonts w:ascii="New" w:hAnsi="New" w:cs="Calibri"/>
          <w:color w:val="000000"/>
          <w:lang w:val="sq-AL"/>
        </w:rPr>
      </w:pPr>
      <w:r>
        <w:rPr>
          <w:rFonts w:ascii="New" w:hAnsi="New" w:cs="Calibri"/>
          <w:color w:val="000000"/>
          <w:lang w:val="sq-AL"/>
        </w:rPr>
        <w:t>Treguesit janë të ndarë në 6 fusha </w:t>
      </w:r>
      <w:r>
        <w:rPr>
          <w:rFonts w:ascii="New" w:hAnsi="New" w:cs="Calibri"/>
          <w:b/>
          <w:bCs/>
          <w:color w:val="000000"/>
          <w:lang w:val="sq-AL"/>
        </w:rPr>
        <w:t>, </w:t>
      </w:r>
      <w:r>
        <w:rPr>
          <w:rFonts w:ascii="New" w:hAnsi="New" w:cs="Calibri"/>
          <w:color w:val="000000"/>
          <w:lang w:val="sq-AL"/>
        </w:rPr>
        <w:t>mbrojtja sociale,</w:t>
      </w:r>
      <w:r>
        <w:rPr>
          <w:rFonts w:ascii="New" w:hAnsi="New" w:cs="Calibri"/>
          <w:b/>
          <w:bCs/>
          <w:color w:val="000000"/>
          <w:lang w:val="sq-AL"/>
        </w:rPr>
        <w:t> </w:t>
      </w:r>
      <w:r>
        <w:rPr>
          <w:rFonts w:ascii="New" w:hAnsi="New" w:cs="Calibri"/>
          <w:color w:val="000000"/>
          <w:lang w:val="sq-AL"/>
        </w:rPr>
        <w:t>arsimi, mbrojtja e fëmijëve nga dhuna/abuzimi fizik,</w:t>
      </w:r>
      <w:r>
        <w:rPr>
          <w:rFonts w:ascii="New" w:hAnsi="New" w:cs="Calibri"/>
          <w:b/>
          <w:bCs/>
          <w:color w:val="000000"/>
          <w:lang w:val="sq-AL"/>
        </w:rPr>
        <w:t> </w:t>
      </w:r>
      <w:r>
        <w:rPr>
          <w:rFonts w:ascii="New" w:hAnsi="New" w:cs="Calibri"/>
          <w:color w:val="000000"/>
          <w:lang w:val="sq-AL"/>
        </w:rPr>
        <w:t>shëndetësia,</w:t>
      </w:r>
      <w:r>
        <w:rPr>
          <w:rFonts w:ascii="New" w:hAnsi="New" w:cs="Calibri"/>
          <w:b/>
          <w:bCs/>
          <w:color w:val="000000"/>
          <w:lang w:val="sq-AL"/>
        </w:rPr>
        <w:t> </w:t>
      </w:r>
      <w:r>
        <w:rPr>
          <w:rFonts w:ascii="New" w:hAnsi="New" w:cs="Calibri"/>
          <w:color w:val="000000"/>
          <w:lang w:val="sq-AL"/>
        </w:rPr>
        <w:t>aksesi në drejtësi dhe</w:t>
      </w:r>
      <w:r>
        <w:rPr>
          <w:rFonts w:ascii="New" w:hAnsi="New" w:cs="Calibri"/>
          <w:b/>
          <w:bCs/>
          <w:color w:val="000000"/>
          <w:lang w:val="sq-AL"/>
        </w:rPr>
        <w:t> </w:t>
      </w:r>
      <w:r>
        <w:rPr>
          <w:rFonts w:ascii="New" w:hAnsi="New" w:cs="Calibri"/>
          <w:color w:val="000000"/>
          <w:lang w:val="sq-AL"/>
        </w:rPr>
        <w:t>drejtësia për të mitur. </w:t>
      </w:r>
      <w:r>
        <w:rPr>
          <w:rFonts w:ascii="New" w:hAnsi="New" w:cs="Calibri"/>
          <w:color w:val="201F1E"/>
          <w:bdr w:val="none" w:sz="0" w:space="0" w:color="auto" w:frame="1"/>
          <w:lang w:val="sq-AL"/>
        </w:rPr>
        <w:t>Agjencia ka bashkëpunuar me ekspert të UNICEF për ndërtimin e një platforme dixhitale online për paraqitjen e të dhënave lidhur me çështjet e të drejtave të fëmijëve.</w:t>
      </w:r>
      <w:r>
        <w:rPr>
          <w:rFonts w:ascii="New" w:hAnsi="New" w:cs="Calibri"/>
          <w:color w:val="000000"/>
          <w:lang w:val="sq-AL"/>
        </w:rPr>
        <w:t> Në vazhdimësi ASHMDF po punon me UNICEF për ngritjen e sistemit dhe hedhjen e të dhënave dhe informacionit statistikor zyrtar në lidhje me realizimin e të drejtave të fëmijëve në vite.</w:t>
      </w:r>
    </w:p>
    <w:p w14:paraId="6DB62FBB" w14:textId="77777777" w:rsidR="00231A38" w:rsidRDefault="00231A38" w:rsidP="00BA2247">
      <w:pPr>
        <w:pStyle w:val="NormalWeb"/>
        <w:shd w:val="clear" w:color="auto" w:fill="FFFFFF"/>
        <w:spacing w:before="0" w:beforeAutospacing="0" w:after="200" w:afterAutospacing="0"/>
        <w:jc w:val="both"/>
        <w:rPr>
          <w:rFonts w:ascii="Calibri" w:hAnsi="Calibri" w:cs="Calibri"/>
          <w:color w:val="000000"/>
          <w:sz w:val="22"/>
          <w:szCs w:val="22"/>
        </w:rPr>
      </w:pPr>
    </w:p>
    <w:p w14:paraId="5B0FBB09" w14:textId="084D0469" w:rsidR="00247E5F" w:rsidRPr="001531FF" w:rsidRDefault="00247E5F" w:rsidP="001531FF">
      <w:pPr>
        <w:pStyle w:val="ListParagraph"/>
        <w:numPr>
          <w:ilvl w:val="0"/>
          <w:numId w:val="5"/>
        </w:numPr>
        <w:jc w:val="both"/>
        <w:rPr>
          <w:rFonts w:ascii="Times New Roman" w:hAnsi="Times New Roman" w:cs="Times New Roman"/>
          <w:b/>
          <w:sz w:val="24"/>
          <w:szCs w:val="24"/>
        </w:rPr>
      </w:pPr>
      <w:proofErr w:type="spellStart"/>
      <w:r w:rsidRPr="001531FF">
        <w:rPr>
          <w:rFonts w:ascii="Times New Roman" w:hAnsi="Times New Roman" w:cs="Times New Roman"/>
          <w:b/>
          <w:sz w:val="24"/>
          <w:szCs w:val="24"/>
        </w:rPr>
        <w:t>Rritja</w:t>
      </w:r>
      <w:proofErr w:type="spellEnd"/>
      <w:r w:rsidRPr="001531FF">
        <w:rPr>
          <w:rFonts w:ascii="Times New Roman" w:hAnsi="Times New Roman" w:cs="Times New Roman"/>
          <w:b/>
          <w:sz w:val="24"/>
          <w:szCs w:val="24"/>
        </w:rPr>
        <w:t xml:space="preserve"> e </w:t>
      </w:r>
      <w:proofErr w:type="spellStart"/>
      <w:r w:rsidRPr="001531FF">
        <w:rPr>
          <w:rFonts w:ascii="Times New Roman" w:hAnsi="Times New Roman" w:cs="Times New Roman"/>
          <w:b/>
          <w:sz w:val="24"/>
          <w:szCs w:val="24"/>
        </w:rPr>
        <w:t>kapaciteteve</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të</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profesionistëve</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n</w:t>
      </w:r>
      <w:r w:rsidR="00164486">
        <w:rPr>
          <w:rFonts w:ascii="Times New Roman" w:hAnsi="Times New Roman" w:cs="Times New Roman"/>
          <w:b/>
          <w:sz w:val="24"/>
          <w:szCs w:val="24"/>
        </w:rPr>
        <w:t>ë</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kuad</w:t>
      </w:r>
      <w:r w:rsidR="00164486">
        <w:rPr>
          <w:rFonts w:ascii="Times New Roman" w:hAnsi="Times New Roman" w:cs="Times New Roman"/>
          <w:b/>
          <w:sz w:val="24"/>
          <w:szCs w:val="24"/>
        </w:rPr>
        <w:t>ë</w:t>
      </w:r>
      <w:r w:rsidRPr="001531FF">
        <w:rPr>
          <w:rFonts w:ascii="Times New Roman" w:hAnsi="Times New Roman" w:cs="Times New Roman"/>
          <w:b/>
          <w:sz w:val="24"/>
          <w:szCs w:val="24"/>
        </w:rPr>
        <w:t>r</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t</w:t>
      </w:r>
      <w:r w:rsidR="00164486">
        <w:rPr>
          <w:rFonts w:ascii="Times New Roman" w:hAnsi="Times New Roman" w:cs="Times New Roman"/>
          <w:b/>
          <w:sz w:val="24"/>
          <w:szCs w:val="24"/>
        </w:rPr>
        <w:t>ë</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zbatimit</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t</w:t>
      </w:r>
      <w:r w:rsidR="00164486">
        <w:rPr>
          <w:rFonts w:ascii="Times New Roman" w:hAnsi="Times New Roman" w:cs="Times New Roman"/>
          <w:b/>
          <w:sz w:val="24"/>
          <w:szCs w:val="24"/>
        </w:rPr>
        <w:t>ë</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ligjit</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dhe</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mbrojtjes</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së</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fëmijëve</w:t>
      </w:r>
      <w:proofErr w:type="spellEnd"/>
    </w:p>
    <w:p w14:paraId="05872662" w14:textId="77777777" w:rsidR="00247E5F" w:rsidRDefault="00247E5F" w:rsidP="00247E5F">
      <w:pPr>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Gjatë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vitit</w:t>
      </w:r>
      <w:proofErr w:type="spellEnd"/>
      <w:r>
        <w:rPr>
          <w:rFonts w:ascii="Times New Roman" w:hAnsi="Times New Roman" w:cs="Times New Roman"/>
          <w:bCs/>
          <w:sz w:val="24"/>
          <w:szCs w:val="24"/>
        </w:rPr>
        <w:t xml:space="preserve"> 2020 </w:t>
      </w:r>
      <w:proofErr w:type="spellStart"/>
      <w:r>
        <w:rPr>
          <w:rFonts w:ascii="Times New Roman" w:hAnsi="Times New Roman" w:cs="Times New Roman"/>
          <w:bCs/>
          <w:sz w:val="24"/>
          <w:szCs w:val="24"/>
        </w:rPr>
        <w:t>trajnimet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rritjet</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kapaciteteve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profesionistëve</w:t>
      </w:r>
      <w:proofErr w:type="spellEnd"/>
      <w:r>
        <w:rPr>
          <w:rFonts w:ascii="Times New Roman" w:hAnsi="Times New Roman" w:cs="Times New Roman"/>
          <w:bCs/>
          <w:sz w:val="24"/>
          <w:szCs w:val="24"/>
        </w:rPr>
        <w:t xml:space="preserve"> u </w:t>
      </w:r>
      <w:proofErr w:type="spellStart"/>
      <w:r>
        <w:rPr>
          <w:rFonts w:ascii="Times New Roman" w:hAnsi="Times New Roman" w:cs="Times New Roman"/>
          <w:bCs/>
          <w:sz w:val="24"/>
          <w:szCs w:val="24"/>
        </w:rPr>
        <w:t>fokusuan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aftësisimin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përballimin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situatave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emergjente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kaloi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vendi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arsye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tërmetit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COVID 19.  </w:t>
      </w:r>
    </w:p>
    <w:p w14:paraId="2CD83679" w14:textId="77777777" w:rsidR="00247E5F" w:rsidRDefault="00247E5F" w:rsidP="00247E5F">
      <w:pPr>
        <w:pStyle w:val="ListParagraph"/>
        <w:numPr>
          <w:ilvl w:val="0"/>
          <w:numId w:val="21"/>
        </w:num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Takime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periodike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javore</w:t>
      </w:r>
      <w:proofErr w:type="spellEnd"/>
      <w:r>
        <w:rPr>
          <w:rFonts w:ascii="Times New Roman" w:hAnsi="Times New Roman" w:cs="Times New Roman"/>
          <w:bCs/>
          <w:sz w:val="24"/>
          <w:szCs w:val="24"/>
        </w:rPr>
        <w:t xml:space="preserve"> online u </w:t>
      </w:r>
      <w:proofErr w:type="spellStart"/>
      <w:r>
        <w:rPr>
          <w:rFonts w:ascii="Times New Roman" w:hAnsi="Times New Roman" w:cs="Times New Roman"/>
          <w:bCs/>
          <w:sz w:val="24"/>
          <w:szCs w:val="24"/>
        </w:rPr>
        <w:t>organizuan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nga</w:t>
      </w:r>
      <w:proofErr w:type="spellEnd"/>
      <w:r>
        <w:rPr>
          <w:rFonts w:ascii="Times New Roman" w:hAnsi="Times New Roman" w:cs="Times New Roman"/>
          <w:bCs/>
          <w:sz w:val="24"/>
          <w:szCs w:val="24"/>
        </w:rPr>
        <w:t xml:space="preserve"> ASHDMF, UNICEF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PMF </w:t>
      </w:r>
      <w:proofErr w:type="spellStart"/>
      <w:r>
        <w:rPr>
          <w:rFonts w:ascii="Times New Roman" w:hAnsi="Times New Roman" w:cs="Times New Roman"/>
          <w:bCs/>
          <w:sz w:val="24"/>
          <w:szCs w:val="24"/>
        </w:rPr>
        <w:t>gjatë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periudhës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pandemisë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këto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takime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punonjësve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mbrojtjes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fëmijëve</w:t>
      </w:r>
      <w:proofErr w:type="spellEnd"/>
      <w:r>
        <w:rPr>
          <w:rFonts w:ascii="Times New Roman" w:hAnsi="Times New Roman" w:cs="Times New Roman"/>
          <w:bCs/>
          <w:sz w:val="24"/>
          <w:szCs w:val="24"/>
        </w:rPr>
        <w:t xml:space="preserve"> u </w:t>
      </w:r>
      <w:proofErr w:type="spellStart"/>
      <w:r>
        <w:rPr>
          <w:rFonts w:ascii="Times New Roman" w:hAnsi="Times New Roman" w:cs="Times New Roman"/>
          <w:bCs/>
          <w:sz w:val="24"/>
          <w:szCs w:val="24"/>
        </w:rPr>
        <w:t>është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dhënë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mbështetje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teknike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menaxhimin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rasteve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evidentuara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procedurat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duhen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ndjekur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shpërndarë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broshura</w:t>
      </w:r>
      <w:proofErr w:type="spellEnd"/>
      <w:r>
        <w:rPr>
          <w:rFonts w:ascii="Times New Roman" w:hAnsi="Times New Roman" w:cs="Times New Roman"/>
          <w:bCs/>
          <w:sz w:val="24"/>
          <w:szCs w:val="24"/>
        </w:rPr>
        <w:t xml:space="preserve"> me </w:t>
      </w:r>
      <w:proofErr w:type="spellStart"/>
      <w:r>
        <w:rPr>
          <w:rFonts w:ascii="Times New Roman" w:hAnsi="Times New Roman" w:cs="Times New Roman"/>
          <w:bCs/>
          <w:sz w:val="24"/>
          <w:szCs w:val="24"/>
        </w:rPr>
        <w:t>udhëzime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praktike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menaxhimin</w:t>
      </w:r>
      <w:proofErr w:type="spellEnd"/>
      <w:r>
        <w:rPr>
          <w:rFonts w:ascii="Times New Roman" w:hAnsi="Times New Roman" w:cs="Times New Roman"/>
          <w:bCs/>
          <w:sz w:val="24"/>
          <w:szCs w:val="24"/>
        </w:rPr>
        <w:t xml:space="preserve"> e situates </w:t>
      </w:r>
      <w:proofErr w:type="spellStart"/>
      <w:r>
        <w:rPr>
          <w:rFonts w:ascii="Times New Roman" w:hAnsi="Times New Roman" w:cs="Times New Roman"/>
          <w:bCs/>
          <w:sz w:val="24"/>
          <w:szCs w:val="24"/>
        </w:rPr>
        <w:t>së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pandemisë</w:t>
      </w:r>
      <w:proofErr w:type="spellEnd"/>
      <w:r>
        <w:rPr>
          <w:rFonts w:ascii="Times New Roman" w:hAnsi="Times New Roman" w:cs="Times New Roman"/>
          <w:bCs/>
          <w:sz w:val="24"/>
          <w:szCs w:val="24"/>
        </w:rPr>
        <w:t>.</w:t>
      </w:r>
    </w:p>
    <w:p w14:paraId="7DAE949F" w14:textId="77777777" w:rsidR="00247E5F" w:rsidRDefault="00247E5F" w:rsidP="00247E5F">
      <w:pPr>
        <w:pStyle w:val="ListParagraph"/>
        <w:spacing w:after="0"/>
        <w:jc w:val="both"/>
        <w:rPr>
          <w:rFonts w:ascii="Times New Roman" w:hAnsi="Times New Roman" w:cs="Times New Roman"/>
          <w:bCs/>
          <w:sz w:val="24"/>
          <w:szCs w:val="24"/>
        </w:rPr>
      </w:pPr>
    </w:p>
    <w:p w14:paraId="2D88A1B5" w14:textId="77777777" w:rsidR="00247E5F" w:rsidRDefault="00247E5F" w:rsidP="00247E5F">
      <w:pPr>
        <w:pStyle w:val="ListParagraph"/>
        <w:numPr>
          <w:ilvl w:val="0"/>
          <w:numId w:val="21"/>
        </w:num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Më</w:t>
      </w:r>
      <w:proofErr w:type="spellEnd"/>
      <w:r>
        <w:rPr>
          <w:rFonts w:ascii="Times New Roman" w:hAnsi="Times New Roman" w:cs="Times New Roman"/>
          <w:bCs/>
          <w:sz w:val="24"/>
          <w:szCs w:val="24"/>
        </w:rPr>
        <w:t xml:space="preserve"> 8 </w:t>
      </w:r>
      <w:proofErr w:type="spellStart"/>
      <w:r>
        <w:rPr>
          <w:rFonts w:ascii="Times New Roman" w:hAnsi="Times New Roman" w:cs="Times New Roman"/>
          <w:bCs/>
          <w:sz w:val="24"/>
          <w:szCs w:val="24"/>
        </w:rPr>
        <w:t>maj</w:t>
      </w:r>
      <w:proofErr w:type="spellEnd"/>
      <w:r>
        <w:rPr>
          <w:rFonts w:ascii="Times New Roman" w:hAnsi="Times New Roman" w:cs="Times New Roman"/>
          <w:bCs/>
          <w:sz w:val="24"/>
          <w:szCs w:val="24"/>
        </w:rPr>
        <w:t xml:space="preserve"> 2020 u </w:t>
      </w:r>
      <w:proofErr w:type="spellStart"/>
      <w:r>
        <w:rPr>
          <w:rFonts w:ascii="Times New Roman" w:hAnsi="Times New Roman" w:cs="Times New Roman"/>
          <w:bCs/>
          <w:sz w:val="24"/>
          <w:szCs w:val="24"/>
        </w:rPr>
        <w:t>mbajt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një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ëebinar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nga</w:t>
      </w:r>
      <w:proofErr w:type="spellEnd"/>
      <w:r>
        <w:rPr>
          <w:rFonts w:ascii="Times New Roman" w:hAnsi="Times New Roman" w:cs="Times New Roman"/>
          <w:bCs/>
          <w:sz w:val="24"/>
          <w:szCs w:val="24"/>
        </w:rPr>
        <w:t xml:space="preserve"> ASHDMF, OSBE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NJMF </w:t>
      </w:r>
      <w:proofErr w:type="spellStart"/>
      <w:r>
        <w:rPr>
          <w:rFonts w:ascii="Times New Roman" w:hAnsi="Times New Roman" w:cs="Times New Roman"/>
          <w:bCs/>
          <w:sz w:val="24"/>
          <w:szCs w:val="24"/>
        </w:rPr>
        <w:t>mbi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situatën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krijuar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nga</w:t>
      </w:r>
      <w:proofErr w:type="spellEnd"/>
      <w:r>
        <w:rPr>
          <w:rFonts w:ascii="Times New Roman" w:hAnsi="Times New Roman" w:cs="Times New Roman"/>
          <w:bCs/>
          <w:sz w:val="24"/>
          <w:szCs w:val="24"/>
        </w:rPr>
        <w:t xml:space="preserve"> COVID 19. U </w:t>
      </w:r>
      <w:proofErr w:type="spellStart"/>
      <w:r>
        <w:rPr>
          <w:rFonts w:ascii="Times New Roman" w:hAnsi="Times New Roman" w:cs="Times New Roman"/>
          <w:bCs/>
          <w:sz w:val="24"/>
          <w:szCs w:val="24"/>
        </w:rPr>
        <w:t>theksua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roli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ASHDMF </w:t>
      </w:r>
      <w:proofErr w:type="spellStart"/>
      <w:r>
        <w:rPr>
          <w:rFonts w:ascii="Times New Roman" w:hAnsi="Times New Roman" w:cs="Times New Roman"/>
          <w:bCs/>
          <w:sz w:val="24"/>
          <w:szCs w:val="24"/>
        </w:rPr>
        <w:t>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partneri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kryesor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Prezencës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së</w:t>
      </w:r>
      <w:proofErr w:type="spellEnd"/>
      <w:r>
        <w:rPr>
          <w:rFonts w:ascii="Times New Roman" w:hAnsi="Times New Roman" w:cs="Times New Roman"/>
          <w:bCs/>
          <w:sz w:val="24"/>
          <w:szCs w:val="24"/>
        </w:rPr>
        <w:t xml:space="preserve"> OSBE-</w:t>
      </w:r>
      <w:proofErr w:type="spellStart"/>
      <w:r>
        <w:rPr>
          <w:rFonts w:ascii="Times New Roman" w:hAnsi="Times New Roman" w:cs="Times New Roman"/>
          <w:bCs/>
          <w:sz w:val="24"/>
          <w:szCs w:val="24"/>
        </w:rPr>
        <w:t>së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luftën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kundër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trafikimit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shfrytëzimit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fëmijëve</w:t>
      </w:r>
      <w:proofErr w:type="spellEnd"/>
      <w:r>
        <w:rPr>
          <w:rFonts w:ascii="Times New Roman" w:hAnsi="Times New Roman" w:cs="Times New Roman"/>
          <w:bCs/>
          <w:sz w:val="24"/>
          <w:szCs w:val="24"/>
        </w:rPr>
        <w:t xml:space="preserve">. U </w:t>
      </w:r>
      <w:proofErr w:type="spellStart"/>
      <w:r>
        <w:rPr>
          <w:rFonts w:ascii="Times New Roman" w:hAnsi="Times New Roman" w:cs="Times New Roman"/>
          <w:bCs/>
          <w:sz w:val="24"/>
          <w:szCs w:val="24"/>
        </w:rPr>
        <w:t>diskutua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konkrete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ndërmarra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nivel</w:t>
      </w:r>
      <w:proofErr w:type="spellEnd"/>
      <w:r>
        <w:rPr>
          <w:rFonts w:ascii="Times New Roman" w:hAnsi="Times New Roman" w:cs="Times New Roman"/>
          <w:bCs/>
          <w:sz w:val="24"/>
          <w:szCs w:val="24"/>
        </w:rPr>
        <w:t xml:space="preserve"> vendor </w:t>
      </w:r>
      <w:proofErr w:type="spellStart"/>
      <w:r>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mbrojtjen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fëmijëve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shfrytëzimi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periudhën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fatkeqësisë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natyrore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shkaktuar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koronavirusi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gjatë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sezonit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turistik</w:t>
      </w:r>
      <w:proofErr w:type="spellEnd"/>
      <w:r>
        <w:rPr>
          <w:rFonts w:ascii="Times New Roman" w:hAnsi="Times New Roman" w:cs="Times New Roman"/>
          <w:bCs/>
          <w:sz w:val="24"/>
          <w:szCs w:val="24"/>
        </w:rPr>
        <w:t>.</w:t>
      </w:r>
    </w:p>
    <w:p w14:paraId="6DB05FAA" w14:textId="77777777" w:rsidR="00247E5F" w:rsidRDefault="00247E5F" w:rsidP="00247E5F">
      <w:pPr>
        <w:spacing w:after="0"/>
        <w:jc w:val="both"/>
        <w:rPr>
          <w:rFonts w:ascii="Times New Roman" w:hAnsi="Times New Roman" w:cs="Times New Roman"/>
          <w:bCs/>
          <w:sz w:val="24"/>
          <w:szCs w:val="24"/>
        </w:rPr>
      </w:pPr>
    </w:p>
    <w:p w14:paraId="2252DE77" w14:textId="77777777" w:rsidR="00247E5F" w:rsidRDefault="00247E5F" w:rsidP="00247E5F">
      <w:pPr>
        <w:pStyle w:val="ListParagraph"/>
        <w:numPr>
          <w:ilvl w:val="0"/>
          <w:numId w:val="21"/>
        </w:num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Më</w:t>
      </w:r>
      <w:proofErr w:type="spellEnd"/>
      <w:r>
        <w:rPr>
          <w:rFonts w:ascii="Times New Roman" w:hAnsi="Times New Roman" w:cs="Times New Roman"/>
          <w:bCs/>
          <w:sz w:val="24"/>
          <w:szCs w:val="24"/>
        </w:rPr>
        <w:t xml:space="preserve"> 27 </w:t>
      </w:r>
      <w:proofErr w:type="spellStart"/>
      <w:r>
        <w:rPr>
          <w:rFonts w:ascii="Times New Roman" w:hAnsi="Times New Roman" w:cs="Times New Roman"/>
          <w:bCs/>
          <w:sz w:val="24"/>
          <w:szCs w:val="24"/>
        </w:rPr>
        <w:t>maj</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filloi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trajnimi</w:t>
      </w:r>
      <w:proofErr w:type="spellEnd"/>
      <w:r>
        <w:rPr>
          <w:rFonts w:ascii="Times New Roman" w:hAnsi="Times New Roman" w:cs="Times New Roman"/>
          <w:bCs/>
          <w:sz w:val="24"/>
          <w:szCs w:val="24"/>
        </w:rPr>
        <w:t xml:space="preserve"> online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OBSH “</w:t>
      </w:r>
      <w:proofErr w:type="spellStart"/>
      <w:r>
        <w:rPr>
          <w:rFonts w:ascii="Times New Roman" w:hAnsi="Times New Roman" w:cs="Times New Roman"/>
          <w:bCs/>
          <w:sz w:val="24"/>
          <w:szCs w:val="24"/>
        </w:rPr>
        <w:t>Shëndeti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Mbështetja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Psikosociale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Situata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Emergjente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cili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synonte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përgatiste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profesionistët</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linjës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parë</w:t>
      </w:r>
      <w:proofErr w:type="spellEnd"/>
      <w:r>
        <w:rPr>
          <w:rFonts w:ascii="Times New Roman" w:hAnsi="Times New Roman" w:cs="Times New Roman"/>
          <w:bCs/>
          <w:sz w:val="24"/>
          <w:szCs w:val="24"/>
        </w:rPr>
        <w:t xml:space="preserve"> me </w:t>
      </w:r>
      <w:proofErr w:type="spellStart"/>
      <w:r>
        <w:rPr>
          <w:rFonts w:ascii="Times New Roman" w:hAnsi="Times New Roman" w:cs="Times New Roman"/>
          <w:bCs/>
          <w:sz w:val="24"/>
          <w:szCs w:val="24"/>
        </w:rPr>
        <w:t>njohuritë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mjetet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mbrojtur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përmirësuar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shëndetin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mirëqenien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psikosociale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individëve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gjatë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situatave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emergjente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Ishte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një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trajnim</w:t>
      </w:r>
      <w:proofErr w:type="spellEnd"/>
      <w:r>
        <w:rPr>
          <w:rFonts w:ascii="Times New Roman" w:hAnsi="Times New Roman" w:cs="Times New Roman"/>
          <w:bCs/>
          <w:sz w:val="24"/>
          <w:szCs w:val="24"/>
        </w:rPr>
        <w:t xml:space="preserve"> 8-javor me </w:t>
      </w:r>
      <w:proofErr w:type="spellStart"/>
      <w:r>
        <w:rPr>
          <w:rFonts w:ascii="Times New Roman" w:hAnsi="Times New Roman" w:cs="Times New Roman"/>
          <w:bCs/>
          <w:sz w:val="24"/>
          <w:szCs w:val="24"/>
        </w:rPr>
        <w:t>përfshirjen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profesionistëve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shëndetësorë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punonjësve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mbrojtjes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fëmijëve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Një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sesionet</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trajnimit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trajtoi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temën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Dhuna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seksuale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me </w:t>
      </w:r>
      <w:proofErr w:type="spellStart"/>
      <w:r>
        <w:rPr>
          <w:rFonts w:ascii="Times New Roman" w:hAnsi="Times New Roman" w:cs="Times New Roman"/>
          <w:bCs/>
          <w:sz w:val="24"/>
          <w:szCs w:val="24"/>
        </w:rPr>
        <w:t>bazë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gjinore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gjatë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emergjencave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humanitare</w:t>
      </w:r>
      <w:proofErr w:type="spellEnd"/>
      <w:r>
        <w:rPr>
          <w:rFonts w:ascii="Times New Roman" w:hAnsi="Times New Roman" w:cs="Times New Roman"/>
          <w:bCs/>
          <w:sz w:val="24"/>
          <w:szCs w:val="24"/>
        </w:rPr>
        <w:t>.</w:t>
      </w:r>
    </w:p>
    <w:p w14:paraId="602D4FAC" w14:textId="77777777" w:rsidR="00247E5F" w:rsidRDefault="00247E5F" w:rsidP="00247E5F">
      <w:pPr>
        <w:jc w:val="both"/>
        <w:rPr>
          <w:rFonts w:ascii="Times New Roman" w:hAnsi="Times New Roman" w:cs="Times New Roman"/>
          <w:bCs/>
          <w:sz w:val="24"/>
          <w:szCs w:val="24"/>
        </w:rPr>
      </w:pPr>
    </w:p>
    <w:p w14:paraId="45566E86" w14:textId="77777777" w:rsidR="00247E5F" w:rsidRDefault="00247E5F" w:rsidP="00247E5F">
      <w:pPr>
        <w:jc w:val="both"/>
        <w:rPr>
          <w:rFonts w:ascii="Times New Roman" w:hAnsi="Times New Roman" w:cs="Times New Roman"/>
          <w:bCs/>
          <w:sz w:val="24"/>
          <w:szCs w:val="24"/>
        </w:rPr>
      </w:pPr>
      <w:proofErr w:type="spellStart"/>
      <w:r>
        <w:rPr>
          <w:rFonts w:ascii="Times New Roman" w:hAnsi="Times New Roman" w:cs="Times New Roman"/>
          <w:bCs/>
          <w:sz w:val="24"/>
          <w:szCs w:val="24"/>
        </w:rPr>
        <w:t>Trajnime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tjera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organizuar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njohjen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zbatimin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politikave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ndërmarra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fushën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drejatve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fëmijëve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për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rritjen</w:t>
      </w:r>
      <w:proofErr w:type="spellEnd"/>
      <w:r>
        <w:rPr>
          <w:rFonts w:ascii="Times New Roman" w:hAnsi="Times New Roman" w:cs="Times New Roman"/>
          <w:bCs/>
          <w:sz w:val="24"/>
          <w:szCs w:val="24"/>
        </w:rPr>
        <w:t xml:space="preserve"> e </w:t>
      </w:r>
      <w:proofErr w:type="spellStart"/>
      <w:r>
        <w:rPr>
          <w:rFonts w:ascii="Times New Roman" w:hAnsi="Times New Roman" w:cs="Times New Roman"/>
          <w:bCs/>
          <w:sz w:val="24"/>
          <w:szCs w:val="24"/>
        </w:rPr>
        <w:t>kapaciteteve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aktorëve</w:t>
      </w:r>
      <w:proofErr w:type="spellEnd"/>
      <w:r>
        <w:rPr>
          <w:rFonts w:ascii="Times New Roman" w:hAnsi="Times New Roman" w:cs="Times New Roman"/>
          <w:bCs/>
          <w:sz w:val="24"/>
          <w:szCs w:val="24"/>
        </w:rPr>
        <w:t xml:space="preserve"> vendor </w:t>
      </w:r>
      <w:proofErr w:type="spellStart"/>
      <w:r>
        <w:rPr>
          <w:rFonts w:ascii="Times New Roman" w:hAnsi="Times New Roman" w:cs="Times New Roman"/>
          <w:bCs/>
          <w:sz w:val="24"/>
          <w:szCs w:val="24"/>
        </w:rPr>
        <w:t>gjatë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procesit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menaxhimit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rastit</w:t>
      </w:r>
      <w:proofErr w:type="spellEnd"/>
    </w:p>
    <w:p w14:paraId="1FDAD9E2" w14:textId="77777777" w:rsidR="00247E5F" w:rsidRDefault="00247E5F" w:rsidP="00247E5F">
      <w:pPr>
        <w:pStyle w:val="ListParagraph"/>
        <w:numPr>
          <w:ilvl w:val="0"/>
          <w:numId w:val="22"/>
        </w:numPr>
        <w:jc w:val="both"/>
        <w:rPr>
          <w:rFonts w:ascii="Times New Roman" w:hAnsi="Times New Roman" w:cs="Times New Roman"/>
          <w:bCs/>
          <w:sz w:val="24"/>
          <w:szCs w:val="24"/>
        </w:rPr>
      </w:pPr>
      <w:r>
        <w:rPr>
          <w:rFonts w:ascii="Times New Roman" w:eastAsia="Times New Roman" w:hAnsi="Times New Roman"/>
          <w:sz w:val="24"/>
          <w:szCs w:val="24"/>
          <w:lang w:val="sq-AL"/>
        </w:rPr>
        <w:t>ASHMDF ka bashkëpunuar me AKCESK dhe me Drejtorinë e Krimit Kibernetik për trajnimin e PMF-ve lidhur me mbrojtjen dhe sigurinë online të fëmijëve.  Gjatë viti 2020 janë trajnuar PMF-të e qarkut Gjirokastër dhe Shkodër. Mbrojtja  e fëmijëve online është një fushë e re për PMF. Trajnimet do të zhvillohen edhe për PMF e tjera në të ardhmen.</w:t>
      </w:r>
    </w:p>
    <w:p w14:paraId="29E5665B" w14:textId="77777777" w:rsidR="00247E5F" w:rsidRDefault="00247E5F" w:rsidP="00247E5F">
      <w:pPr>
        <w:pStyle w:val="ListParagraph"/>
        <w:jc w:val="both"/>
        <w:rPr>
          <w:rFonts w:ascii="Times New Roman" w:hAnsi="Times New Roman" w:cs="Times New Roman"/>
          <w:bCs/>
          <w:sz w:val="24"/>
          <w:szCs w:val="24"/>
        </w:rPr>
      </w:pPr>
    </w:p>
    <w:p w14:paraId="60946DD3" w14:textId="77777777" w:rsidR="00247E5F" w:rsidRDefault="00247E5F" w:rsidP="00247E5F">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Jane </w:t>
      </w:r>
      <w:proofErr w:type="spellStart"/>
      <w:r>
        <w:rPr>
          <w:rFonts w:ascii="Times New Roman" w:hAnsi="Times New Roman" w:cs="Times New Roman"/>
          <w:sz w:val="24"/>
          <w:szCs w:val="24"/>
        </w:rPr>
        <w:t>vleresuar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nevojat</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trainim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NJMF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profesionistëve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Pr>
          <w:rFonts w:ascii="Times New Roman" w:hAnsi="Times New Roman" w:cs="Times New Roman"/>
          <w:sz w:val="24"/>
          <w:szCs w:val="24"/>
        </w:rPr>
        <w:t xml:space="preserve"> vendor </w:t>
      </w:r>
      <w:proofErr w:type="spellStart"/>
      <w:r>
        <w:rPr>
          <w:rFonts w:ascii="Times New Roman" w:hAnsi="Times New Roman" w:cs="Times New Roman"/>
          <w:sz w:val="24"/>
          <w:szCs w:val="24"/>
        </w:rPr>
        <w:t>qe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punojne</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femijet</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gjithe</w:t>
      </w:r>
      <w:proofErr w:type="spellEnd"/>
      <w:r>
        <w:rPr>
          <w:rFonts w:ascii="Times New Roman" w:hAnsi="Times New Roman" w:cs="Times New Roman"/>
          <w:sz w:val="24"/>
          <w:szCs w:val="24"/>
        </w:rPr>
        <w:t xml:space="preserve"> keta </w:t>
      </w:r>
      <w:proofErr w:type="spellStart"/>
      <w:r>
        <w:rPr>
          <w:rFonts w:ascii="Times New Roman" w:hAnsi="Times New Roman" w:cs="Times New Roman"/>
          <w:sz w:val="24"/>
          <w:szCs w:val="24"/>
        </w:rPr>
        <w:t>aktore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pjesë</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administratës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publike</w:t>
      </w:r>
      <w:proofErr w:type="spellEnd"/>
      <w:r>
        <w:rPr>
          <w:rFonts w:ascii="Times New Roman" w:hAnsi="Times New Roman" w:cs="Times New Roman"/>
          <w:sz w:val="24"/>
          <w:szCs w:val="24"/>
        </w:rPr>
        <w:t xml:space="preserve">, ASPA ka </w:t>
      </w:r>
      <w:proofErr w:type="spellStart"/>
      <w:r>
        <w:rPr>
          <w:rFonts w:ascii="Times New Roman" w:hAnsi="Times New Roman" w:cs="Times New Roman"/>
          <w:sz w:val="24"/>
          <w:szCs w:val="24"/>
        </w:rPr>
        <w:t>filluar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trajnimin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fëmijërisë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Shqipëri</w:t>
      </w:r>
      <w:proofErr w:type="spellEnd"/>
      <w:r>
        <w:rPr>
          <w:rFonts w:ascii="Times New Roman" w:hAnsi="Times New Roman" w:cs="Times New Roman"/>
          <w:sz w:val="24"/>
          <w:szCs w:val="24"/>
        </w:rPr>
        <w:t xml:space="preserve">". Ky </w:t>
      </w:r>
      <w:proofErr w:type="spellStart"/>
      <w:r>
        <w:rPr>
          <w:rFonts w:ascii="Times New Roman" w:hAnsi="Times New Roman" w:cs="Times New Roman"/>
          <w:sz w:val="24"/>
          <w:szCs w:val="24"/>
        </w:rPr>
        <w:t>trajnim</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organizohet</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bashkepunim</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Ministrinë</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Shendetesise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mbeshtetjen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Tdh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UNICEF. </w:t>
      </w:r>
    </w:p>
    <w:p w14:paraId="51E2EBE2" w14:textId="77777777" w:rsidR="00247E5F" w:rsidRDefault="00247E5F" w:rsidP="00247E5F">
      <w:pPr>
        <w:pStyle w:val="ListParagraph"/>
        <w:spacing w:after="0"/>
        <w:jc w:val="both"/>
        <w:rPr>
          <w:rFonts w:ascii="Times New Roman" w:hAnsi="Times New Roman" w:cs="Times New Roman"/>
          <w:sz w:val="24"/>
          <w:szCs w:val="24"/>
        </w:rPr>
      </w:pPr>
    </w:p>
    <w:p w14:paraId="0980136C" w14:textId="77777777" w:rsidR="00247E5F" w:rsidRDefault="00247E5F" w:rsidP="00247E5F">
      <w:pPr>
        <w:pStyle w:val="ListParagraph"/>
        <w:numPr>
          <w:ilvl w:val="0"/>
          <w:numId w:val="22"/>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Gjate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korrik</w:t>
      </w:r>
      <w:proofErr w:type="spellEnd"/>
      <w:r>
        <w:rPr>
          <w:rFonts w:ascii="Times New Roman" w:hAnsi="Times New Roman" w:cs="Times New Roman"/>
          <w:sz w:val="24"/>
          <w:szCs w:val="24"/>
        </w:rPr>
        <w:t xml:space="preserve"> 2020, ASHDMF ka </w:t>
      </w:r>
      <w:proofErr w:type="spellStart"/>
      <w:r>
        <w:rPr>
          <w:rFonts w:ascii="Times New Roman" w:hAnsi="Times New Roman" w:cs="Times New Roman"/>
          <w:sz w:val="24"/>
          <w:szCs w:val="24"/>
        </w:rPr>
        <w:t>organizuar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takime</w:t>
      </w:r>
      <w:proofErr w:type="spellEnd"/>
      <w:r>
        <w:rPr>
          <w:rFonts w:ascii="Times New Roman" w:hAnsi="Times New Roman" w:cs="Times New Roman"/>
          <w:sz w:val="24"/>
          <w:szCs w:val="24"/>
        </w:rPr>
        <w:t xml:space="preserve"> online ne 5 </w:t>
      </w:r>
      <w:proofErr w:type="spellStart"/>
      <w:r>
        <w:rPr>
          <w:rFonts w:ascii="Times New Roman" w:hAnsi="Times New Roman" w:cs="Times New Roman"/>
          <w:sz w:val="24"/>
          <w:szCs w:val="24"/>
        </w:rPr>
        <w:t>bashki</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promovimin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Udhezuesit</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pjesmarjen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femijeve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miratuar</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Urdher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MSHMS. Ne keto </w:t>
      </w:r>
      <w:proofErr w:type="spellStart"/>
      <w:r>
        <w:rPr>
          <w:rFonts w:ascii="Times New Roman" w:hAnsi="Times New Roman" w:cs="Times New Roman"/>
          <w:sz w:val="24"/>
          <w:szCs w:val="24"/>
        </w:rPr>
        <w:t>takime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pjese</w:t>
      </w:r>
      <w:proofErr w:type="spellEnd"/>
      <w:r>
        <w:rPr>
          <w:rFonts w:ascii="Times New Roman" w:hAnsi="Times New Roman" w:cs="Times New Roman"/>
          <w:sz w:val="24"/>
          <w:szCs w:val="24"/>
        </w:rPr>
        <w:t xml:space="preserve"> NJMF, </w:t>
      </w:r>
      <w:proofErr w:type="spellStart"/>
      <w:r>
        <w:rPr>
          <w:rFonts w:ascii="Times New Roman" w:hAnsi="Times New Roman" w:cs="Times New Roman"/>
          <w:sz w:val="24"/>
          <w:szCs w:val="24"/>
        </w:rPr>
        <w:t>mesues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shkollor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punonjes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qendrat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ndryshme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sherbimeve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sociale</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bashki</w:t>
      </w:r>
      <w:proofErr w:type="spellEnd"/>
      <w:r>
        <w:rPr>
          <w:rFonts w:ascii="Times New Roman" w:hAnsi="Times New Roman" w:cs="Times New Roman"/>
          <w:sz w:val="24"/>
          <w:szCs w:val="24"/>
        </w:rPr>
        <w:t>.</w:t>
      </w:r>
    </w:p>
    <w:p w14:paraId="54035541" w14:textId="77777777" w:rsidR="00094B6C" w:rsidRPr="00B60962" w:rsidRDefault="00094B6C" w:rsidP="00705764">
      <w:pPr>
        <w:spacing w:after="443"/>
        <w:jc w:val="both"/>
        <w:rPr>
          <w:rFonts w:ascii="Times New Roman" w:hAnsi="Times New Roman"/>
          <w:color w:val="1D2228"/>
          <w:sz w:val="24"/>
          <w:szCs w:val="24"/>
        </w:rPr>
      </w:pPr>
    </w:p>
    <w:p w14:paraId="1EEA8651" w14:textId="364BAE0F" w:rsidR="00705764" w:rsidRPr="001531FF" w:rsidRDefault="00094B6C" w:rsidP="001531FF">
      <w:pPr>
        <w:pStyle w:val="ListParagraph"/>
        <w:numPr>
          <w:ilvl w:val="0"/>
          <w:numId w:val="5"/>
        </w:numPr>
        <w:rPr>
          <w:rFonts w:ascii="Times New Roman" w:hAnsi="Times New Roman"/>
          <w:b/>
          <w:sz w:val="24"/>
          <w:szCs w:val="24"/>
        </w:rPr>
      </w:pPr>
      <w:proofErr w:type="spellStart"/>
      <w:r w:rsidRPr="001531FF">
        <w:rPr>
          <w:rFonts w:ascii="Times New Roman" w:hAnsi="Times New Roman"/>
          <w:b/>
          <w:sz w:val="24"/>
          <w:szCs w:val="24"/>
        </w:rPr>
        <w:t>Aktivitete</w:t>
      </w:r>
      <w:proofErr w:type="spellEnd"/>
      <w:r w:rsidRPr="001531FF">
        <w:rPr>
          <w:rFonts w:ascii="Times New Roman" w:hAnsi="Times New Roman"/>
          <w:b/>
          <w:sz w:val="24"/>
          <w:szCs w:val="24"/>
        </w:rPr>
        <w:t xml:space="preserve"> </w:t>
      </w:r>
      <w:proofErr w:type="spellStart"/>
      <w:r w:rsidRPr="001531FF">
        <w:rPr>
          <w:rFonts w:ascii="Times New Roman" w:hAnsi="Times New Roman"/>
          <w:b/>
          <w:sz w:val="24"/>
          <w:szCs w:val="24"/>
        </w:rPr>
        <w:t>sensibilizuese</w:t>
      </w:r>
      <w:proofErr w:type="spellEnd"/>
      <w:r w:rsidRPr="001531FF">
        <w:rPr>
          <w:rFonts w:ascii="Times New Roman" w:hAnsi="Times New Roman"/>
          <w:b/>
          <w:sz w:val="24"/>
          <w:szCs w:val="24"/>
        </w:rPr>
        <w:t xml:space="preserve"> </w:t>
      </w:r>
      <w:proofErr w:type="spellStart"/>
      <w:r w:rsidRPr="001531FF">
        <w:rPr>
          <w:rFonts w:ascii="Times New Roman" w:hAnsi="Times New Roman"/>
          <w:b/>
          <w:sz w:val="24"/>
          <w:szCs w:val="24"/>
        </w:rPr>
        <w:t>dhe</w:t>
      </w:r>
      <w:proofErr w:type="spellEnd"/>
      <w:r w:rsidRPr="001531FF">
        <w:rPr>
          <w:rFonts w:ascii="Times New Roman" w:hAnsi="Times New Roman"/>
          <w:b/>
          <w:sz w:val="24"/>
          <w:szCs w:val="24"/>
        </w:rPr>
        <w:t xml:space="preserve"> </w:t>
      </w:r>
      <w:proofErr w:type="spellStart"/>
      <w:r w:rsidR="00705764" w:rsidRPr="001531FF">
        <w:rPr>
          <w:rFonts w:ascii="Times New Roman" w:hAnsi="Times New Roman"/>
          <w:b/>
          <w:sz w:val="24"/>
          <w:szCs w:val="24"/>
        </w:rPr>
        <w:t>aktivitete</w:t>
      </w:r>
      <w:proofErr w:type="spellEnd"/>
      <w:r w:rsidR="00705764" w:rsidRPr="001531FF">
        <w:rPr>
          <w:rFonts w:ascii="Times New Roman" w:hAnsi="Times New Roman"/>
          <w:b/>
          <w:sz w:val="24"/>
          <w:szCs w:val="24"/>
        </w:rPr>
        <w:t xml:space="preserve"> </w:t>
      </w:r>
      <w:proofErr w:type="spellStart"/>
      <w:r w:rsidR="00705764" w:rsidRPr="001531FF">
        <w:rPr>
          <w:rFonts w:ascii="Times New Roman" w:hAnsi="Times New Roman"/>
          <w:b/>
          <w:sz w:val="24"/>
          <w:szCs w:val="24"/>
        </w:rPr>
        <w:t>në</w:t>
      </w:r>
      <w:proofErr w:type="spellEnd"/>
      <w:r w:rsidR="00705764" w:rsidRPr="001531FF">
        <w:rPr>
          <w:rFonts w:ascii="Times New Roman" w:hAnsi="Times New Roman"/>
          <w:b/>
          <w:sz w:val="24"/>
          <w:szCs w:val="24"/>
        </w:rPr>
        <w:t xml:space="preserve"> </w:t>
      </w:r>
      <w:proofErr w:type="spellStart"/>
      <w:r w:rsidR="00705764" w:rsidRPr="001531FF">
        <w:rPr>
          <w:rFonts w:ascii="Times New Roman" w:hAnsi="Times New Roman"/>
          <w:b/>
          <w:sz w:val="24"/>
          <w:szCs w:val="24"/>
        </w:rPr>
        <w:t>kuadër</w:t>
      </w:r>
      <w:proofErr w:type="spellEnd"/>
      <w:r w:rsidR="00705764" w:rsidRPr="001531FF">
        <w:rPr>
          <w:rFonts w:ascii="Times New Roman" w:hAnsi="Times New Roman"/>
          <w:b/>
          <w:sz w:val="24"/>
          <w:szCs w:val="24"/>
        </w:rPr>
        <w:t xml:space="preserve"> </w:t>
      </w:r>
      <w:proofErr w:type="spellStart"/>
      <w:r w:rsidR="00705764" w:rsidRPr="001531FF">
        <w:rPr>
          <w:rFonts w:ascii="Times New Roman" w:hAnsi="Times New Roman"/>
          <w:b/>
          <w:sz w:val="24"/>
          <w:szCs w:val="24"/>
        </w:rPr>
        <w:t>të</w:t>
      </w:r>
      <w:proofErr w:type="spellEnd"/>
      <w:r w:rsidR="00705764" w:rsidRPr="001531FF">
        <w:rPr>
          <w:rFonts w:ascii="Times New Roman" w:hAnsi="Times New Roman"/>
          <w:b/>
          <w:sz w:val="24"/>
          <w:szCs w:val="24"/>
        </w:rPr>
        <w:t xml:space="preserve"> </w:t>
      </w:r>
      <w:proofErr w:type="spellStart"/>
      <w:r w:rsidR="00705764" w:rsidRPr="001531FF">
        <w:rPr>
          <w:rFonts w:ascii="Times New Roman" w:hAnsi="Times New Roman"/>
          <w:b/>
          <w:sz w:val="24"/>
          <w:szCs w:val="24"/>
        </w:rPr>
        <w:t>ditëve</w:t>
      </w:r>
      <w:proofErr w:type="spellEnd"/>
      <w:r w:rsidR="00705764" w:rsidRPr="001531FF">
        <w:rPr>
          <w:rFonts w:ascii="Times New Roman" w:hAnsi="Times New Roman"/>
          <w:b/>
          <w:sz w:val="24"/>
          <w:szCs w:val="24"/>
        </w:rPr>
        <w:t xml:space="preserve"> </w:t>
      </w:r>
      <w:proofErr w:type="spellStart"/>
      <w:r w:rsidR="00705764" w:rsidRPr="001531FF">
        <w:rPr>
          <w:rFonts w:ascii="Times New Roman" w:hAnsi="Times New Roman"/>
          <w:b/>
          <w:sz w:val="24"/>
          <w:szCs w:val="24"/>
        </w:rPr>
        <w:t>të</w:t>
      </w:r>
      <w:proofErr w:type="spellEnd"/>
      <w:r w:rsidR="00705764" w:rsidRPr="001531FF">
        <w:rPr>
          <w:rFonts w:ascii="Times New Roman" w:hAnsi="Times New Roman"/>
          <w:b/>
          <w:sz w:val="24"/>
          <w:szCs w:val="24"/>
        </w:rPr>
        <w:t xml:space="preserve"> </w:t>
      </w:r>
      <w:proofErr w:type="spellStart"/>
      <w:r w:rsidR="00705764" w:rsidRPr="001531FF">
        <w:rPr>
          <w:rFonts w:ascii="Times New Roman" w:hAnsi="Times New Roman"/>
          <w:b/>
          <w:sz w:val="24"/>
          <w:szCs w:val="24"/>
        </w:rPr>
        <w:t>shënuara</w:t>
      </w:r>
      <w:proofErr w:type="spellEnd"/>
    </w:p>
    <w:p w14:paraId="580E23A6" w14:textId="6C7518BA" w:rsidR="00B81FB5" w:rsidRDefault="00B81FB5" w:rsidP="00B81FB5">
      <w:pPr>
        <w:spacing w:after="160" w:line="259" w:lineRule="auto"/>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Për</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arsye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të</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masave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shtrënguese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lidhur</w:t>
      </w:r>
      <w:proofErr w:type="spellEnd"/>
      <w:r>
        <w:rPr>
          <w:rFonts w:ascii="Times New Roman" w:hAnsi="Times New Roman"/>
          <w:color w:val="000000"/>
          <w:sz w:val="24"/>
          <w:szCs w:val="24"/>
          <w:shd w:val="clear" w:color="auto" w:fill="FFFFFF"/>
        </w:rPr>
        <w:t xml:space="preserve"> me </w:t>
      </w:r>
      <w:proofErr w:type="spellStart"/>
      <w:r>
        <w:rPr>
          <w:rFonts w:ascii="Times New Roman" w:hAnsi="Times New Roman"/>
          <w:color w:val="000000"/>
          <w:sz w:val="24"/>
          <w:szCs w:val="24"/>
          <w:shd w:val="clear" w:color="auto" w:fill="FFFFFF"/>
        </w:rPr>
        <w:t>distancimin</w:t>
      </w:r>
      <w:proofErr w:type="spellEnd"/>
      <w:r>
        <w:rPr>
          <w:rFonts w:ascii="Times New Roman" w:hAnsi="Times New Roman"/>
          <w:color w:val="000000"/>
          <w:sz w:val="24"/>
          <w:szCs w:val="24"/>
          <w:shd w:val="clear" w:color="auto" w:fill="FFFFFF"/>
        </w:rPr>
        <w:t xml:space="preserve"> social </w:t>
      </w:r>
      <w:proofErr w:type="spellStart"/>
      <w:r>
        <w:rPr>
          <w:rFonts w:ascii="Times New Roman" w:hAnsi="Times New Roman"/>
          <w:color w:val="000000"/>
          <w:sz w:val="24"/>
          <w:szCs w:val="24"/>
          <w:shd w:val="clear" w:color="auto" w:fill="FFFFFF"/>
        </w:rPr>
        <w:t>gjatë</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periudhës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së</w:t>
      </w:r>
      <w:proofErr w:type="spellEnd"/>
      <w:r>
        <w:rPr>
          <w:rFonts w:ascii="Times New Roman" w:hAnsi="Times New Roman"/>
          <w:color w:val="000000"/>
          <w:sz w:val="24"/>
          <w:szCs w:val="24"/>
          <w:shd w:val="clear" w:color="auto" w:fill="FFFFFF"/>
        </w:rPr>
        <w:t xml:space="preserve"> COVID – 19, </w:t>
      </w:r>
      <w:proofErr w:type="spellStart"/>
      <w:r>
        <w:rPr>
          <w:rFonts w:ascii="Times New Roman" w:hAnsi="Times New Roman"/>
          <w:color w:val="000000"/>
          <w:sz w:val="24"/>
          <w:szCs w:val="24"/>
          <w:shd w:val="clear" w:color="auto" w:fill="FFFFFF"/>
        </w:rPr>
        <w:t>aktivitetet</w:t>
      </w:r>
      <w:proofErr w:type="spellEnd"/>
      <w:r>
        <w:rPr>
          <w:rFonts w:ascii="Times New Roman" w:hAnsi="Times New Roman"/>
          <w:color w:val="000000"/>
          <w:sz w:val="24"/>
          <w:szCs w:val="24"/>
          <w:shd w:val="clear" w:color="auto" w:fill="FFFFFF"/>
        </w:rPr>
        <w:t xml:space="preserve"> e </w:t>
      </w:r>
      <w:proofErr w:type="spellStart"/>
      <w:r>
        <w:rPr>
          <w:rFonts w:ascii="Times New Roman" w:hAnsi="Times New Roman"/>
          <w:color w:val="000000"/>
          <w:sz w:val="24"/>
          <w:szCs w:val="24"/>
          <w:shd w:val="clear" w:color="auto" w:fill="FFFFFF"/>
        </w:rPr>
        <w:t>parashikuar</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janë</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realizuar</w:t>
      </w:r>
      <w:proofErr w:type="spellEnd"/>
      <w:r>
        <w:rPr>
          <w:rFonts w:ascii="Times New Roman" w:hAnsi="Times New Roman"/>
          <w:color w:val="000000"/>
          <w:sz w:val="24"/>
          <w:szCs w:val="24"/>
          <w:shd w:val="clear" w:color="auto" w:fill="FFFFFF"/>
        </w:rPr>
        <w:t xml:space="preserve"> online. </w:t>
      </w:r>
      <w:proofErr w:type="spellStart"/>
      <w:r>
        <w:rPr>
          <w:rFonts w:ascii="Times New Roman" w:hAnsi="Times New Roman"/>
          <w:color w:val="000000"/>
          <w:sz w:val="24"/>
          <w:szCs w:val="24"/>
          <w:shd w:val="clear" w:color="auto" w:fill="FFFFFF"/>
        </w:rPr>
        <w:t>Gjatë</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gjysmës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së</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dutë</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të</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vitit</w:t>
      </w:r>
      <w:proofErr w:type="spellEnd"/>
      <w:r>
        <w:rPr>
          <w:rFonts w:ascii="Times New Roman" w:hAnsi="Times New Roman"/>
          <w:color w:val="000000"/>
          <w:sz w:val="24"/>
          <w:szCs w:val="24"/>
          <w:shd w:val="clear" w:color="auto" w:fill="FFFFFF"/>
        </w:rPr>
        <w:t xml:space="preserve"> 2020, ASHDMF </w:t>
      </w:r>
      <w:proofErr w:type="spellStart"/>
      <w:r>
        <w:rPr>
          <w:rFonts w:ascii="Times New Roman" w:hAnsi="Times New Roman"/>
          <w:color w:val="000000"/>
          <w:sz w:val="24"/>
          <w:szCs w:val="24"/>
          <w:shd w:val="clear" w:color="auto" w:fill="FFFFFF"/>
        </w:rPr>
        <w:t>filloi</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aktivitetet</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ndërgjegjësuese</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në</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terren</w:t>
      </w:r>
      <w:proofErr w:type="spellEnd"/>
      <w:r w:rsidR="00247E5F">
        <w:rPr>
          <w:rFonts w:ascii="Times New Roman" w:hAnsi="Times New Roman"/>
          <w:color w:val="000000"/>
          <w:sz w:val="24"/>
          <w:szCs w:val="24"/>
          <w:shd w:val="clear" w:color="auto" w:fill="FFFFFF"/>
        </w:rPr>
        <w:t>.</w:t>
      </w:r>
    </w:p>
    <w:p w14:paraId="59DE856E" w14:textId="104FD17D" w:rsidR="00247E5F" w:rsidRDefault="00247E5F" w:rsidP="00247E5F">
      <w:pPr>
        <w:pStyle w:val="NoSpacing"/>
        <w:spacing w:line="276" w:lineRule="auto"/>
        <w:jc w:val="both"/>
        <w:rPr>
          <w:rFonts w:ascii="Times New Roman" w:eastAsia="Times New Roman" w:hAnsi="Times New Roman" w:cs="Times New Roman"/>
          <w:color w:val="1D2228"/>
          <w:sz w:val="24"/>
          <w:szCs w:val="24"/>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sidRPr="00247E5F">
        <w:rPr>
          <w:rFonts w:ascii="Times New Roman" w:hAnsi="Times New Roman" w:cs="Times New Roman"/>
          <w:b/>
          <w:bCs/>
          <w:sz w:val="24"/>
          <w:szCs w:val="24"/>
        </w:rPr>
        <w:t>shkurt</w:t>
      </w:r>
      <w:proofErr w:type="spellEnd"/>
      <w:r w:rsidRPr="00247E5F">
        <w:rPr>
          <w:rFonts w:ascii="Times New Roman" w:hAnsi="Times New Roman" w:cs="Times New Roman"/>
          <w:b/>
          <w:bCs/>
          <w:sz w:val="24"/>
          <w:szCs w:val="24"/>
        </w:rPr>
        <w:t xml:space="preserve"> 2020, </w:t>
      </w:r>
      <w:proofErr w:type="spellStart"/>
      <w:r w:rsidRPr="00247E5F">
        <w:rPr>
          <w:rFonts w:ascii="Times New Roman" w:hAnsi="Times New Roman" w:cs="Times New Roman"/>
          <w:b/>
          <w:bCs/>
          <w:sz w:val="24"/>
          <w:szCs w:val="24"/>
        </w:rPr>
        <w:t>në</w:t>
      </w:r>
      <w:proofErr w:type="spellEnd"/>
      <w:r w:rsidRPr="00247E5F">
        <w:rPr>
          <w:rFonts w:ascii="Times New Roman" w:hAnsi="Times New Roman" w:cs="Times New Roman"/>
          <w:b/>
          <w:bCs/>
          <w:sz w:val="24"/>
          <w:szCs w:val="24"/>
        </w:rPr>
        <w:t xml:space="preserve"> </w:t>
      </w:r>
      <w:proofErr w:type="spellStart"/>
      <w:r w:rsidRPr="00247E5F">
        <w:rPr>
          <w:rFonts w:ascii="Times New Roman" w:hAnsi="Times New Roman" w:cs="Times New Roman"/>
          <w:b/>
          <w:bCs/>
          <w:sz w:val="24"/>
          <w:szCs w:val="24"/>
        </w:rPr>
        <w:t>kuadër</w:t>
      </w:r>
      <w:proofErr w:type="spellEnd"/>
      <w:r w:rsidRPr="00247E5F">
        <w:rPr>
          <w:rFonts w:ascii="Times New Roman" w:hAnsi="Times New Roman" w:cs="Times New Roman"/>
          <w:b/>
          <w:bCs/>
          <w:sz w:val="24"/>
          <w:szCs w:val="24"/>
        </w:rPr>
        <w:t xml:space="preserve"> </w:t>
      </w:r>
      <w:proofErr w:type="spellStart"/>
      <w:r w:rsidRPr="00247E5F">
        <w:rPr>
          <w:rFonts w:ascii="Times New Roman" w:hAnsi="Times New Roman" w:cs="Times New Roman"/>
          <w:b/>
          <w:bCs/>
          <w:sz w:val="24"/>
          <w:szCs w:val="24"/>
        </w:rPr>
        <w:t>të</w:t>
      </w:r>
      <w:proofErr w:type="spellEnd"/>
      <w:r w:rsidRPr="00247E5F">
        <w:rPr>
          <w:rFonts w:ascii="Times New Roman" w:hAnsi="Times New Roman" w:cs="Times New Roman"/>
          <w:b/>
          <w:bCs/>
          <w:sz w:val="24"/>
          <w:szCs w:val="24"/>
        </w:rPr>
        <w:t xml:space="preserve"> “</w:t>
      </w:r>
      <w:proofErr w:type="spellStart"/>
      <w:r w:rsidRPr="00247E5F">
        <w:rPr>
          <w:rFonts w:ascii="Times New Roman" w:hAnsi="Times New Roman" w:cs="Times New Roman"/>
          <w:b/>
          <w:bCs/>
          <w:sz w:val="24"/>
          <w:szCs w:val="24"/>
        </w:rPr>
        <w:t>Javës</w:t>
      </w:r>
      <w:proofErr w:type="spellEnd"/>
      <w:r w:rsidRPr="00247E5F">
        <w:rPr>
          <w:rFonts w:ascii="Times New Roman" w:hAnsi="Times New Roman" w:cs="Times New Roman"/>
          <w:b/>
          <w:bCs/>
          <w:sz w:val="24"/>
          <w:szCs w:val="24"/>
        </w:rPr>
        <w:t xml:space="preserve"> </w:t>
      </w:r>
      <w:proofErr w:type="spellStart"/>
      <w:r w:rsidRPr="00247E5F">
        <w:rPr>
          <w:rFonts w:ascii="Times New Roman" w:hAnsi="Times New Roman" w:cs="Times New Roman"/>
          <w:b/>
          <w:bCs/>
          <w:sz w:val="24"/>
          <w:szCs w:val="24"/>
        </w:rPr>
        <w:t>së</w:t>
      </w:r>
      <w:proofErr w:type="spellEnd"/>
      <w:r w:rsidRPr="00247E5F">
        <w:rPr>
          <w:rFonts w:ascii="Times New Roman" w:eastAsia="Times New Roman" w:hAnsi="Times New Roman" w:cs="Times New Roman"/>
          <w:b/>
          <w:bCs/>
          <w:color w:val="1D2228"/>
          <w:sz w:val="24"/>
          <w:szCs w:val="24"/>
        </w:rPr>
        <w:t xml:space="preserve"> </w:t>
      </w:r>
      <w:proofErr w:type="spellStart"/>
      <w:r w:rsidRPr="00247E5F">
        <w:rPr>
          <w:rFonts w:ascii="Times New Roman" w:eastAsia="Times New Roman" w:hAnsi="Times New Roman" w:cs="Times New Roman"/>
          <w:b/>
          <w:bCs/>
          <w:color w:val="1D2228"/>
          <w:sz w:val="24"/>
          <w:szCs w:val="24"/>
        </w:rPr>
        <w:t>internetit</w:t>
      </w:r>
      <w:proofErr w:type="spellEnd"/>
      <w:r w:rsidRPr="00247E5F">
        <w:rPr>
          <w:rFonts w:ascii="Times New Roman" w:eastAsia="Times New Roman" w:hAnsi="Times New Roman" w:cs="Times New Roman"/>
          <w:b/>
          <w:bCs/>
          <w:color w:val="1D2228"/>
          <w:sz w:val="24"/>
          <w:szCs w:val="24"/>
        </w:rPr>
        <w:t xml:space="preserve"> </w:t>
      </w:r>
      <w:proofErr w:type="spellStart"/>
      <w:r w:rsidRPr="00247E5F">
        <w:rPr>
          <w:rFonts w:ascii="Times New Roman" w:eastAsia="Times New Roman" w:hAnsi="Times New Roman" w:cs="Times New Roman"/>
          <w:b/>
          <w:bCs/>
          <w:color w:val="1D2228"/>
          <w:sz w:val="24"/>
          <w:szCs w:val="24"/>
        </w:rPr>
        <w:t>të</w:t>
      </w:r>
      <w:proofErr w:type="spellEnd"/>
      <w:r w:rsidRPr="00247E5F">
        <w:rPr>
          <w:rFonts w:ascii="Times New Roman" w:eastAsia="Times New Roman" w:hAnsi="Times New Roman" w:cs="Times New Roman"/>
          <w:b/>
          <w:bCs/>
          <w:color w:val="1D2228"/>
          <w:sz w:val="24"/>
          <w:szCs w:val="24"/>
        </w:rPr>
        <w:t xml:space="preserve"> </w:t>
      </w:r>
      <w:proofErr w:type="spellStart"/>
      <w:r w:rsidRPr="00247E5F">
        <w:rPr>
          <w:rFonts w:ascii="Times New Roman" w:eastAsia="Times New Roman" w:hAnsi="Times New Roman" w:cs="Times New Roman"/>
          <w:b/>
          <w:bCs/>
          <w:color w:val="1D2228"/>
          <w:sz w:val="24"/>
          <w:szCs w:val="24"/>
        </w:rPr>
        <w:t>sigurt</w:t>
      </w:r>
      <w:proofErr w:type="spellEnd"/>
      <w:r w:rsidRPr="00247E5F">
        <w:rPr>
          <w:rFonts w:ascii="Times New Roman" w:eastAsia="Times New Roman" w:hAnsi="Times New Roman" w:cs="Times New Roman"/>
          <w:b/>
          <w:bCs/>
          <w:color w:val="1D2228"/>
          <w:sz w:val="24"/>
          <w:szCs w:val="24"/>
        </w:rPr>
        <w:t xml:space="preserve"> </w:t>
      </w:r>
      <w:proofErr w:type="spellStart"/>
      <w:r w:rsidRPr="00247E5F">
        <w:rPr>
          <w:rFonts w:ascii="Times New Roman" w:eastAsia="Times New Roman" w:hAnsi="Times New Roman" w:cs="Times New Roman"/>
          <w:b/>
          <w:bCs/>
          <w:color w:val="1D2228"/>
          <w:sz w:val="24"/>
          <w:szCs w:val="24"/>
        </w:rPr>
        <w:t>për</w:t>
      </w:r>
      <w:proofErr w:type="spellEnd"/>
      <w:r w:rsidRPr="00247E5F">
        <w:rPr>
          <w:rFonts w:ascii="Times New Roman" w:eastAsia="Times New Roman" w:hAnsi="Times New Roman" w:cs="Times New Roman"/>
          <w:b/>
          <w:bCs/>
          <w:color w:val="1D2228"/>
          <w:sz w:val="24"/>
          <w:szCs w:val="24"/>
        </w:rPr>
        <w:t xml:space="preserve"> </w:t>
      </w:r>
      <w:proofErr w:type="spellStart"/>
      <w:r w:rsidRPr="00247E5F">
        <w:rPr>
          <w:rFonts w:ascii="Times New Roman" w:eastAsia="Times New Roman" w:hAnsi="Times New Roman" w:cs="Times New Roman"/>
          <w:b/>
          <w:bCs/>
          <w:color w:val="1D2228"/>
          <w:sz w:val="24"/>
          <w:szCs w:val="24"/>
        </w:rPr>
        <w:t>fëmijët</w:t>
      </w:r>
      <w:proofErr w:type="spellEnd"/>
      <w:r w:rsidRPr="00247E5F">
        <w:rPr>
          <w:rFonts w:ascii="Times New Roman" w:eastAsia="Times New Roman" w:hAnsi="Times New Roman" w:cs="Times New Roman"/>
          <w:b/>
          <w:bCs/>
          <w:color w:val="1D2228"/>
          <w:sz w:val="24"/>
          <w:szCs w:val="24"/>
        </w:rPr>
        <w:t>”,</w:t>
      </w:r>
      <w:r>
        <w:rPr>
          <w:rFonts w:ascii="Times New Roman" w:eastAsia="Times New Roman" w:hAnsi="Times New Roman" w:cs="Times New Roman"/>
          <w:color w:val="1D2228"/>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realizuar</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takime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informuese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ndërgjegjësuese</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D2228"/>
          <w:sz w:val="24"/>
          <w:szCs w:val="24"/>
        </w:rPr>
        <w:t xml:space="preserve">me </w:t>
      </w:r>
      <w:proofErr w:type="spellStart"/>
      <w:r>
        <w:rPr>
          <w:rFonts w:ascii="Times New Roman" w:eastAsia="Times New Roman" w:hAnsi="Times New Roman" w:cs="Times New Roman"/>
          <w:color w:val="1D2228"/>
          <w:sz w:val="24"/>
          <w:szCs w:val="24"/>
        </w:rPr>
        <w:t>nxënësit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shkollat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bashkisë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Tiranë</w:t>
      </w:r>
      <w:proofErr w:type="spellEnd"/>
      <w:r>
        <w:rPr>
          <w:rFonts w:ascii="Times New Roman" w:eastAsia="Times New Roman" w:hAnsi="Times New Roman" w:cs="Times New Roman"/>
          <w:color w:val="1D2228"/>
          <w:sz w:val="24"/>
          <w:szCs w:val="24"/>
        </w:rPr>
        <w:t>: “</w:t>
      </w:r>
      <w:proofErr w:type="spellStart"/>
      <w:r>
        <w:rPr>
          <w:rFonts w:ascii="Times New Roman" w:eastAsia="Times New Roman" w:hAnsi="Times New Roman" w:cs="Times New Roman"/>
          <w:color w:val="1D2228"/>
          <w:sz w:val="24"/>
          <w:szCs w:val="24"/>
        </w:rPr>
        <w:t>Myslym</w:t>
      </w:r>
      <w:proofErr w:type="spellEnd"/>
      <w:r>
        <w:rPr>
          <w:rFonts w:ascii="Times New Roman" w:eastAsia="Times New Roman" w:hAnsi="Times New Roman" w:cs="Times New Roman"/>
          <w:color w:val="1D2228"/>
          <w:sz w:val="24"/>
          <w:szCs w:val="24"/>
        </w:rPr>
        <w:t xml:space="preserve"> Keta”, “Hasan </w:t>
      </w:r>
      <w:proofErr w:type="spellStart"/>
      <w:r>
        <w:rPr>
          <w:rFonts w:ascii="Times New Roman" w:eastAsia="Times New Roman" w:hAnsi="Times New Roman" w:cs="Times New Roman"/>
          <w:color w:val="1D2228"/>
          <w:sz w:val="24"/>
          <w:szCs w:val="24"/>
        </w:rPr>
        <w:t>Vogli</w:t>
      </w:r>
      <w:proofErr w:type="spellEnd"/>
      <w:r>
        <w:rPr>
          <w:rFonts w:ascii="Times New Roman" w:eastAsia="Times New Roman" w:hAnsi="Times New Roman" w:cs="Times New Roman"/>
          <w:color w:val="1D2228"/>
          <w:sz w:val="24"/>
          <w:szCs w:val="24"/>
        </w:rPr>
        <w:t>”, “</w:t>
      </w:r>
      <w:proofErr w:type="spellStart"/>
      <w:r>
        <w:rPr>
          <w:rFonts w:ascii="Times New Roman" w:eastAsia="Times New Roman" w:hAnsi="Times New Roman" w:cs="Times New Roman"/>
          <w:color w:val="1D2228"/>
          <w:sz w:val="24"/>
          <w:szCs w:val="24"/>
        </w:rPr>
        <w:t>Lidhja</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Prizrenit</w:t>
      </w:r>
      <w:proofErr w:type="spellEnd"/>
      <w:r>
        <w:rPr>
          <w:rFonts w:ascii="Times New Roman" w:eastAsia="Times New Roman" w:hAnsi="Times New Roman" w:cs="Times New Roman"/>
          <w:color w:val="1D2228"/>
          <w:sz w:val="24"/>
          <w:szCs w:val="24"/>
        </w:rPr>
        <w:t>”, “</w:t>
      </w:r>
      <w:proofErr w:type="spellStart"/>
      <w:r>
        <w:rPr>
          <w:rFonts w:ascii="Times New Roman" w:eastAsia="Times New Roman" w:hAnsi="Times New Roman" w:cs="Times New Roman"/>
          <w:color w:val="1D2228"/>
          <w:sz w:val="24"/>
          <w:szCs w:val="24"/>
        </w:rPr>
        <w:t>Kongresi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Lushnjes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Gjatë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sesioneve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informuese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internetin</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sigurt</w:t>
      </w:r>
      <w:proofErr w:type="spellEnd"/>
      <w:r>
        <w:rPr>
          <w:rFonts w:ascii="Times New Roman" w:eastAsia="Times New Roman" w:hAnsi="Times New Roman" w:cs="Times New Roman"/>
          <w:color w:val="1D2228"/>
          <w:sz w:val="24"/>
          <w:szCs w:val="24"/>
        </w:rPr>
        <w:t xml:space="preserve">, ASHDMF </w:t>
      </w:r>
      <w:proofErr w:type="spellStart"/>
      <w:r>
        <w:rPr>
          <w:rFonts w:ascii="Times New Roman" w:eastAsia="Times New Roman" w:hAnsi="Times New Roman" w:cs="Times New Roman"/>
          <w:color w:val="1D2228"/>
          <w:sz w:val="24"/>
          <w:szCs w:val="24"/>
        </w:rPr>
        <w:t>prezantoi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risitë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ligjore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mbrojtjen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sigurinë</w:t>
      </w:r>
      <w:proofErr w:type="spellEnd"/>
      <w:r>
        <w:rPr>
          <w:rFonts w:ascii="Times New Roman" w:eastAsia="Times New Roman" w:hAnsi="Times New Roman" w:cs="Times New Roman"/>
          <w:color w:val="1D2228"/>
          <w:sz w:val="24"/>
          <w:szCs w:val="24"/>
        </w:rPr>
        <w:t xml:space="preserve"> online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rinjtë</w:t>
      </w:r>
      <w:proofErr w:type="spellEnd"/>
      <w:r>
        <w:rPr>
          <w:rFonts w:ascii="Times New Roman" w:eastAsia="Times New Roman" w:hAnsi="Times New Roman" w:cs="Times New Roman"/>
          <w:color w:val="1D2228"/>
          <w:sz w:val="24"/>
          <w:szCs w:val="24"/>
        </w:rPr>
        <w:t>.</w:t>
      </w:r>
      <w:r w:rsidRPr="00247E5F">
        <w:rPr>
          <w:color w:val="1D2228"/>
        </w:rPr>
        <w:t xml:space="preserve"> </w:t>
      </w:r>
      <w:r>
        <w:rPr>
          <w:rFonts w:ascii="Times New Roman" w:eastAsia="Times New Roman" w:hAnsi="Times New Roman" w:cs="Times New Roman"/>
          <w:color w:val="1D2228"/>
          <w:sz w:val="24"/>
          <w:szCs w:val="24"/>
        </w:rPr>
        <w:t xml:space="preserve">ASHDMF </w:t>
      </w:r>
      <w:proofErr w:type="spellStart"/>
      <w:r>
        <w:rPr>
          <w:rFonts w:ascii="Times New Roman" w:eastAsia="Times New Roman" w:hAnsi="Times New Roman" w:cs="Times New Roman"/>
          <w:color w:val="1D2228"/>
          <w:sz w:val="24"/>
          <w:szCs w:val="24"/>
        </w:rPr>
        <w:t>nxit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w:t>
      </w:r>
      <w:r w:rsidR="00164486">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suesit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raportojn</w:t>
      </w:r>
      <w:r w:rsidR="00164486">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Gjatë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këtyre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takimeve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shpërndarë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broshura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raportimin</w:t>
      </w:r>
      <w:proofErr w:type="spellEnd"/>
      <w:r>
        <w:rPr>
          <w:rFonts w:ascii="Times New Roman" w:eastAsia="Times New Roman" w:hAnsi="Times New Roman" w:cs="Times New Roman"/>
          <w:color w:val="1D2228"/>
          <w:sz w:val="24"/>
          <w:szCs w:val="24"/>
        </w:rPr>
        <w:t xml:space="preserve"> online.</w:t>
      </w:r>
    </w:p>
    <w:p w14:paraId="63429333" w14:textId="48B1A022" w:rsidR="00247E5F" w:rsidRDefault="00247E5F" w:rsidP="00247E5F">
      <w:pPr>
        <w:pStyle w:val="NoSpacing"/>
        <w:spacing w:line="276" w:lineRule="auto"/>
        <w:jc w:val="both"/>
        <w:rPr>
          <w:rFonts w:ascii="Times New Roman" w:hAnsi="Times New Roman"/>
          <w:color w:val="000000"/>
          <w:sz w:val="24"/>
          <w:szCs w:val="24"/>
          <w:shd w:val="clear" w:color="auto" w:fill="FFFFFF"/>
        </w:rPr>
      </w:pPr>
    </w:p>
    <w:p w14:paraId="23E01C07" w14:textId="0ADD875B" w:rsidR="00B81FB5" w:rsidRDefault="00B81FB5" w:rsidP="00B81FB5">
      <w:pPr>
        <w:jc w:val="both"/>
        <w:rPr>
          <w:rFonts w:ascii="Times New Roman" w:hAnsi="Times New Roman" w:cs="Times New Roman"/>
          <w:sz w:val="24"/>
          <w:szCs w:val="24"/>
        </w:rPr>
      </w:pPr>
      <w:proofErr w:type="spellStart"/>
      <w:r w:rsidRPr="00B81FB5">
        <w:rPr>
          <w:rFonts w:ascii="Times New Roman" w:hAnsi="Times New Roman" w:cs="Times New Roman"/>
          <w:b/>
          <w:bCs/>
          <w:sz w:val="24"/>
          <w:szCs w:val="24"/>
        </w:rPr>
        <w:t>Në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kuadër</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të</w:t>
      </w:r>
      <w:proofErr w:type="spellEnd"/>
      <w:r w:rsidRPr="00B81FB5">
        <w:rPr>
          <w:rFonts w:ascii="Times New Roman" w:hAnsi="Times New Roman" w:cs="Times New Roman"/>
          <w:b/>
          <w:bCs/>
          <w:sz w:val="24"/>
          <w:szCs w:val="24"/>
        </w:rPr>
        <w:t xml:space="preserve"> 10 </w:t>
      </w:r>
      <w:proofErr w:type="spellStart"/>
      <w:r w:rsidRPr="00B81FB5">
        <w:rPr>
          <w:rFonts w:ascii="Times New Roman" w:hAnsi="Times New Roman" w:cs="Times New Roman"/>
          <w:b/>
          <w:bCs/>
          <w:sz w:val="24"/>
          <w:szCs w:val="24"/>
        </w:rPr>
        <w:t>Tetorit</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Dita</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Botërore</w:t>
      </w:r>
      <w:proofErr w:type="spellEnd"/>
      <w:r w:rsidRPr="00B81FB5">
        <w:rPr>
          <w:rFonts w:ascii="Times New Roman" w:hAnsi="Times New Roman" w:cs="Times New Roman"/>
          <w:b/>
          <w:bCs/>
          <w:sz w:val="24"/>
          <w:szCs w:val="24"/>
        </w:rPr>
        <w:t xml:space="preserve"> e </w:t>
      </w:r>
      <w:proofErr w:type="spellStart"/>
      <w:r w:rsidRPr="00B81FB5">
        <w:rPr>
          <w:rFonts w:ascii="Times New Roman" w:hAnsi="Times New Roman" w:cs="Times New Roman"/>
          <w:b/>
          <w:bCs/>
          <w:sz w:val="24"/>
          <w:szCs w:val="24"/>
        </w:rPr>
        <w:t>Shëndetit</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Mendor</w:t>
      </w:r>
      <w:proofErr w:type="spellEnd"/>
      <w:r w:rsidRPr="00B81FB5">
        <w:rPr>
          <w:rFonts w:ascii="Times New Roman" w:hAnsi="Times New Roman" w:cs="Times New Roman"/>
          <w:sz w:val="24"/>
          <w:szCs w:val="24"/>
        </w:rPr>
        <w:t xml:space="preserve">, u </w:t>
      </w:r>
      <w:proofErr w:type="spellStart"/>
      <w:r w:rsidRPr="00B81FB5">
        <w:rPr>
          <w:rFonts w:ascii="Times New Roman" w:hAnsi="Times New Roman" w:cs="Times New Roman"/>
          <w:sz w:val="24"/>
          <w:szCs w:val="24"/>
        </w:rPr>
        <w:t>lancua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profesionistet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studimi</w:t>
      </w:r>
      <w:proofErr w:type="spellEnd"/>
      <w:r w:rsidRPr="00B81FB5">
        <w:rPr>
          <w:rFonts w:ascii="Times New Roman" w:hAnsi="Times New Roman" w:cs="Times New Roman"/>
          <w:sz w:val="24"/>
          <w:szCs w:val="24"/>
        </w:rPr>
        <w:t xml:space="preserve"> </w:t>
      </w:r>
      <w:proofErr w:type="gramStart"/>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Ndikimi</w:t>
      </w:r>
      <w:proofErr w:type="spellEnd"/>
      <w:proofErr w:type="gramEnd"/>
      <w:r w:rsidRPr="00B81FB5">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pandemisë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shkaktuar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shkak</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Covid19 </w:t>
      </w:r>
      <w:proofErr w:type="spellStart"/>
      <w:r w:rsidRPr="00B81FB5">
        <w:rPr>
          <w:rFonts w:ascii="Times New Roman" w:hAnsi="Times New Roman" w:cs="Times New Roman"/>
          <w:sz w:val="24"/>
          <w:szCs w:val="24"/>
        </w:rPr>
        <w:t>tek</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shëndeti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mendor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që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synon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sjellë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vëmendje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rëndësinë</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identifikimit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trajtimit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hershem</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problemeve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shëndetit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mendor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tek</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fëmijët</w:t>
      </w:r>
      <w:proofErr w:type="spellEnd"/>
      <w:r w:rsidRPr="00B81FB5">
        <w:rPr>
          <w:rFonts w:ascii="Times New Roman" w:hAnsi="Times New Roman" w:cs="Times New Roman"/>
          <w:sz w:val="24"/>
          <w:szCs w:val="24"/>
        </w:rPr>
        <w:t xml:space="preserve"> apo </w:t>
      </w:r>
      <w:proofErr w:type="spellStart"/>
      <w:r w:rsidRPr="00B81FB5">
        <w:rPr>
          <w:rFonts w:ascii="Times New Roman" w:hAnsi="Times New Roman" w:cs="Times New Roman"/>
          <w:sz w:val="24"/>
          <w:szCs w:val="24"/>
        </w:rPr>
        <w:t>prindërve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tyre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Njohja</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shërbimeve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ndarja</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eksperiencave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menaxhimin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rasteve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fëmijëve</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probleme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shëndetit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mendor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ishte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fokus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takimit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organizuar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nga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Agjencia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Shtetërore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Fëmijës</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profesionistët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fushën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femijës</w:t>
      </w:r>
      <w:proofErr w:type="spellEnd"/>
    </w:p>
    <w:p w14:paraId="3E4800AF" w14:textId="7FFFE702" w:rsidR="004E542B" w:rsidRDefault="004E542B" w:rsidP="004E542B">
      <w:pPr>
        <w:pStyle w:val="yiv2399940664msonormal"/>
        <w:shd w:val="clear" w:color="auto" w:fill="FFFFFF"/>
        <w:spacing w:before="0" w:beforeAutospacing="0" w:after="0" w:afterAutospacing="0" w:line="276" w:lineRule="auto"/>
        <w:jc w:val="both"/>
        <w:rPr>
          <w:color w:val="000000"/>
        </w:rPr>
      </w:pPr>
      <w:proofErr w:type="spellStart"/>
      <w:r>
        <w:rPr>
          <w:color w:val="000000"/>
        </w:rPr>
        <w:t>Gjat</w:t>
      </w:r>
      <w:r w:rsidR="00410E5D">
        <w:rPr>
          <w:color w:val="000000"/>
        </w:rPr>
        <w:t>ë</w:t>
      </w:r>
      <w:proofErr w:type="spellEnd"/>
      <w:r>
        <w:rPr>
          <w:color w:val="000000"/>
        </w:rPr>
        <w:t xml:space="preserve"> </w:t>
      </w:r>
      <w:proofErr w:type="spellStart"/>
      <w:r>
        <w:rPr>
          <w:color w:val="000000"/>
        </w:rPr>
        <w:t>muajit</w:t>
      </w:r>
      <w:proofErr w:type="spellEnd"/>
      <w:r>
        <w:rPr>
          <w:color w:val="000000"/>
        </w:rPr>
        <w:t xml:space="preserve"> </w:t>
      </w:r>
      <w:proofErr w:type="spellStart"/>
      <w:r>
        <w:rPr>
          <w:color w:val="000000"/>
        </w:rPr>
        <w:t>Tetor</w:t>
      </w:r>
      <w:proofErr w:type="spellEnd"/>
      <w:r>
        <w:rPr>
          <w:color w:val="000000"/>
        </w:rPr>
        <w:t>,</w:t>
      </w:r>
      <w:r w:rsidRPr="002578B4">
        <w:rPr>
          <w:color w:val="000000"/>
        </w:rPr>
        <w:t xml:space="preserve"> </w:t>
      </w:r>
      <w:proofErr w:type="spellStart"/>
      <w:r w:rsidRPr="004E542B">
        <w:rPr>
          <w:b/>
          <w:bCs/>
          <w:color w:val="000000"/>
        </w:rPr>
        <w:t>në</w:t>
      </w:r>
      <w:proofErr w:type="spellEnd"/>
      <w:r w:rsidRPr="004E542B">
        <w:rPr>
          <w:b/>
          <w:bCs/>
          <w:color w:val="000000"/>
        </w:rPr>
        <w:t xml:space="preserve"> </w:t>
      </w:r>
      <w:proofErr w:type="spellStart"/>
      <w:r w:rsidRPr="004E542B">
        <w:rPr>
          <w:b/>
          <w:bCs/>
          <w:color w:val="000000"/>
        </w:rPr>
        <w:t>kuadër</w:t>
      </w:r>
      <w:proofErr w:type="spellEnd"/>
      <w:r w:rsidRPr="004E542B">
        <w:rPr>
          <w:b/>
          <w:bCs/>
          <w:color w:val="000000"/>
        </w:rPr>
        <w:t xml:space="preserve"> </w:t>
      </w:r>
      <w:proofErr w:type="spellStart"/>
      <w:r w:rsidRPr="004E542B">
        <w:rPr>
          <w:b/>
          <w:bCs/>
          <w:color w:val="000000"/>
        </w:rPr>
        <w:t>të</w:t>
      </w:r>
      <w:proofErr w:type="spellEnd"/>
      <w:r w:rsidRPr="004E542B">
        <w:rPr>
          <w:b/>
          <w:bCs/>
          <w:color w:val="000000"/>
        </w:rPr>
        <w:t xml:space="preserve"> </w:t>
      </w:r>
      <w:proofErr w:type="spellStart"/>
      <w:r w:rsidRPr="004E542B">
        <w:rPr>
          <w:b/>
          <w:bCs/>
          <w:color w:val="000000"/>
        </w:rPr>
        <w:t>muajit</w:t>
      </w:r>
      <w:proofErr w:type="spellEnd"/>
      <w:r w:rsidRPr="004E542B">
        <w:rPr>
          <w:b/>
          <w:bCs/>
          <w:color w:val="000000"/>
        </w:rPr>
        <w:t xml:space="preserve"> </w:t>
      </w:r>
      <w:proofErr w:type="spellStart"/>
      <w:r w:rsidRPr="004E542B">
        <w:rPr>
          <w:b/>
          <w:bCs/>
          <w:color w:val="000000"/>
        </w:rPr>
        <w:t>antitrafik</w:t>
      </w:r>
      <w:proofErr w:type="spellEnd"/>
      <w:r>
        <w:rPr>
          <w:color w:val="000000"/>
        </w:rPr>
        <w:t>,</w:t>
      </w:r>
      <w:r w:rsidRPr="002578B4">
        <w:rPr>
          <w:color w:val="000000"/>
        </w:rPr>
        <w:t xml:space="preserve"> </w:t>
      </w:r>
      <w:proofErr w:type="spellStart"/>
      <w:r w:rsidRPr="002578B4">
        <w:rPr>
          <w:color w:val="000000"/>
        </w:rPr>
        <w:t>nen</w:t>
      </w:r>
      <w:proofErr w:type="spellEnd"/>
      <w:r w:rsidRPr="002578B4">
        <w:rPr>
          <w:color w:val="000000"/>
        </w:rPr>
        <w:t xml:space="preserve"> </w:t>
      </w:r>
      <w:proofErr w:type="spellStart"/>
      <w:r w:rsidRPr="002578B4">
        <w:rPr>
          <w:color w:val="000000"/>
        </w:rPr>
        <w:t>koordinimin</w:t>
      </w:r>
      <w:proofErr w:type="spellEnd"/>
      <w:r w:rsidRPr="002578B4">
        <w:rPr>
          <w:color w:val="000000"/>
        </w:rPr>
        <w:t xml:space="preserve"> e ASHMDF</w:t>
      </w:r>
      <w:r>
        <w:rPr>
          <w:color w:val="000000"/>
        </w:rPr>
        <w:t>, NJMF</w:t>
      </w:r>
      <w:r w:rsidRPr="002578B4">
        <w:rPr>
          <w:color w:val="000000"/>
        </w:rPr>
        <w:t xml:space="preserve"> </w:t>
      </w:r>
      <w:proofErr w:type="spellStart"/>
      <w:r>
        <w:rPr>
          <w:color w:val="000000"/>
        </w:rPr>
        <w:t>kanë</w:t>
      </w:r>
      <w:proofErr w:type="spellEnd"/>
      <w:r>
        <w:rPr>
          <w:color w:val="000000"/>
        </w:rPr>
        <w:t xml:space="preserve"> </w:t>
      </w:r>
      <w:proofErr w:type="spellStart"/>
      <w:r w:rsidRPr="002578B4">
        <w:rPr>
          <w:color w:val="000000"/>
        </w:rPr>
        <w:t>organizuar</w:t>
      </w:r>
      <w:proofErr w:type="spellEnd"/>
      <w:r w:rsidRPr="002578B4">
        <w:rPr>
          <w:color w:val="000000"/>
        </w:rPr>
        <w:t xml:space="preserve"> </w:t>
      </w:r>
      <w:proofErr w:type="spellStart"/>
      <w:r w:rsidRPr="002578B4">
        <w:rPr>
          <w:color w:val="000000"/>
        </w:rPr>
        <w:t>aktivitete</w:t>
      </w:r>
      <w:proofErr w:type="spellEnd"/>
      <w:r w:rsidRPr="002578B4">
        <w:rPr>
          <w:color w:val="000000"/>
        </w:rPr>
        <w:t xml:space="preserve"> </w:t>
      </w:r>
      <w:proofErr w:type="spellStart"/>
      <w:r w:rsidRPr="002578B4">
        <w:rPr>
          <w:color w:val="000000"/>
        </w:rPr>
        <w:t>ndergjegjesimi</w:t>
      </w:r>
      <w:proofErr w:type="spellEnd"/>
      <w:r w:rsidRPr="002578B4">
        <w:rPr>
          <w:color w:val="000000"/>
        </w:rPr>
        <w:t xml:space="preserve"> </w:t>
      </w:r>
      <w:proofErr w:type="spellStart"/>
      <w:r>
        <w:rPr>
          <w:color w:val="000000"/>
        </w:rPr>
        <w:t>kundër</w:t>
      </w:r>
      <w:proofErr w:type="spellEnd"/>
      <w:r>
        <w:rPr>
          <w:color w:val="000000"/>
        </w:rPr>
        <w:t xml:space="preserve"> </w:t>
      </w:r>
      <w:proofErr w:type="spellStart"/>
      <w:r>
        <w:rPr>
          <w:color w:val="000000"/>
        </w:rPr>
        <w:t>fenomenit</w:t>
      </w:r>
      <w:proofErr w:type="spellEnd"/>
      <w:r>
        <w:rPr>
          <w:color w:val="000000"/>
        </w:rPr>
        <w:t xml:space="preserve"> </w:t>
      </w:r>
      <w:proofErr w:type="spellStart"/>
      <w:r>
        <w:rPr>
          <w:color w:val="000000"/>
        </w:rPr>
        <w:t>të</w:t>
      </w:r>
      <w:proofErr w:type="spellEnd"/>
      <w:r>
        <w:rPr>
          <w:color w:val="000000"/>
        </w:rPr>
        <w:t xml:space="preserve"> </w:t>
      </w:r>
      <w:proofErr w:type="spellStart"/>
      <w:r w:rsidRPr="002578B4">
        <w:rPr>
          <w:color w:val="000000"/>
        </w:rPr>
        <w:t>trafikimi</w:t>
      </w:r>
      <w:r>
        <w:rPr>
          <w:color w:val="000000"/>
        </w:rPr>
        <w:t>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fëmijëve</w:t>
      </w:r>
      <w:proofErr w:type="spellEnd"/>
      <w:r>
        <w:rPr>
          <w:color w:val="000000"/>
        </w:rPr>
        <w:t>,</w:t>
      </w:r>
      <w:r w:rsidRPr="004E542B">
        <w:rPr>
          <w:color w:val="000000"/>
        </w:rPr>
        <w:t xml:space="preserve"> </w:t>
      </w:r>
      <w:r w:rsidRPr="002578B4">
        <w:rPr>
          <w:color w:val="000000"/>
        </w:rPr>
        <w:t xml:space="preserve">ne 61 </w:t>
      </w:r>
      <w:proofErr w:type="spellStart"/>
      <w:r w:rsidRPr="002578B4">
        <w:rPr>
          <w:color w:val="000000"/>
        </w:rPr>
        <w:t>bashkite</w:t>
      </w:r>
      <w:proofErr w:type="spellEnd"/>
      <w:r w:rsidRPr="002578B4">
        <w:rPr>
          <w:color w:val="000000"/>
        </w:rPr>
        <w:t xml:space="preserve"> e </w:t>
      </w:r>
      <w:proofErr w:type="spellStart"/>
      <w:r w:rsidRPr="002578B4">
        <w:rPr>
          <w:color w:val="000000"/>
        </w:rPr>
        <w:t>vendit</w:t>
      </w:r>
      <w:proofErr w:type="spellEnd"/>
      <w:r>
        <w:rPr>
          <w:color w:val="000000"/>
        </w:rPr>
        <w:t xml:space="preserve">. </w:t>
      </w:r>
    </w:p>
    <w:p w14:paraId="262732C2" w14:textId="77777777" w:rsidR="004E542B" w:rsidRDefault="004E542B" w:rsidP="00B81FB5">
      <w:pPr>
        <w:spacing w:after="0"/>
        <w:jc w:val="both"/>
        <w:rPr>
          <w:rFonts w:ascii="Times New Roman" w:hAnsi="Times New Roman" w:cs="Times New Roman"/>
          <w:sz w:val="24"/>
          <w:szCs w:val="24"/>
        </w:rPr>
      </w:pPr>
    </w:p>
    <w:p w14:paraId="45B22A4A" w14:textId="5E1D53DD" w:rsidR="00B81FB5" w:rsidRPr="00B81FB5" w:rsidRDefault="00B81FB5" w:rsidP="00B81FB5">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r w:rsidRPr="00094B6C">
        <w:rPr>
          <w:rFonts w:ascii="Times New Roman" w:hAnsi="Times New Roman" w:cs="Times New Roman"/>
          <w:b/>
          <w:sz w:val="24"/>
          <w:szCs w:val="24"/>
        </w:rPr>
        <w:t xml:space="preserve">18 </w:t>
      </w:r>
      <w:proofErr w:type="spellStart"/>
      <w:r w:rsidRPr="00094B6C">
        <w:rPr>
          <w:rFonts w:ascii="Times New Roman" w:hAnsi="Times New Roman" w:cs="Times New Roman"/>
          <w:b/>
          <w:sz w:val="24"/>
          <w:szCs w:val="24"/>
        </w:rPr>
        <w:t>Nëntorit</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Ditës</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Evropiane</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për</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Mbrojtjen</w:t>
      </w:r>
      <w:proofErr w:type="spellEnd"/>
      <w:r w:rsidRPr="00094B6C">
        <w:rPr>
          <w:rFonts w:ascii="Times New Roman" w:hAnsi="Times New Roman" w:cs="Times New Roman"/>
          <w:b/>
          <w:sz w:val="24"/>
          <w:szCs w:val="24"/>
        </w:rPr>
        <w:t xml:space="preserve"> e </w:t>
      </w:r>
      <w:proofErr w:type="spellStart"/>
      <w:r w:rsidRPr="00094B6C">
        <w:rPr>
          <w:rFonts w:ascii="Times New Roman" w:hAnsi="Times New Roman" w:cs="Times New Roman"/>
          <w:b/>
          <w:sz w:val="24"/>
          <w:szCs w:val="24"/>
        </w:rPr>
        <w:t>Fëmijëve</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nga</w:t>
      </w:r>
      <w:proofErr w:type="spellEnd"/>
      <w:r w:rsidRPr="00094B6C">
        <w:rPr>
          <w:rFonts w:ascii="Times New Roman" w:hAnsi="Times New Roman" w:cs="Times New Roman"/>
          <w:b/>
          <w:sz w:val="24"/>
          <w:szCs w:val="24"/>
        </w:rPr>
        <w:t xml:space="preserve"> </w:t>
      </w:r>
      <w:proofErr w:type="spellStart"/>
      <w:r w:rsidRPr="00094B6C">
        <w:rPr>
          <w:rFonts w:ascii="Times New Roman" w:hAnsi="Times New Roman" w:cs="Times New Roman"/>
          <w:b/>
          <w:sz w:val="24"/>
          <w:szCs w:val="24"/>
        </w:rPr>
        <w:t>Shfrytë</w:t>
      </w:r>
      <w:r>
        <w:rPr>
          <w:rFonts w:ascii="Times New Roman" w:hAnsi="Times New Roman" w:cs="Times New Roman"/>
          <w:b/>
          <w:sz w:val="24"/>
          <w:szCs w:val="24"/>
        </w:rPr>
        <w:t>zimi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Seksual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Abuzimi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Seksual</w:t>
      </w:r>
      <w:proofErr w:type="spellEnd"/>
      <w:r>
        <w:rPr>
          <w:rFonts w:ascii="Times New Roman" w:hAnsi="Times New Roman" w:cs="Times New Roman"/>
          <w:b/>
          <w:sz w:val="24"/>
          <w:szCs w:val="24"/>
        </w:rPr>
        <w:t>,</w:t>
      </w:r>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Agjencia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Shtetërore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filloi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i/>
          <w:iCs/>
          <w:sz w:val="24"/>
          <w:szCs w:val="24"/>
        </w:rPr>
        <w:t>Fushatën</w:t>
      </w:r>
      <w:proofErr w:type="spellEnd"/>
      <w:r w:rsidRPr="00B81FB5">
        <w:rPr>
          <w:rFonts w:ascii="Times New Roman" w:hAnsi="Times New Roman" w:cs="Times New Roman"/>
          <w:i/>
          <w:iCs/>
          <w:sz w:val="24"/>
          <w:szCs w:val="24"/>
        </w:rPr>
        <w:t xml:space="preserve"> </w:t>
      </w:r>
      <w:proofErr w:type="spellStart"/>
      <w:r w:rsidRPr="00B81FB5">
        <w:rPr>
          <w:rFonts w:ascii="Times New Roman" w:hAnsi="Times New Roman" w:cs="Times New Roman"/>
          <w:i/>
          <w:iCs/>
          <w:sz w:val="24"/>
          <w:szCs w:val="24"/>
        </w:rPr>
        <w:t>Ndërgjegjësuese</w:t>
      </w:r>
      <w:proofErr w:type="spellEnd"/>
      <w:r w:rsidRPr="00B81FB5">
        <w:rPr>
          <w:rFonts w:ascii="Times New Roman" w:hAnsi="Times New Roman" w:cs="Times New Roman"/>
          <w:i/>
          <w:iCs/>
          <w:sz w:val="24"/>
          <w:szCs w:val="24"/>
        </w:rPr>
        <w:t xml:space="preserve"> "</w:t>
      </w:r>
      <w:proofErr w:type="spellStart"/>
      <w:r w:rsidRPr="00B81FB5">
        <w:rPr>
          <w:rFonts w:ascii="Times New Roman" w:hAnsi="Times New Roman" w:cs="Times New Roman"/>
          <w:i/>
          <w:iCs/>
          <w:sz w:val="24"/>
          <w:szCs w:val="24"/>
        </w:rPr>
        <w:t>Kujdes</w:t>
      </w:r>
      <w:proofErr w:type="spellEnd"/>
      <w:r w:rsidRPr="00B81FB5">
        <w:rPr>
          <w:rFonts w:ascii="Times New Roman" w:hAnsi="Times New Roman" w:cs="Times New Roman"/>
          <w:i/>
          <w:iCs/>
          <w:sz w:val="24"/>
          <w:szCs w:val="24"/>
        </w:rPr>
        <w:t xml:space="preserve"> </w:t>
      </w:r>
      <w:proofErr w:type="spellStart"/>
      <w:r w:rsidRPr="00B81FB5">
        <w:rPr>
          <w:rFonts w:ascii="Times New Roman" w:hAnsi="Times New Roman" w:cs="Times New Roman"/>
          <w:i/>
          <w:iCs/>
          <w:sz w:val="24"/>
          <w:szCs w:val="24"/>
        </w:rPr>
        <w:t>nuk</w:t>
      </w:r>
      <w:proofErr w:type="spellEnd"/>
      <w:r w:rsidRPr="00B81FB5">
        <w:rPr>
          <w:rFonts w:ascii="Times New Roman" w:hAnsi="Times New Roman" w:cs="Times New Roman"/>
          <w:i/>
          <w:iCs/>
          <w:sz w:val="24"/>
          <w:szCs w:val="24"/>
        </w:rPr>
        <w:t xml:space="preserve"> </w:t>
      </w:r>
      <w:proofErr w:type="spellStart"/>
      <w:r w:rsidRPr="00B81FB5">
        <w:rPr>
          <w:rFonts w:ascii="Times New Roman" w:hAnsi="Times New Roman" w:cs="Times New Roman"/>
          <w:i/>
          <w:iCs/>
          <w:sz w:val="24"/>
          <w:szCs w:val="24"/>
        </w:rPr>
        <w:t>është</w:t>
      </w:r>
      <w:proofErr w:type="spellEnd"/>
      <w:r w:rsidRPr="00B81FB5">
        <w:rPr>
          <w:rFonts w:ascii="Times New Roman" w:hAnsi="Times New Roman" w:cs="Times New Roman"/>
          <w:i/>
          <w:iCs/>
          <w:sz w:val="24"/>
          <w:szCs w:val="24"/>
        </w:rPr>
        <w:t xml:space="preserve"> </w:t>
      </w:r>
      <w:proofErr w:type="spellStart"/>
      <w:r w:rsidRPr="00B81FB5">
        <w:rPr>
          <w:rFonts w:ascii="Times New Roman" w:hAnsi="Times New Roman" w:cs="Times New Roman"/>
          <w:i/>
          <w:iCs/>
          <w:sz w:val="24"/>
          <w:szCs w:val="24"/>
        </w:rPr>
        <w:t>lojë</w:t>
      </w:r>
      <w:proofErr w:type="spellEnd"/>
      <w:r w:rsidRPr="00B81FB5">
        <w:rPr>
          <w:rFonts w:ascii="Times New Roman" w:hAnsi="Times New Roman" w:cs="Times New Roman"/>
          <w:i/>
          <w:iCs/>
          <w:sz w:val="24"/>
          <w:szCs w:val="24"/>
        </w:rPr>
        <w:t>!”</w:t>
      </w:r>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Kjo</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fushat</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u </w:t>
      </w:r>
      <w:proofErr w:type="spellStart"/>
      <w:r w:rsidRPr="00B81FB5">
        <w:rPr>
          <w:rFonts w:ascii="Times New Roman" w:hAnsi="Times New Roman" w:cs="Times New Roman"/>
          <w:sz w:val="24"/>
          <w:szCs w:val="24"/>
        </w:rPr>
        <w:t>bazua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nismën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Këshillit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Europës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parandalimin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sjelljeve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rrezikshme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tek</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fëmijët</w:t>
      </w:r>
      <w:proofErr w:type="spellEnd"/>
      <w:r w:rsidRPr="00B81FB5">
        <w:rPr>
          <w:rFonts w:ascii="Times New Roman" w:hAnsi="Times New Roman" w:cs="Times New Roman"/>
          <w:sz w:val="24"/>
          <w:szCs w:val="24"/>
        </w:rPr>
        <w:t xml:space="preserve">. ASHDMF </w:t>
      </w:r>
      <w:proofErr w:type="spellStart"/>
      <w:r w:rsidRPr="00B81FB5">
        <w:rPr>
          <w:rFonts w:ascii="Times New Roman" w:hAnsi="Times New Roman" w:cs="Times New Roman"/>
          <w:sz w:val="24"/>
          <w:szCs w:val="24"/>
        </w:rPr>
        <w:t>organizoi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fushat</w:t>
      </w:r>
      <w:r>
        <w:rPr>
          <w:rFonts w:ascii="Times New Roman" w:hAnsi="Times New Roman" w:cs="Times New Roman"/>
          <w:sz w:val="24"/>
          <w:szCs w:val="24"/>
        </w:rPr>
        <w:t>ë</w:t>
      </w:r>
      <w:r w:rsidRPr="00B81FB5">
        <w:rPr>
          <w:rFonts w:ascii="Times New Roman" w:hAnsi="Times New Roman" w:cs="Times New Roman"/>
          <w:sz w:val="24"/>
          <w:szCs w:val="24"/>
        </w:rPr>
        <w:t>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gjat</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muajve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w:t>
      </w:r>
      <w:r>
        <w:rPr>
          <w:rFonts w:ascii="Times New Roman" w:hAnsi="Times New Roman" w:cs="Times New Roman"/>
          <w:sz w:val="24"/>
          <w:szCs w:val="24"/>
        </w:rPr>
        <w:t>ë</w:t>
      </w:r>
      <w:r w:rsidRPr="00B81FB5">
        <w:rPr>
          <w:rFonts w:ascii="Times New Roman" w:hAnsi="Times New Roman" w:cs="Times New Roman"/>
          <w:sz w:val="24"/>
          <w:szCs w:val="24"/>
        </w:rPr>
        <w:t>ntor</w:t>
      </w:r>
      <w:proofErr w:type="spellEnd"/>
      <w:r w:rsidRPr="00B81FB5">
        <w:rPr>
          <w:rFonts w:ascii="Times New Roman" w:hAnsi="Times New Roman" w:cs="Times New Roman"/>
          <w:sz w:val="24"/>
          <w:szCs w:val="24"/>
        </w:rPr>
        <w:t xml:space="preserve"> – </w:t>
      </w:r>
      <w:proofErr w:type="spellStart"/>
      <w:r w:rsidRPr="00B81FB5">
        <w:rPr>
          <w:rFonts w:ascii="Times New Roman" w:hAnsi="Times New Roman" w:cs="Times New Roman"/>
          <w:sz w:val="24"/>
          <w:szCs w:val="24"/>
        </w:rPr>
        <w:t>dhjetor</w:t>
      </w:r>
      <w:proofErr w:type="spellEnd"/>
      <w:r w:rsidRPr="00B81FB5">
        <w:rPr>
          <w:rFonts w:ascii="Times New Roman" w:hAnsi="Times New Roman" w:cs="Times New Roman"/>
          <w:sz w:val="24"/>
          <w:szCs w:val="24"/>
        </w:rPr>
        <w:t xml:space="preserve"> 2020. </w:t>
      </w:r>
    </w:p>
    <w:p w14:paraId="107BEF05" w14:textId="225A3448" w:rsidR="00B81FB5" w:rsidRPr="00B81FB5" w:rsidRDefault="00B81FB5" w:rsidP="00B81FB5">
      <w:pPr>
        <w:spacing w:after="0"/>
        <w:jc w:val="both"/>
        <w:rPr>
          <w:rFonts w:ascii="Times New Roman" w:hAnsi="Times New Roman" w:cs="Times New Roman"/>
          <w:sz w:val="24"/>
          <w:szCs w:val="24"/>
        </w:rPr>
      </w:pPr>
      <w:r w:rsidRPr="00B81FB5">
        <w:rPr>
          <w:rFonts w:ascii="Times New Roman" w:hAnsi="Times New Roman" w:cs="Times New Roman"/>
          <w:sz w:val="24"/>
          <w:szCs w:val="24"/>
        </w:rPr>
        <w:t>“</w:t>
      </w:r>
      <w:proofErr w:type="spellStart"/>
      <w:r w:rsidRPr="00B81FB5">
        <w:rPr>
          <w:rFonts w:ascii="Times New Roman" w:hAnsi="Times New Roman" w:cs="Times New Roman"/>
          <w:sz w:val="24"/>
          <w:szCs w:val="24"/>
        </w:rPr>
        <w:t>Ngrije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zërin</w:t>
      </w:r>
      <w:proofErr w:type="spellEnd"/>
      <w:r w:rsidRPr="00B81FB5">
        <w:rPr>
          <w:rFonts w:ascii="Times New Roman" w:hAnsi="Times New Roman" w:cs="Times New Roman"/>
          <w:sz w:val="24"/>
          <w:szCs w:val="24"/>
        </w:rPr>
        <w:t>!”, “</w:t>
      </w:r>
      <w:proofErr w:type="spellStart"/>
      <w:r w:rsidRPr="00B81FB5">
        <w:rPr>
          <w:rFonts w:ascii="Times New Roman" w:hAnsi="Times New Roman" w:cs="Times New Roman"/>
          <w:sz w:val="24"/>
          <w:szCs w:val="24"/>
        </w:rPr>
        <w:t>Raporto</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dhunën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abuzimin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neglizhimin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ishin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mesazhet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q</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ju</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w:t>
      </w:r>
      <w:r>
        <w:rPr>
          <w:rFonts w:ascii="Times New Roman" w:hAnsi="Times New Roman" w:cs="Times New Roman"/>
          <w:sz w:val="24"/>
          <w:szCs w:val="24"/>
        </w:rPr>
        <w:t>ë</w:t>
      </w:r>
      <w:r w:rsidRPr="00B81FB5">
        <w:rPr>
          <w:rFonts w:ascii="Times New Roman" w:hAnsi="Times New Roman" w:cs="Times New Roman"/>
          <w:sz w:val="24"/>
          <w:szCs w:val="24"/>
        </w:rPr>
        <w:t>rcoll</w:t>
      </w:r>
      <w:r>
        <w:rPr>
          <w:rFonts w:ascii="Times New Roman" w:hAnsi="Times New Roman" w:cs="Times New Roman"/>
          <w:sz w:val="24"/>
          <w:szCs w:val="24"/>
        </w:rPr>
        <w:t>ë</w:t>
      </w:r>
      <w:r w:rsidRPr="00B81FB5">
        <w:rPr>
          <w:rFonts w:ascii="Times New Roman" w:hAnsi="Times New Roman" w:cs="Times New Roman"/>
          <w:sz w:val="24"/>
          <w:szCs w:val="24"/>
        </w:rPr>
        <w:t>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w:t>
      </w:r>
      <w:r>
        <w:rPr>
          <w:rFonts w:ascii="Times New Roman" w:hAnsi="Times New Roman" w:cs="Times New Roman"/>
          <w:sz w:val="24"/>
          <w:szCs w:val="24"/>
        </w:rPr>
        <w:t>ë</w:t>
      </w:r>
      <w:r w:rsidRPr="00B81FB5">
        <w:rPr>
          <w:rFonts w:ascii="Times New Roman" w:hAnsi="Times New Roman" w:cs="Times New Roman"/>
          <w:sz w:val="24"/>
          <w:szCs w:val="24"/>
        </w:rPr>
        <w:t>mij</w:t>
      </w:r>
      <w:r>
        <w:rPr>
          <w:rFonts w:ascii="Times New Roman" w:hAnsi="Times New Roman" w:cs="Times New Roman"/>
          <w:sz w:val="24"/>
          <w:szCs w:val="24"/>
        </w:rPr>
        <w:t>ë</w:t>
      </w:r>
      <w:r w:rsidRPr="00B81FB5">
        <w:rPr>
          <w:rFonts w:ascii="Times New Roman" w:hAnsi="Times New Roman" w:cs="Times New Roman"/>
          <w:sz w:val="24"/>
          <w:szCs w:val="24"/>
        </w:rPr>
        <w:t>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Ndërgjegjësimi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informacioni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rreziqet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q</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ekspozohen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fëmijët</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moshave</w:t>
      </w:r>
      <w:proofErr w:type="spellEnd"/>
      <w:r w:rsidRPr="00B81FB5">
        <w:rPr>
          <w:rFonts w:ascii="Times New Roman" w:hAnsi="Times New Roman" w:cs="Times New Roman"/>
          <w:sz w:val="24"/>
          <w:szCs w:val="24"/>
        </w:rPr>
        <w:t xml:space="preserve"> 6 -17 </w:t>
      </w:r>
      <w:proofErr w:type="spellStart"/>
      <w:r w:rsidRPr="00B81FB5">
        <w:rPr>
          <w:rFonts w:ascii="Times New Roman" w:hAnsi="Times New Roman" w:cs="Times New Roman"/>
          <w:sz w:val="24"/>
          <w:szCs w:val="24"/>
        </w:rPr>
        <w:t>vjeç</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gjatë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përdorimit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internetit</w:t>
      </w:r>
      <w:proofErr w:type="spellEnd"/>
      <w:r w:rsidRPr="00B81FB5">
        <w:rPr>
          <w:rFonts w:ascii="Times New Roman" w:hAnsi="Times New Roman" w:cs="Times New Roman"/>
          <w:sz w:val="24"/>
          <w:szCs w:val="24"/>
        </w:rPr>
        <w:t xml:space="preserve">. </w:t>
      </w:r>
    </w:p>
    <w:p w14:paraId="19204C37" w14:textId="4D675B1C" w:rsidR="00B81FB5" w:rsidRPr="00B81FB5" w:rsidRDefault="00B81FB5" w:rsidP="00B81FB5">
      <w:pPr>
        <w:spacing w:after="0"/>
        <w:jc w:val="both"/>
        <w:rPr>
          <w:rFonts w:ascii="Times New Roman" w:hAnsi="Times New Roman" w:cs="Times New Roman"/>
          <w:sz w:val="24"/>
          <w:szCs w:val="24"/>
        </w:rPr>
      </w:pPr>
      <w:proofErr w:type="spellStart"/>
      <w:r w:rsidRPr="00B81FB5">
        <w:rPr>
          <w:rFonts w:ascii="Times New Roman" w:hAnsi="Times New Roman" w:cs="Times New Roman"/>
          <w:sz w:val="24"/>
          <w:szCs w:val="24"/>
        </w:rPr>
        <w:t>Një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nga</w:t>
      </w:r>
      <w:proofErr w:type="spellEnd"/>
      <w:r w:rsidRPr="00B81FB5">
        <w:rPr>
          <w:rFonts w:ascii="Times New Roman" w:hAnsi="Times New Roman" w:cs="Times New Roman"/>
          <w:sz w:val="24"/>
          <w:szCs w:val="24"/>
        </w:rPr>
        <w:t xml:space="preserve"> format </w:t>
      </w:r>
      <w:proofErr w:type="spellStart"/>
      <w:r w:rsidRPr="00B81FB5">
        <w:rPr>
          <w:rFonts w:ascii="Times New Roman" w:hAnsi="Times New Roman" w:cs="Times New Roman"/>
          <w:sz w:val="24"/>
          <w:szCs w:val="24"/>
        </w:rPr>
        <w:t>më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përhapura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është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edhe</w:t>
      </w:r>
      <w:proofErr w:type="spellEnd"/>
      <w:r w:rsidRPr="00B81FB5">
        <w:rPr>
          <w:rFonts w:ascii="Times New Roman" w:hAnsi="Times New Roman" w:cs="Times New Roman"/>
          <w:sz w:val="24"/>
          <w:szCs w:val="24"/>
        </w:rPr>
        <w:t xml:space="preserve"> ajo e </w:t>
      </w:r>
      <w:proofErr w:type="spellStart"/>
      <w:r w:rsidRPr="00B81FB5">
        <w:rPr>
          <w:rFonts w:ascii="Times New Roman" w:hAnsi="Times New Roman" w:cs="Times New Roman"/>
          <w:sz w:val="24"/>
          <w:szCs w:val="24"/>
        </w:rPr>
        <w:t>shantazhimit</w:t>
      </w:r>
      <w:proofErr w:type="spellEnd"/>
      <w:r w:rsidRPr="00B81FB5">
        <w:rPr>
          <w:rFonts w:ascii="Times New Roman" w:hAnsi="Times New Roman" w:cs="Times New Roman"/>
          <w:sz w:val="24"/>
          <w:szCs w:val="24"/>
        </w:rPr>
        <w:t xml:space="preserve"> apo </w:t>
      </w:r>
      <w:proofErr w:type="spellStart"/>
      <w:r w:rsidRPr="00B81FB5">
        <w:rPr>
          <w:rFonts w:ascii="Times New Roman" w:hAnsi="Times New Roman" w:cs="Times New Roman"/>
          <w:sz w:val="24"/>
          <w:szCs w:val="24"/>
        </w:rPr>
        <w:t>kërcënimit</w:t>
      </w:r>
      <w:proofErr w:type="spellEnd"/>
      <w:r w:rsidRPr="00B81FB5">
        <w:rPr>
          <w:rFonts w:ascii="Times New Roman" w:hAnsi="Times New Roman" w:cs="Times New Roman"/>
          <w:sz w:val="24"/>
          <w:szCs w:val="24"/>
        </w:rPr>
        <w:t xml:space="preserve"> duke </w:t>
      </w:r>
      <w:proofErr w:type="spellStart"/>
      <w:r w:rsidRPr="00B81FB5">
        <w:rPr>
          <w:rFonts w:ascii="Times New Roman" w:hAnsi="Times New Roman" w:cs="Times New Roman"/>
          <w:sz w:val="24"/>
          <w:szCs w:val="24"/>
        </w:rPr>
        <w:t>rrezikuar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jetën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deri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tek</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fenomeni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trafikimit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Fushata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fillimisht</w:t>
      </w:r>
      <w:proofErr w:type="spellEnd"/>
      <w:r w:rsidRPr="00B81FB5">
        <w:rPr>
          <w:rFonts w:ascii="Times New Roman" w:hAnsi="Times New Roman" w:cs="Times New Roman"/>
          <w:sz w:val="24"/>
          <w:szCs w:val="24"/>
        </w:rPr>
        <w:t xml:space="preserve"> u </w:t>
      </w:r>
      <w:proofErr w:type="spellStart"/>
      <w:r w:rsidRPr="00B81FB5">
        <w:rPr>
          <w:rFonts w:ascii="Times New Roman" w:hAnsi="Times New Roman" w:cs="Times New Roman"/>
          <w:sz w:val="24"/>
          <w:szCs w:val="24"/>
        </w:rPr>
        <w:t>lancua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bashkin</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Bulqiz</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lastRenderedPageBreak/>
        <w:t>bashkëpunim</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Prezencen</w:t>
      </w:r>
      <w:proofErr w:type="spellEnd"/>
      <w:r w:rsidRPr="00B81FB5">
        <w:rPr>
          <w:rFonts w:ascii="Times New Roman" w:hAnsi="Times New Roman" w:cs="Times New Roman"/>
          <w:sz w:val="24"/>
          <w:szCs w:val="24"/>
        </w:rPr>
        <w:t xml:space="preserve"> e OSBE-</w:t>
      </w:r>
      <w:proofErr w:type="spellStart"/>
      <w:r w:rsidRPr="00B81FB5">
        <w:rPr>
          <w:rFonts w:ascii="Times New Roman" w:hAnsi="Times New Roman" w:cs="Times New Roman"/>
          <w:sz w:val="24"/>
          <w:szCs w:val="24"/>
        </w:rPr>
        <w:t>së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Shqipëri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Ministrinë</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Brendëshme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Punonjësen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specialist</w:t>
      </w:r>
      <w:r>
        <w:rPr>
          <w:rFonts w:ascii="Times New Roman" w:hAnsi="Times New Roman" w:cs="Times New Roman"/>
          <w:sz w:val="24"/>
          <w:szCs w:val="24"/>
        </w:rPr>
        <w:t>ë</w:t>
      </w:r>
      <w:r w:rsidRPr="00B81FB5">
        <w:rPr>
          <w:rFonts w:ascii="Times New Roman" w:hAnsi="Times New Roman" w:cs="Times New Roman"/>
          <w:sz w:val="24"/>
          <w:szCs w:val="24"/>
        </w:rPr>
        <w:t>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antitrafik</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aktorët</w:t>
      </w:r>
      <w:proofErr w:type="spellEnd"/>
      <w:r w:rsidRPr="00B81FB5">
        <w:rPr>
          <w:rFonts w:ascii="Times New Roman" w:hAnsi="Times New Roman" w:cs="Times New Roman"/>
          <w:sz w:val="24"/>
          <w:szCs w:val="24"/>
        </w:rPr>
        <w:t xml:space="preserve"> vendor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Bashkisë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Bulqizë</w:t>
      </w:r>
      <w:proofErr w:type="spellEnd"/>
      <w:r w:rsidRPr="00B81FB5">
        <w:rPr>
          <w:rFonts w:ascii="Times New Roman" w:hAnsi="Times New Roman" w:cs="Times New Roman"/>
          <w:sz w:val="24"/>
          <w:szCs w:val="24"/>
        </w:rPr>
        <w:t xml:space="preserve"> u </w:t>
      </w:r>
      <w:proofErr w:type="spellStart"/>
      <w:r w:rsidRPr="00B81FB5">
        <w:rPr>
          <w:rFonts w:ascii="Times New Roman" w:hAnsi="Times New Roman" w:cs="Times New Roman"/>
          <w:sz w:val="24"/>
          <w:szCs w:val="24"/>
        </w:rPr>
        <w:t>diskutua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edhe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ecurinë</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punës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menaxhimin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rasteve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viktima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trafikimit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abuzimit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seksual</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nxitjen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identifikimit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proaktiv</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raportimit</w:t>
      </w:r>
      <w:proofErr w:type="spellEnd"/>
      <w:r w:rsidRPr="00B81FB5">
        <w:rPr>
          <w:rFonts w:ascii="Times New Roman" w:hAnsi="Times New Roman" w:cs="Times New Roman"/>
          <w:sz w:val="24"/>
          <w:szCs w:val="24"/>
        </w:rPr>
        <w:t xml:space="preserve">. </w:t>
      </w:r>
    </w:p>
    <w:p w14:paraId="57828A67" w14:textId="2E5455E8" w:rsidR="00B81FB5" w:rsidRDefault="00B81FB5" w:rsidP="00B81FB5">
      <w:pPr>
        <w:spacing w:after="0"/>
        <w:jc w:val="both"/>
        <w:rPr>
          <w:rFonts w:ascii="Times New Roman" w:hAnsi="Times New Roman" w:cs="Times New Roman"/>
          <w:sz w:val="24"/>
          <w:szCs w:val="24"/>
        </w:rPr>
      </w:pPr>
      <w:proofErr w:type="spellStart"/>
      <w:r w:rsidRPr="00B81FB5">
        <w:rPr>
          <w:rFonts w:ascii="Times New Roman" w:hAnsi="Times New Roman" w:cs="Times New Roman"/>
          <w:sz w:val="24"/>
          <w:szCs w:val="24"/>
        </w:rPr>
        <w:t>Agjencia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Shtetërore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Fëmijës</w:t>
      </w:r>
      <w:proofErr w:type="spellEnd"/>
      <w:r w:rsidRPr="00B81FB5">
        <w:rPr>
          <w:rFonts w:ascii="Times New Roman" w:hAnsi="Times New Roman" w:cs="Times New Roman"/>
          <w:sz w:val="24"/>
          <w:szCs w:val="24"/>
        </w:rPr>
        <w:t xml:space="preserve"> ne </w:t>
      </w:r>
      <w:proofErr w:type="spellStart"/>
      <w:r w:rsidRPr="00B81FB5">
        <w:rPr>
          <w:rFonts w:ascii="Times New Roman" w:hAnsi="Times New Roman" w:cs="Times New Roman"/>
          <w:sz w:val="24"/>
          <w:szCs w:val="24"/>
        </w:rPr>
        <w:t>bashk</w:t>
      </w:r>
      <w:r>
        <w:rPr>
          <w:rFonts w:ascii="Times New Roman" w:hAnsi="Times New Roman" w:cs="Times New Roman"/>
          <w:sz w:val="24"/>
          <w:szCs w:val="24"/>
        </w:rPr>
        <w:t>ë</w:t>
      </w:r>
      <w:r w:rsidRPr="00B81FB5">
        <w:rPr>
          <w:rFonts w:ascii="Times New Roman" w:hAnsi="Times New Roman" w:cs="Times New Roman"/>
          <w:sz w:val="24"/>
          <w:szCs w:val="24"/>
        </w:rPr>
        <w:t>punim</w:t>
      </w:r>
      <w:proofErr w:type="spellEnd"/>
      <w:r w:rsidRPr="00B81FB5">
        <w:rPr>
          <w:rFonts w:ascii="Times New Roman" w:hAnsi="Times New Roman" w:cs="Times New Roman"/>
          <w:sz w:val="24"/>
          <w:szCs w:val="24"/>
        </w:rPr>
        <w:t xml:space="preserve"> me NJMF </w:t>
      </w:r>
      <w:proofErr w:type="spellStart"/>
      <w:r w:rsidRPr="00B81FB5">
        <w:rPr>
          <w:rFonts w:ascii="Times New Roman" w:hAnsi="Times New Roman" w:cs="Times New Roman"/>
          <w:sz w:val="24"/>
          <w:szCs w:val="24"/>
        </w:rPr>
        <w:t>p</w:t>
      </w:r>
      <w:r>
        <w:rPr>
          <w:rFonts w:ascii="Times New Roman" w:hAnsi="Times New Roman" w:cs="Times New Roman"/>
          <w:sz w:val="24"/>
          <w:szCs w:val="24"/>
        </w:rPr>
        <w:t>ë</w:t>
      </w:r>
      <w:r w:rsidRPr="00B81FB5">
        <w:rPr>
          <w:rFonts w:ascii="Times New Roman" w:hAnsi="Times New Roman" w:cs="Times New Roman"/>
          <w:sz w:val="24"/>
          <w:szCs w:val="24"/>
        </w:rPr>
        <w:t>rkat</w:t>
      </w:r>
      <w:r>
        <w:rPr>
          <w:rFonts w:ascii="Times New Roman" w:hAnsi="Times New Roman" w:cs="Times New Roman"/>
          <w:sz w:val="24"/>
          <w:szCs w:val="24"/>
        </w:rPr>
        <w:t>ë</w:t>
      </w:r>
      <w:r w:rsidRPr="00B81FB5">
        <w:rPr>
          <w:rFonts w:ascii="Times New Roman" w:hAnsi="Times New Roman" w:cs="Times New Roman"/>
          <w:sz w:val="24"/>
          <w:szCs w:val="24"/>
        </w:rPr>
        <w:t>se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realizoi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fushat</w:t>
      </w:r>
      <w:r>
        <w:rPr>
          <w:rFonts w:ascii="Times New Roman" w:hAnsi="Times New Roman" w:cs="Times New Roman"/>
          <w:sz w:val="24"/>
          <w:szCs w:val="24"/>
        </w:rPr>
        <w:t>ë</w:t>
      </w:r>
      <w:r w:rsidRPr="00B81FB5">
        <w:rPr>
          <w:rFonts w:ascii="Times New Roman" w:hAnsi="Times New Roman" w:cs="Times New Roman"/>
          <w:sz w:val="24"/>
          <w:szCs w:val="24"/>
        </w:rPr>
        <w:t>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ndërgjegjësuese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bashkit</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Patos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Fier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Lushnj</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Memaliaj</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Vlorë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Divjakë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Shkodër</w:t>
      </w:r>
      <w:proofErr w:type="spellEnd"/>
      <w:r>
        <w:rPr>
          <w:rFonts w:ascii="Times New Roman" w:hAnsi="Times New Roman" w:cs="Times New Roman"/>
          <w:sz w:val="24"/>
          <w:szCs w:val="24"/>
        </w:rPr>
        <w:t>.</w:t>
      </w:r>
      <w:r w:rsidRPr="00B81FB5">
        <w:rPr>
          <w:rFonts w:ascii="Times New Roman" w:hAnsi="Times New Roman" w:cs="Times New Roman"/>
          <w:sz w:val="24"/>
          <w:szCs w:val="24"/>
        </w:rPr>
        <w:t xml:space="preserve"> </w:t>
      </w:r>
    </w:p>
    <w:p w14:paraId="521FF059" w14:textId="77777777" w:rsidR="00B81FB5" w:rsidRPr="00B81FB5" w:rsidRDefault="00B81FB5" w:rsidP="00B81FB5">
      <w:pPr>
        <w:spacing w:after="0"/>
        <w:jc w:val="both"/>
        <w:rPr>
          <w:rFonts w:ascii="Times New Roman" w:hAnsi="Times New Roman" w:cs="Times New Roman"/>
          <w:sz w:val="24"/>
          <w:szCs w:val="24"/>
        </w:rPr>
      </w:pPr>
    </w:p>
    <w:p w14:paraId="0151E032" w14:textId="59753A10" w:rsidR="00B81FB5" w:rsidRDefault="00B81FB5" w:rsidP="00B81FB5">
      <w:pPr>
        <w:jc w:val="both"/>
        <w:rPr>
          <w:rFonts w:ascii="Times New Roman" w:hAnsi="Times New Roman" w:cs="Times New Roman"/>
          <w:sz w:val="24"/>
          <w:szCs w:val="24"/>
        </w:rPr>
      </w:pPr>
      <w:proofErr w:type="spellStart"/>
      <w:r w:rsidRPr="00B81FB5">
        <w:rPr>
          <w:rFonts w:ascii="Times New Roman" w:hAnsi="Times New Roman" w:cs="Times New Roman"/>
          <w:sz w:val="24"/>
          <w:szCs w:val="24"/>
        </w:rPr>
        <w:t>N</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kuad</w:t>
      </w:r>
      <w:r>
        <w:rPr>
          <w:rFonts w:ascii="Times New Roman" w:hAnsi="Times New Roman" w:cs="Times New Roman"/>
          <w:sz w:val="24"/>
          <w:szCs w:val="24"/>
        </w:rPr>
        <w:t>ë</w:t>
      </w:r>
      <w:r w:rsidRPr="00B81FB5">
        <w:rPr>
          <w:rFonts w:ascii="Times New Roman" w:hAnsi="Times New Roman" w:cs="Times New Roman"/>
          <w:sz w:val="24"/>
          <w:szCs w:val="24"/>
        </w:rPr>
        <w:t>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r w:rsidRPr="00B81FB5">
        <w:rPr>
          <w:rFonts w:ascii="Times New Roman" w:hAnsi="Times New Roman" w:cs="Times New Roman"/>
          <w:b/>
          <w:bCs/>
          <w:sz w:val="24"/>
          <w:szCs w:val="24"/>
        </w:rPr>
        <w:t xml:space="preserve">20 </w:t>
      </w:r>
      <w:proofErr w:type="spellStart"/>
      <w:r w:rsidRPr="00B81FB5">
        <w:rPr>
          <w:rFonts w:ascii="Times New Roman" w:hAnsi="Times New Roman" w:cs="Times New Roman"/>
          <w:b/>
          <w:bCs/>
          <w:sz w:val="24"/>
          <w:szCs w:val="24"/>
        </w:rPr>
        <w:t>Nëntorit</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Ditës</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Ndërkombëtare</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të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të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Drejtave</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të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Fëmijeve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Agjencia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Shtetërore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Fëmijes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zgjodhi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Bashkinë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Kukës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organizuar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nj</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aktivitet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promovues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drejtat</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w:t>
      </w:r>
      <w:r>
        <w:rPr>
          <w:rFonts w:ascii="Times New Roman" w:hAnsi="Times New Roman" w:cs="Times New Roman"/>
          <w:sz w:val="24"/>
          <w:szCs w:val="24"/>
        </w:rPr>
        <w:t>ë</w:t>
      </w:r>
      <w:r w:rsidRPr="00B81FB5">
        <w:rPr>
          <w:rFonts w:ascii="Times New Roman" w:hAnsi="Times New Roman" w:cs="Times New Roman"/>
          <w:sz w:val="24"/>
          <w:szCs w:val="24"/>
        </w:rPr>
        <w:t>ve</w:t>
      </w:r>
      <w:proofErr w:type="spellEnd"/>
      <w:r w:rsidRPr="00B81FB5">
        <w:rPr>
          <w:rFonts w:ascii="Times New Roman" w:hAnsi="Times New Roman" w:cs="Times New Roman"/>
          <w:sz w:val="24"/>
          <w:szCs w:val="24"/>
        </w:rPr>
        <w:t xml:space="preserve">. ASHDMF </w:t>
      </w:r>
      <w:proofErr w:type="spellStart"/>
      <w:r w:rsidRPr="00B81FB5">
        <w:rPr>
          <w:rFonts w:ascii="Times New Roman" w:hAnsi="Times New Roman" w:cs="Times New Roman"/>
          <w:sz w:val="24"/>
          <w:szCs w:val="24"/>
        </w:rPr>
        <w:t>n</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w:t>
      </w:r>
      <w:r>
        <w:rPr>
          <w:rFonts w:ascii="Times New Roman" w:hAnsi="Times New Roman" w:cs="Times New Roman"/>
          <w:sz w:val="24"/>
          <w:szCs w:val="24"/>
        </w:rPr>
        <w:t>ë</w:t>
      </w:r>
      <w:r w:rsidRPr="00B81FB5">
        <w:rPr>
          <w:rFonts w:ascii="Times New Roman" w:hAnsi="Times New Roman" w:cs="Times New Roman"/>
          <w:sz w:val="24"/>
          <w:szCs w:val="24"/>
        </w:rPr>
        <w:t>rputhje</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rolin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w:t>
      </w:r>
      <w:r>
        <w:rPr>
          <w:rFonts w:ascii="Times New Roman" w:hAnsi="Times New Roman" w:cs="Times New Roman"/>
          <w:sz w:val="24"/>
          <w:szCs w:val="24"/>
        </w:rPr>
        <w:t>ë</w:t>
      </w:r>
      <w:r w:rsidRPr="00B81FB5">
        <w:rPr>
          <w:rFonts w:ascii="Times New Roman" w:hAnsi="Times New Roman" w:cs="Times New Roman"/>
          <w:sz w:val="24"/>
          <w:szCs w:val="24"/>
        </w:rPr>
        <w:t>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mobilizimin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gjithë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aktorëve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rritur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pjesmarrjen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gjitha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kategorive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aktivitete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proçese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vendimarrjeje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dëgjesa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publike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nevojat</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tyre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cilat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duhet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jenë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pjes</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prioriteteve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w:t>
      </w:r>
      <w:r>
        <w:rPr>
          <w:rFonts w:ascii="Times New Roman" w:hAnsi="Times New Roman" w:cs="Times New Roman"/>
          <w:sz w:val="24"/>
          <w:szCs w:val="24"/>
        </w:rPr>
        <w: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institucioneve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nivel</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lokal</w:t>
      </w:r>
      <w:proofErr w:type="spellEnd"/>
      <w:r w:rsidRPr="00B81FB5">
        <w:rPr>
          <w:rFonts w:ascii="Times New Roman" w:hAnsi="Times New Roman" w:cs="Times New Roman"/>
          <w:sz w:val="24"/>
          <w:szCs w:val="24"/>
        </w:rPr>
        <w:t xml:space="preserve"> apo </w:t>
      </w:r>
      <w:proofErr w:type="spellStart"/>
      <w:r w:rsidRPr="00B81FB5">
        <w:rPr>
          <w:rFonts w:ascii="Times New Roman" w:hAnsi="Times New Roman" w:cs="Times New Roman"/>
          <w:sz w:val="24"/>
          <w:szCs w:val="24"/>
        </w:rPr>
        <w:t>qëndror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organizate</w:t>
      </w:r>
      <w:proofErr w:type="spellEnd"/>
      <w:r w:rsidRPr="00B81FB5">
        <w:rPr>
          <w:rFonts w:ascii="Times New Roman" w:hAnsi="Times New Roman" w:cs="Times New Roman"/>
          <w:sz w:val="24"/>
          <w:szCs w:val="24"/>
        </w:rPr>
        <w:t xml:space="preserve"> apo </w:t>
      </w:r>
      <w:proofErr w:type="spellStart"/>
      <w:r w:rsidRPr="00B81FB5">
        <w:rPr>
          <w:rFonts w:ascii="Times New Roman" w:hAnsi="Times New Roman" w:cs="Times New Roman"/>
          <w:sz w:val="24"/>
          <w:szCs w:val="24"/>
        </w:rPr>
        <w:t>grupi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interesi</w:t>
      </w:r>
      <w:proofErr w:type="spellEnd"/>
      <w:r w:rsidRPr="00B81FB5">
        <w:rPr>
          <w:rFonts w:ascii="Times New Roman" w:hAnsi="Times New Roman" w:cs="Times New Roman"/>
          <w:sz w:val="24"/>
          <w:szCs w:val="24"/>
        </w:rPr>
        <w:t xml:space="preserve">, media </w:t>
      </w:r>
      <w:proofErr w:type="spellStart"/>
      <w:r w:rsidRPr="00B81FB5">
        <w:rPr>
          <w:rFonts w:ascii="Times New Roman" w:hAnsi="Times New Roman" w:cs="Times New Roman"/>
          <w:sz w:val="24"/>
          <w:szCs w:val="24"/>
        </w:rPr>
        <w:t>etj</w:t>
      </w:r>
      <w:proofErr w:type="spellEnd"/>
      <w:r w:rsidRPr="00B81FB5">
        <w:rPr>
          <w:rFonts w:ascii="Times New Roman" w:hAnsi="Times New Roman" w:cs="Times New Roman"/>
          <w:sz w:val="24"/>
          <w:szCs w:val="24"/>
        </w:rPr>
        <w:t>.</w:t>
      </w:r>
    </w:p>
    <w:p w14:paraId="44F70209" w14:textId="2D53D6CE" w:rsidR="00B81FB5" w:rsidRPr="00B81FB5" w:rsidRDefault="00B81FB5" w:rsidP="00B81FB5">
      <w:pPr>
        <w:spacing w:after="160" w:line="259" w:lineRule="auto"/>
        <w:jc w:val="both"/>
        <w:rPr>
          <w:rFonts w:ascii="Times New Roman" w:hAnsi="Times New Roman" w:cs="Times New Roman"/>
          <w:sz w:val="24"/>
          <w:szCs w:val="24"/>
        </w:rPr>
      </w:pP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kuadër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javës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Kryetarja</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Agjencisë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Shtetërore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Znj</w:t>
      </w:r>
      <w:proofErr w:type="spellEnd"/>
      <w:r w:rsidRPr="00B81FB5">
        <w:rPr>
          <w:rFonts w:ascii="Times New Roman" w:hAnsi="Times New Roman" w:cs="Times New Roman"/>
          <w:sz w:val="24"/>
          <w:szCs w:val="24"/>
        </w:rPr>
        <w:t xml:space="preserve">. Alma </w:t>
      </w:r>
      <w:proofErr w:type="spellStart"/>
      <w:r w:rsidRPr="00B81FB5">
        <w:rPr>
          <w:rFonts w:ascii="Times New Roman" w:hAnsi="Times New Roman" w:cs="Times New Roman"/>
          <w:sz w:val="24"/>
          <w:szCs w:val="24"/>
        </w:rPr>
        <w:t>Tandili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realizoi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një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takim</w:t>
      </w:r>
      <w:proofErr w:type="spellEnd"/>
      <w:r w:rsidRPr="00B81FB5">
        <w:rPr>
          <w:rFonts w:ascii="Times New Roman" w:hAnsi="Times New Roman" w:cs="Times New Roman"/>
          <w:sz w:val="24"/>
          <w:szCs w:val="24"/>
        </w:rPr>
        <w:t xml:space="preserve"> online </w:t>
      </w:r>
      <w:proofErr w:type="spellStart"/>
      <w:r w:rsidRPr="00B81FB5">
        <w:rPr>
          <w:rFonts w:ascii="Times New Roman" w:hAnsi="Times New Roman" w:cs="Times New Roman"/>
          <w:sz w:val="24"/>
          <w:szCs w:val="24"/>
        </w:rPr>
        <w:t>informues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ndërgjegjësues</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nxënësit</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shkollës</w:t>
      </w:r>
      <w:proofErr w:type="spellEnd"/>
      <w:r w:rsidRPr="00B81FB5">
        <w:rPr>
          <w:rFonts w:ascii="Times New Roman" w:hAnsi="Times New Roman" w:cs="Times New Roman"/>
          <w:sz w:val="24"/>
          <w:szCs w:val="24"/>
        </w:rPr>
        <w:t xml:space="preserve"> 9 </w:t>
      </w:r>
      <w:proofErr w:type="spellStart"/>
      <w:r w:rsidRPr="00B81FB5">
        <w:rPr>
          <w:rFonts w:ascii="Times New Roman" w:hAnsi="Times New Roman" w:cs="Times New Roman"/>
          <w:sz w:val="24"/>
          <w:szCs w:val="24"/>
        </w:rPr>
        <w:t>vjecare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Emin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Duraku</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lidhje</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realizimin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bashku</w:t>
      </w:r>
      <w:proofErr w:type="spellEnd"/>
      <w:r w:rsidRPr="00B81FB5">
        <w:rPr>
          <w:rFonts w:ascii="Times New Roman" w:hAnsi="Times New Roman" w:cs="Times New Roman"/>
          <w:sz w:val="24"/>
          <w:szCs w:val="24"/>
        </w:rPr>
        <w:t xml:space="preserve"> me </w:t>
      </w:r>
      <w:r>
        <w:rPr>
          <w:rFonts w:ascii="Times New Roman" w:hAnsi="Times New Roman" w:cs="Times New Roman"/>
          <w:sz w:val="24"/>
          <w:szCs w:val="24"/>
        </w:rPr>
        <w:t xml:space="preserve">PMF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Njësinë</w:t>
      </w:r>
      <w:proofErr w:type="spellEnd"/>
      <w:r>
        <w:rPr>
          <w:rFonts w:ascii="Times New Roman" w:hAnsi="Times New Roman" w:cs="Times New Roman"/>
          <w:sz w:val="24"/>
          <w:szCs w:val="24"/>
        </w:rPr>
        <w:t xml:space="preserve"> Administrative </w:t>
      </w:r>
      <w:r w:rsidRPr="00B81FB5">
        <w:rPr>
          <w:rFonts w:ascii="Times New Roman" w:hAnsi="Times New Roman" w:cs="Times New Roman"/>
          <w:sz w:val="24"/>
          <w:szCs w:val="24"/>
        </w:rPr>
        <w:t xml:space="preserve">nr. 5 </w:t>
      </w:r>
      <w:r>
        <w:rPr>
          <w:rFonts w:ascii="Times New Roman" w:hAnsi="Times New Roman" w:cs="Times New Roman"/>
          <w:sz w:val="24"/>
          <w:szCs w:val="24"/>
        </w:rPr>
        <w:t xml:space="preserve">u </w:t>
      </w:r>
      <w:proofErr w:type="spellStart"/>
      <w:r w:rsidRPr="00B81FB5">
        <w:rPr>
          <w:rFonts w:ascii="Times New Roman" w:hAnsi="Times New Roman" w:cs="Times New Roman"/>
          <w:sz w:val="24"/>
          <w:szCs w:val="24"/>
        </w:rPr>
        <w:t>diskutua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lidhje</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nga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dhuna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abuzimi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shfrytëzimi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neglizhimi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mënyrën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raportimit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këtyre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rasteve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pranë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institucioneve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përgjegjëse</w:t>
      </w:r>
      <w:proofErr w:type="spellEnd"/>
      <w:r>
        <w:rPr>
          <w:rFonts w:ascii="Times New Roman" w:hAnsi="Times New Roman" w:cs="Times New Roman"/>
          <w:sz w:val="24"/>
          <w:szCs w:val="24"/>
        </w:rPr>
        <w:t>.</w:t>
      </w:r>
    </w:p>
    <w:p w14:paraId="0141661C" w14:textId="77777777" w:rsidR="00B81FB5" w:rsidRPr="00B81FB5" w:rsidRDefault="00B81FB5" w:rsidP="00B81FB5">
      <w:pPr>
        <w:jc w:val="both"/>
        <w:rPr>
          <w:rFonts w:ascii="Times New Roman" w:hAnsi="Times New Roman" w:cs="Times New Roman"/>
          <w:sz w:val="24"/>
          <w:szCs w:val="24"/>
        </w:rPr>
      </w:pPr>
    </w:p>
    <w:p w14:paraId="6603EEC7" w14:textId="4EA8DE26" w:rsidR="00B81FB5" w:rsidRPr="00B81FB5" w:rsidRDefault="00B81FB5" w:rsidP="00B81FB5">
      <w:pPr>
        <w:jc w:val="both"/>
        <w:rPr>
          <w:rFonts w:ascii="Times New Roman" w:hAnsi="Times New Roman" w:cs="Times New Roman"/>
          <w:sz w:val="24"/>
          <w:szCs w:val="24"/>
        </w:rPr>
      </w:pPr>
      <w:proofErr w:type="spellStart"/>
      <w:r w:rsidRPr="00B81FB5">
        <w:rPr>
          <w:rFonts w:ascii="Times New Roman" w:hAnsi="Times New Roman" w:cs="Times New Roman"/>
          <w:b/>
          <w:bCs/>
          <w:sz w:val="24"/>
          <w:szCs w:val="24"/>
        </w:rPr>
        <w:t>Në</w:t>
      </w:r>
      <w:proofErr w:type="spellEnd"/>
      <w:r w:rsidRPr="00B81FB5">
        <w:rPr>
          <w:rFonts w:ascii="Times New Roman" w:hAnsi="Times New Roman" w:cs="Times New Roman"/>
          <w:b/>
          <w:bCs/>
          <w:sz w:val="24"/>
          <w:szCs w:val="24"/>
        </w:rPr>
        <w:t xml:space="preserve"> 3 </w:t>
      </w:r>
      <w:proofErr w:type="spellStart"/>
      <w:r w:rsidRPr="00B81FB5">
        <w:rPr>
          <w:rFonts w:ascii="Times New Roman" w:hAnsi="Times New Roman" w:cs="Times New Roman"/>
          <w:b/>
          <w:bCs/>
          <w:sz w:val="24"/>
          <w:szCs w:val="24"/>
        </w:rPr>
        <w:t>dhjetor</w:t>
      </w:r>
      <w:proofErr w:type="spellEnd"/>
      <w:r w:rsidRPr="00B81FB5">
        <w:rPr>
          <w:rFonts w:ascii="Times New Roman" w:hAnsi="Times New Roman" w:cs="Times New Roman"/>
          <w:b/>
          <w:bCs/>
          <w:sz w:val="24"/>
          <w:szCs w:val="24"/>
        </w:rPr>
        <w:t xml:space="preserve"> 2020, </w:t>
      </w:r>
      <w:proofErr w:type="spellStart"/>
      <w:r w:rsidRPr="00B81FB5">
        <w:rPr>
          <w:rFonts w:ascii="Times New Roman" w:hAnsi="Times New Roman" w:cs="Times New Roman"/>
          <w:b/>
          <w:bCs/>
          <w:sz w:val="24"/>
          <w:szCs w:val="24"/>
        </w:rPr>
        <w:t>në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kuadër</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të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Ditës</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Botërore</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së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Aftësisë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së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Kufizuar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Agjencia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Shtetërore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Fëmijës</w:t>
      </w:r>
      <w:proofErr w:type="spellEnd"/>
      <w:r w:rsidRPr="00B81FB5">
        <w:rPr>
          <w:rFonts w:ascii="Times New Roman" w:hAnsi="Times New Roman" w:cs="Times New Roman"/>
          <w:sz w:val="24"/>
          <w:szCs w:val="24"/>
        </w:rPr>
        <w:t xml:space="preserve"> ka </w:t>
      </w:r>
      <w:proofErr w:type="spellStart"/>
      <w:r w:rsidRPr="00B81FB5">
        <w:rPr>
          <w:rFonts w:ascii="Times New Roman" w:hAnsi="Times New Roman" w:cs="Times New Roman"/>
          <w:sz w:val="24"/>
          <w:szCs w:val="24"/>
        </w:rPr>
        <w:t>realizuar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një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takim</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bashkinë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Kukës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promovimin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fëmijëve</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aftësi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ndryshe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gjithëpërfshirjen</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tyre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mënyre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veçantë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identifikimin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nevojave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referimin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tyre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shërbime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aksesueshme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familje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shkolla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komunitet</w:t>
      </w:r>
      <w:proofErr w:type="spellEnd"/>
      <w:r w:rsidRPr="00B81FB5">
        <w:rPr>
          <w:rFonts w:ascii="Times New Roman" w:hAnsi="Times New Roman" w:cs="Times New Roman"/>
          <w:sz w:val="24"/>
          <w:szCs w:val="24"/>
        </w:rPr>
        <w:t xml:space="preserve">. </w:t>
      </w:r>
    </w:p>
    <w:p w14:paraId="4EFC862B" w14:textId="3F594A59" w:rsidR="00B81FB5" w:rsidRPr="00B81FB5" w:rsidRDefault="00B81FB5" w:rsidP="00B81FB5">
      <w:pPr>
        <w:jc w:val="both"/>
        <w:rPr>
          <w:rFonts w:ascii="Times New Roman" w:hAnsi="Times New Roman" w:cs="Times New Roman"/>
          <w:sz w:val="24"/>
          <w:szCs w:val="24"/>
        </w:rPr>
      </w:pPr>
      <w:r w:rsidRPr="00B81FB5">
        <w:rPr>
          <w:rFonts w:ascii="Times New Roman" w:hAnsi="Times New Roman" w:cs="Times New Roman"/>
          <w:sz w:val="24"/>
          <w:szCs w:val="24"/>
        </w:rPr>
        <w:t xml:space="preserve">Me </w:t>
      </w:r>
      <w:proofErr w:type="spellStart"/>
      <w:r w:rsidRPr="00B81FB5">
        <w:rPr>
          <w:rFonts w:ascii="Times New Roman" w:hAnsi="Times New Roman" w:cs="Times New Roman"/>
          <w:b/>
          <w:bCs/>
          <w:sz w:val="24"/>
          <w:szCs w:val="24"/>
        </w:rPr>
        <w:t>rastin</w:t>
      </w:r>
      <w:proofErr w:type="spellEnd"/>
      <w:r w:rsidRPr="00B81FB5">
        <w:rPr>
          <w:rFonts w:ascii="Times New Roman" w:hAnsi="Times New Roman" w:cs="Times New Roman"/>
          <w:b/>
          <w:bCs/>
          <w:sz w:val="24"/>
          <w:szCs w:val="24"/>
        </w:rPr>
        <w:t xml:space="preserve"> e </w:t>
      </w:r>
      <w:proofErr w:type="spellStart"/>
      <w:r w:rsidRPr="00B81FB5">
        <w:rPr>
          <w:rFonts w:ascii="Times New Roman" w:hAnsi="Times New Roman" w:cs="Times New Roman"/>
          <w:b/>
          <w:bCs/>
          <w:sz w:val="24"/>
          <w:szCs w:val="24"/>
        </w:rPr>
        <w:t>festave</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të</w:t>
      </w:r>
      <w:proofErr w:type="spellEnd"/>
      <w:r w:rsidRPr="00B81FB5">
        <w:rPr>
          <w:rFonts w:ascii="Times New Roman" w:hAnsi="Times New Roman" w:cs="Times New Roman"/>
          <w:b/>
          <w:bCs/>
          <w:sz w:val="24"/>
          <w:szCs w:val="24"/>
        </w:rPr>
        <w:t xml:space="preserve"> </w:t>
      </w:r>
      <w:proofErr w:type="spellStart"/>
      <w:r w:rsidRPr="00B81FB5">
        <w:rPr>
          <w:rFonts w:ascii="Times New Roman" w:hAnsi="Times New Roman" w:cs="Times New Roman"/>
          <w:b/>
          <w:bCs/>
          <w:sz w:val="24"/>
          <w:szCs w:val="24"/>
        </w:rPr>
        <w:t>fundvitit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Agjencisë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Shtetërore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Drejtat</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Mbrojtjen</w:t>
      </w:r>
      <w:proofErr w:type="spellEnd"/>
      <w:r w:rsidRPr="00B81FB5">
        <w:rPr>
          <w:rFonts w:ascii="Times New Roman" w:hAnsi="Times New Roman" w:cs="Times New Roman"/>
          <w:sz w:val="24"/>
          <w:szCs w:val="24"/>
        </w:rPr>
        <w:t xml:space="preserve"> e </w:t>
      </w:r>
      <w:proofErr w:type="spellStart"/>
      <w:r w:rsidRPr="00B81FB5">
        <w:rPr>
          <w:rFonts w:ascii="Times New Roman" w:hAnsi="Times New Roman" w:cs="Times New Roman"/>
          <w:sz w:val="24"/>
          <w:szCs w:val="24"/>
        </w:rPr>
        <w:t>Fëmijës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sëbashku</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bashkinë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Kamëz</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përfaqësues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Ancora</w:t>
      </w:r>
      <w:proofErr w:type="spellEnd"/>
      <w:r w:rsidRPr="00B81FB5">
        <w:rPr>
          <w:rFonts w:ascii="Times New Roman" w:hAnsi="Times New Roman" w:cs="Times New Roman"/>
          <w:sz w:val="24"/>
          <w:szCs w:val="24"/>
        </w:rPr>
        <w:t xml:space="preserve"> International Foundation </w:t>
      </w:r>
      <w:proofErr w:type="spellStart"/>
      <w:r w:rsidRPr="00B81FB5">
        <w:rPr>
          <w:rFonts w:ascii="Times New Roman" w:hAnsi="Times New Roman" w:cs="Times New Roman"/>
          <w:sz w:val="24"/>
          <w:szCs w:val="24"/>
        </w:rPr>
        <w:t>organizuar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një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aktivitet</w:t>
      </w:r>
      <w:proofErr w:type="spellEnd"/>
      <w:r w:rsidRPr="00B81FB5">
        <w:rPr>
          <w:rFonts w:ascii="Times New Roman" w:hAnsi="Times New Roman" w:cs="Times New Roman"/>
          <w:sz w:val="24"/>
          <w:szCs w:val="24"/>
        </w:rPr>
        <w:t xml:space="preserve"> </w:t>
      </w:r>
      <w:proofErr w:type="spellStart"/>
      <w:proofErr w:type="gramStart"/>
      <w:r w:rsidRPr="00B81FB5">
        <w:rPr>
          <w:rFonts w:ascii="Times New Roman" w:hAnsi="Times New Roman" w:cs="Times New Roman"/>
          <w:sz w:val="24"/>
          <w:szCs w:val="24"/>
        </w:rPr>
        <w:t>argëtues</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dhe</w:t>
      </w:r>
      <w:proofErr w:type="spellEnd"/>
      <w:proofErr w:type="gram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ndanë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emocione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veçanta</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fëmijët</w:t>
      </w:r>
      <w:proofErr w:type="spellEnd"/>
      <w:r w:rsidRPr="00B81FB5">
        <w:rPr>
          <w:rFonts w:ascii="Times New Roman" w:hAnsi="Times New Roman" w:cs="Times New Roman"/>
          <w:sz w:val="24"/>
          <w:szCs w:val="24"/>
        </w:rPr>
        <w:t xml:space="preserve"> me </w:t>
      </w:r>
      <w:proofErr w:type="spellStart"/>
      <w:r w:rsidRPr="00B81FB5">
        <w:rPr>
          <w:rFonts w:ascii="Times New Roman" w:hAnsi="Times New Roman" w:cs="Times New Roman"/>
          <w:sz w:val="24"/>
          <w:szCs w:val="24"/>
        </w:rPr>
        <w:t>aftësi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ndryshe</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prekur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nga</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tërmeti</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fëmijë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nevojë</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për</w:t>
      </w:r>
      <w:proofErr w:type="spellEnd"/>
      <w:r w:rsidRPr="00B81FB5">
        <w:rPr>
          <w:rFonts w:ascii="Times New Roman" w:hAnsi="Times New Roman" w:cs="Times New Roman"/>
          <w:sz w:val="24"/>
          <w:szCs w:val="24"/>
        </w:rPr>
        <w:t xml:space="preserve"> </w:t>
      </w:r>
      <w:proofErr w:type="spellStart"/>
      <w:r w:rsidRPr="00B81FB5">
        <w:rPr>
          <w:rFonts w:ascii="Times New Roman" w:hAnsi="Times New Roman" w:cs="Times New Roman"/>
          <w:sz w:val="24"/>
          <w:szCs w:val="24"/>
        </w:rPr>
        <w:t>mbrojtje</w:t>
      </w:r>
      <w:proofErr w:type="spellEnd"/>
      <w:r w:rsidRPr="00B81FB5">
        <w:rPr>
          <w:rFonts w:ascii="Times New Roman" w:hAnsi="Times New Roman" w:cs="Times New Roman"/>
          <w:sz w:val="24"/>
          <w:szCs w:val="24"/>
        </w:rPr>
        <w:t xml:space="preserve">. </w:t>
      </w:r>
    </w:p>
    <w:p w14:paraId="2040E4F1" w14:textId="77777777" w:rsidR="004C6AAC" w:rsidRPr="00A10311" w:rsidRDefault="004C6AAC" w:rsidP="00B81FB5">
      <w:pPr>
        <w:ind w:right="-158"/>
        <w:jc w:val="both"/>
        <w:rPr>
          <w:rFonts w:ascii="Times New Roman" w:eastAsia="Times New Roman" w:hAnsi="Times New Roman" w:cs="Times New Roman"/>
          <w:color w:val="1C1E21"/>
          <w:sz w:val="24"/>
          <w:szCs w:val="24"/>
        </w:rPr>
      </w:pPr>
    </w:p>
    <w:p w14:paraId="6FD4359E" w14:textId="21887114" w:rsidR="001531FF" w:rsidRDefault="001531FF" w:rsidP="001531FF">
      <w:pPr>
        <w:spacing w:after="160" w:line="254" w:lineRule="auto"/>
        <w:rPr>
          <w:rFonts w:ascii="Times New Roman" w:hAnsi="Times New Roman"/>
          <w:iCs/>
          <w:sz w:val="24"/>
          <w:szCs w:val="24"/>
        </w:rPr>
      </w:pPr>
      <w:r>
        <w:rPr>
          <w:rFonts w:ascii="Times New Roman" w:hAnsi="Times New Roman"/>
          <w:b/>
          <w:sz w:val="24"/>
          <w:szCs w:val="24"/>
        </w:rPr>
        <w:t xml:space="preserve">9. </w:t>
      </w:r>
      <w:proofErr w:type="spellStart"/>
      <w:r>
        <w:rPr>
          <w:rFonts w:ascii="Times New Roman" w:hAnsi="Times New Roman"/>
          <w:b/>
          <w:iCs/>
          <w:sz w:val="24"/>
          <w:szCs w:val="24"/>
        </w:rPr>
        <w:t>Raportime</w:t>
      </w:r>
      <w:proofErr w:type="spellEnd"/>
      <w:r>
        <w:rPr>
          <w:rFonts w:ascii="Times New Roman" w:hAnsi="Times New Roman"/>
          <w:b/>
          <w:iCs/>
          <w:sz w:val="24"/>
          <w:szCs w:val="24"/>
        </w:rPr>
        <w:t xml:space="preserve"> </w:t>
      </w:r>
      <w:proofErr w:type="spellStart"/>
      <w:r>
        <w:rPr>
          <w:rFonts w:ascii="Times New Roman" w:hAnsi="Times New Roman"/>
          <w:b/>
          <w:iCs/>
          <w:sz w:val="24"/>
          <w:szCs w:val="24"/>
        </w:rPr>
        <w:t>ndërkombëtare</w:t>
      </w:r>
      <w:proofErr w:type="spellEnd"/>
      <w:r>
        <w:rPr>
          <w:rFonts w:ascii="Times New Roman" w:hAnsi="Times New Roman"/>
          <w:b/>
          <w:iCs/>
          <w:sz w:val="24"/>
          <w:szCs w:val="24"/>
        </w:rPr>
        <w:t xml:space="preserve"> </w:t>
      </w:r>
      <w:proofErr w:type="spellStart"/>
      <w:r>
        <w:rPr>
          <w:rFonts w:ascii="Times New Roman" w:hAnsi="Times New Roman"/>
          <w:b/>
          <w:iCs/>
          <w:sz w:val="24"/>
          <w:szCs w:val="24"/>
        </w:rPr>
        <w:t>dhe</w:t>
      </w:r>
      <w:proofErr w:type="spellEnd"/>
      <w:r>
        <w:rPr>
          <w:rFonts w:ascii="Times New Roman" w:hAnsi="Times New Roman"/>
          <w:b/>
          <w:iCs/>
          <w:sz w:val="24"/>
          <w:szCs w:val="24"/>
        </w:rPr>
        <w:t xml:space="preserve"> </w:t>
      </w:r>
      <w:proofErr w:type="spellStart"/>
      <w:r>
        <w:rPr>
          <w:rFonts w:ascii="Times New Roman" w:hAnsi="Times New Roman"/>
          <w:b/>
          <w:iCs/>
          <w:sz w:val="24"/>
          <w:szCs w:val="24"/>
        </w:rPr>
        <w:t>në</w:t>
      </w:r>
      <w:proofErr w:type="spellEnd"/>
      <w:r>
        <w:rPr>
          <w:rFonts w:ascii="Times New Roman" w:hAnsi="Times New Roman"/>
          <w:b/>
          <w:iCs/>
          <w:sz w:val="24"/>
          <w:szCs w:val="24"/>
        </w:rPr>
        <w:t xml:space="preserve"> </w:t>
      </w:r>
      <w:proofErr w:type="spellStart"/>
      <w:r>
        <w:rPr>
          <w:rFonts w:ascii="Times New Roman" w:hAnsi="Times New Roman"/>
          <w:b/>
          <w:iCs/>
          <w:sz w:val="24"/>
          <w:szCs w:val="24"/>
        </w:rPr>
        <w:t>kuadër</w:t>
      </w:r>
      <w:proofErr w:type="spellEnd"/>
      <w:r>
        <w:rPr>
          <w:rFonts w:ascii="Times New Roman" w:hAnsi="Times New Roman"/>
          <w:b/>
          <w:iCs/>
          <w:sz w:val="24"/>
          <w:szCs w:val="24"/>
        </w:rPr>
        <w:t xml:space="preserve"> </w:t>
      </w:r>
      <w:proofErr w:type="spellStart"/>
      <w:r>
        <w:rPr>
          <w:rFonts w:ascii="Times New Roman" w:hAnsi="Times New Roman"/>
          <w:b/>
          <w:iCs/>
          <w:sz w:val="24"/>
          <w:szCs w:val="24"/>
        </w:rPr>
        <w:t>të</w:t>
      </w:r>
      <w:proofErr w:type="spellEnd"/>
      <w:r>
        <w:rPr>
          <w:rFonts w:ascii="Times New Roman" w:hAnsi="Times New Roman"/>
          <w:b/>
          <w:iCs/>
          <w:sz w:val="24"/>
          <w:szCs w:val="24"/>
        </w:rPr>
        <w:t xml:space="preserve"> </w:t>
      </w:r>
      <w:proofErr w:type="spellStart"/>
      <w:r>
        <w:rPr>
          <w:rFonts w:ascii="Times New Roman" w:hAnsi="Times New Roman"/>
          <w:b/>
          <w:iCs/>
          <w:sz w:val="24"/>
          <w:szCs w:val="24"/>
        </w:rPr>
        <w:t>integrimit</w:t>
      </w:r>
      <w:proofErr w:type="spellEnd"/>
      <w:r>
        <w:rPr>
          <w:rFonts w:ascii="Times New Roman" w:hAnsi="Times New Roman"/>
          <w:b/>
          <w:iCs/>
          <w:sz w:val="24"/>
          <w:szCs w:val="24"/>
        </w:rPr>
        <w:t xml:space="preserve"> </w:t>
      </w:r>
      <w:proofErr w:type="spellStart"/>
      <w:r>
        <w:rPr>
          <w:rFonts w:ascii="Times New Roman" w:hAnsi="Times New Roman"/>
          <w:b/>
          <w:iCs/>
          <w:sz w:val="24"/>
          <w:szCs w:val="24"/>
        </w:rPr>
        <w:t>evropian</w:t>
      </w:r>
      <w:proofErr w:type="spellEnd"/>
    </w:p>
    <w:p w14:paraId="3B19E95B" w14:textId="77777777" w:rsidR="001531FF" w:rsidRDefault="001531FF" w:rsidP="001531FF">
      <w:pPr>
        <w:pStyle w:val="yiv0828026343ydp3d3365efmsonormal"/>
        <w:shd w:val="clear" w:color="auto" w:fill="FFFFFF"/>
        <w:spacing w:before="0" w:beforeAutospacing="0" w:after="0" w:afterAutospacing="0"/>
        <w:jc w:val="both"/>
        <w:rPr>
          <w:rFonts w:ascii="Helvetica" w:hAnsi="Helvetica"/>
          <w:color w:val="1D2228"/>
        </w:rPr>
      </w:pPr>
      <w:proofErr w:type="spellStart"/>
      <w:r>
        <w:t>Gjatë</w:t>
      </w:r>
      <w:proofErr w:type="spellEnd"/>
      <w:r>
        <w:t xml:space="preserve"> 2020, ASHDMF </w:t>
      </w:r>
      <w:proofErr w:type="spellStart"/>
      <w:r>
        <w:rPr>
          <w:color w:val="1D2228"/>
        </w:rPr>
        <w:t>si</w:t>
      </w:r>
      <w:proofErr w:type="spellEnd"/>
      <w:r>
        <w:rPr>
          <w:color w:val="1D2228"/>
        </w:rPr>
        <w:t xml:space="preserve"> </w:t>
      </w:r>
      <w:proofErr w:type="spellStart"/>
      <w:r>
        <w:rPr>
          <w:color w:val="1D2228"/>
        </w:rPr>
        <w:t>pjesë</w:t>
      </w:r>
      <w:proofErr w:type="spellEnd"/>
      <w:r>
        <w:rPr>
          <w:color w:val="1D2228"/>
        </w:rPr>
        <w:t xml:space="preserve"> e </w:t>
      </w:r>
      <w:proofErr w:type="spellStart"/>
      <w:r>
        <w:rPr>
          <w:color w:val="1D2228"/>
        </w:rPr>
        <w:t>grupeve</w:t>
      </w:r>
      <w:proofErr w:type="spellEnd"/>
      <w:r>
        <w:rPr>
          <w:color w:val="1D2228"/>
        </w:rPr>
        <w:t xml:space="preserve"> </w:t>
      </w:r>
      <w:proofErr w:type="spellStart"/>
      <w:r>
        <w:rPr>
          <w:color w:val="1D2228"/>
        </w:rPr>
        <w:t>ndërinstitucionale</w:t>
      </w:r>
      <w:proofErr w:type="spellEnd"/>
      <w:r>
        <w:rPr>
          <w:color w:val="1D2228"/>
        </w:rPr>
        <w:t xml:space="preserve"> </w:t>
      </w:r>
      <w:proofErr w:type="spellStart"/>
      <w:r>
        <w:rPr>
          <w:color w:val="1D2228"/>
        </w:rPr>
        <w:t>të</w:t>
      </w:r>
      <w:proofErr w:type="spellEnd"/>
      <w:r>
        <w:rPr>
          <w:color w:val="1D2228"/>
        </w:rPr>
        <w:t xml:space="preserve"> </w:t>
      </w:r>
      <w:proofErr w:type="spellStart"/>
      <w:r>
        <w:rPr>
          <w:color w:val="1D2228"/>
        </w:rPr>
        <w:t>punës</w:t>
      </w:r>
      <w:proofErr w:type="spellEnd"/>
      <w:r>
        <w:rPr>
          <w:color w:val="1D2228"/>
        </w:rPr>
        <w:t xml:space="preserve"> </w:t>
      </w:r>
      <w:proofErr w:type="spellStart"/>
      <w:r>
        <w:rPr>
          <w:color w:val="1D2228"/>
        </w:rPr>
        <w:t>të</w:t>
      </w:r>
      <w:proofErr w:type="spellEnd"/>
      <w:r>
        <w:rPr>
          <w:color w:val="1D2228"/>
        </w:rPr>
        <w:t xml:space="preserve"> </w:t>
      </w:r>
      <w:proofErr w:type="spellStart"/>
      <w:r>
        <w:rPr>
          <w:color w:val="1D2228"/>
        </w:rPr>
        <w:t>ngritura</w:t>
      </w:r>
      <w:proofErr w:type="spellEnd"/>
      <w:r>
        <w:rPr>
          <w:color w:val="1D2228"/>
        </w:rPr>
        <w:t xml:space="preserve"> </w:t>
      </w:r>
      <w:proofErr w:type="spellStart"/>
      <w:r>
        <w:rPr>
          <w:color w:val="1D2228"/>
        </w:rPr>
        <w:t>në</w:t>
      </w:r>
      <w:proofErr w:type="spellEnd"/>
      <w:r>
        <w:rPr>
          <w:color w:val="1D2228"/>
        </w:rPr>
        <w:t xml:space="preserve"> </w:t>
      </w:r>
      <w:proofErr w:type="spellStart"/>
      <w:r>
        <w:rPr>
          <w:color w:val="1D2228"/>
        </w:rPr>
        <w:t>kuadër</w:t>
      </w:r>
      <w:proofErr w:type="spellEnd"/>
      <w:r>
        <w:rPr>
          <w:color w:val="1D2228"/>
        </w:rPr>
        <w:t xml:space="preserve"> </w:t>
      </w:r>
      <w:proofErr w:type="spellStart"/>
      <w:r>
        <w:rPr>
          <w:color w:val="1D2228"/>
        </w:rPr>
        <w:t>të</w:t>
      </w:r>
      <w:proofErr w:type="spellEnd"/>
      <w:r>
        <w:rPr>
          <w:color w:val="1D2228"/>
        </w:rPr>
        <w:t xml:space="preserve"> </w:t>
      </w:r>
      <w:proofErr w:type="spellStart"/>
      <w:r>
        <w:rPr>
          <w:color w:val="1D2228"/>
        </w:rPr>
        <w:t>procesit</w:t>
      </w:r>
      <w:proofErr w:type="spellEnd"/>
      <w:r>
        <w:rPr>
          <w:color w:val="1D2228"/>
        </w:rPr>
        <w:t xml:space="preserve"> “</w:t>
      </w:r>
      <w:r>
        <w:rPr>
          <w:color w:val="1D2228"/>
          <w:shd w:val="clear" w:color="auto" w:fill="FFFFFF"/>
        </w:rPr>
        <w:t xml:space="preserve">screening”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përafrimin</w:t>
      </w:r>
      <w:proofErr w:type="spellEnd"/>
      <w:r>
        <w:rPr>
          <w:color w:val="1D2228"/>
          <w:shd w:val="clear" w:color="auto" w:fill="FFFFFF"/>
        </w:rPr>
        <w:t xml:space="preserve"> e </w:t>
      </w:r>
      <w:proofErr w:type="spellStart"/>
      <w:r>
        <w:rPr>
          <w:color w:val="1D2228"/>
          <w:shd w:val="clear" w:color="auto" w:fill="FFFFFF"/>
        </w:rPr>
        <w:t>legjislacionit</w:t>
      </w:r>
      <w:proofErr w:type="spellEnd"/>
      <w:r>
        <w:rPr>
          <w:color w:val="1D2228"/>
          <w:shd w:val="clear" w:color="auto" w:fill="FFFFFF"/>
        </w:rPr>
        <w:t xml:space="preserve"> </w:t>
      </w:r>
      <w:proofErr w:type="spellStart"/>
      <w:r>
        <w:rPr>
          <w:color w:val="1D2228"/>
          <w:shd w:val="clear" w:color="auto" w:fill="FFFFFF"/>
        </w:rPr>
        <w:t>kombëtar</w:t>
      </w:r>
      <w:proofErr w:type="spellEnd"/>
      <w:r>
        <w:rPr>
          <w:color w:val="1D2228"/>
          <w:shd w:val="clear" w:color="auto" w:fill="FFFFFF"/>
        </w:rPr>
        <w:t xml:space="preserve"> me </w:t>
      </w:r>
      <w:proofErr w:type="spellStart"/>
      <w:r>
        <w:rPr>
          <w:color w:val="1D2228"/>
          <w:shd w:val="clear" w:color="auto" w:fill="FFFFFF"/>
        </w:rPr>
        <w:t>acqius</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BE ka </w:t>
      </w:r>
      <w:proofErr w:type="spellStart"/>
      <w:r>
        <w:rPr>
          <w:color w:val="1D2228"/>
          <w:shd w:val="clear" w:color="auto" w:fill="FFFFFF"/>
        </w:rPr>
        <w:t>dhënë</w:t>
      </w:r>
      <w:proofErr w:type="spellEnd"/>
      <w:r>
        <w:rPr>
          <w:color w:val="1D2228"/>
          <w:shd w:val="clear" w:color="auto" w:fill="FFFFFF"/>
        </w:rPr>
        <w:t xml:space="preserve"> </w:t>
      </w:r>
      <w:proofErr w:type="spellStart"/>
      <w:r>
        <w:rPr>
          <w:color w:val="1D2228"/>
          <w:shd w:val="clear" w:color="auto" w:fill="FFFFFF"/>
        </w:rPr>
        <w:t>kontributin</w:t>
      </w:r>
      <w:proofErr w:type="spellEnd"/>
      <w:r>
        <w:rPr>
          <w:color w:val="1D2228"/>
          <w:shd w:val="clear" w:color="auto" w:fill="FFFFFF"/>
        </w:rPr>
        <w:t xml:space="preserve"> e </w:t>
      </w:r>
      <w:proofErr w:type="spellStart"/>
      <w:r>
        <w:rPr>
          <w:color w:val="1D2228"/>
          <w:shd w:val="clear" w:color="auto" w:fill="FFFFFF"/>
        </w:rPr>
        <w:t>saj</w:t>
      </w:r>
      <w:proofErr w:type="spellEnd"/>
      <w:r>
        <w:rPr>
          <w:color w:val="1D2228"/>
          <w:shd w:val="clear" w:color="auto" w:fill="FFFFFF"/>
        </w:rPr>
        <w:t xml:space="preserve"> </w:t>
      </w:r>
      <w:proofErr w:type="spellStart"/>
      <w:r>
        <w:rPr>
          <w:color w:val="1D2228"/>
          <w:shd w:val="clear" w:color="auto" w:fill="FFFFFF"/>
        </w:rPr>
        <w:t>lidhur</w:t>
      </w:r>
      <w:proofErr w:type="spellEnd"/>
      <w:r>
        <w:rPr>
          <w:color w:val="1D2228"/>
          <w:shd w:val="clear" w:color="auto" w:fill="FFFFFF"/>
        </w:rPr>
        <w:t xml:space="preserve"> me </w:t>
      </w:r>
      <w:proofErr w:type="spellStart"/>
      <w:r>
        <w:rPr>
          <w:color w:val="1D2228"/>
          <w:shd w:val="clear" w:color="auto" w:fill="FFFFFF"/>
        </w:rPr>
        <w:t>analizën</w:t>
      </w:r>
      <w:proofErr w:type="spellEnd"/>
      <w:r>
        <w:rPr>
          <w:color w:val="1D2228"/>
          <w:shd w:val="clear" w:color="auto" w:fill="FFFFFF"/>
        </w:rPr>
        <w:t xml:space="preserve"> e </w:t>
      </w:r>
      <w:proofErr w:type="spellStart"/>
      <w:r>
        <w:rPr>
          <w:color w:val="1D2228"/>
          <w:shd w:val="clear" w:color="auto" w:fill="FFFFFF"/>
        </w:rPr>
        <w:t>direktivave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BE </w:t>
      </w:r>
      <w:proofErr w:type="spellStart"/>
      <w:r>
        <w:rPr>
          <w:color w:val="1D2228"/>
          <w:shd w:val="clear" w:color="auto" w:fill="FFFFFF"/>
        </w:rPr>
        <w:t>që</w:t>
      </w:r>
      <w:proofErr w:type="spellEnd"/>
      <w:r>
        <w:rPr>
          <w:color w:val="1D2228"/>
          <w:shd w:val="clear" w:color="auto" w:fill="FFFFFF"/>
        </w:rPr>
        <w:t xml:space="preserve"> </w:t>
      </w:r>
      <w:proofErr w:type="spellStart"/>
      <w:r>
        <w:rPr>
          <w:color w:val="1D2228"/>
          <w:shd w:val="clear" w:color="auto" w:fill="FFFFFF"/>
        </w:rPr>
        <w:t>kanë</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bëjnë</w:t>
      </w:r>
      <w:proofErr w:type="spellEnd"/>
      <w:r>
        <w:rPr>
          <w:color w:val="1D2228"/>
          <w:shd w:val="clear" w:color="auto" w:fill="FFFFFF"/>
        </w:rPr>
        <w:t xml:space="preserve"> me </w:t>
      </w:r>
      <w:proofErr w:type="spellStart"/>
      <w:r>
        <w:rPr>
          <w:color w:val="1D2228"/>
          <w:shd w:val="clear" w:color="auto" w:fill="FFFFFF"/>
        </w:rPr>
        <w:t>fëmijët</w:t>
      </w:r>
      <w:proofErr w:type="spellEnd"/>
      <w:r>
        <w:rPr>
          <w:color w:val="1D2228"/>
          <w:shd w:val="clear" w:color="auto" w:fill="FFFFFF"/>
        </w:rPr>
        <w:t>.</w:t>
      </w:r>
    </w:p>
    <w:p w14:paraId="6C1A24BE" w14:textId="77777777" w:rsidR="001531FF" w:rsidRDefault="001531FF" w:rsidP="001531FF">
      <w:pPr>
        <w:pStyle w:val="yiv0828026343ydp3d3365efmsonormal"/>
        <w:shd w:val="clear" w:color="auto" w:fill="FFFFFF"/>
        <w:spacing w:before="0" w:beforeAutospacing="0" w:after="0" w:afterAutospacing="0"/>
        <w:jc w:val="both"/>
        <w:rPr>
          <w:rFonts w:ascii="Helvetica" w:hAnsi="Helvetica"/>
          <w:color w:val="1D2228"/>
        </w:rPr>
      </w:pPr>
      <w:proofErr w:type="spellStart"/>
      <w:r>
        <w:rPr>
          <w:color w:val="1D2228"/>
          <w:shd w:val="clear" w:color="auto" w:fill="FFFFFF"/>
        </w:rPr>
        <w:t>Ligji</w:t>
      </w:r>
      <w:proofErr w:type="spellEnd"/>
      <w:r>
        <w:rPr>
          <w:color w:val="1D2228"/>
          <w:shd w:val="clear" w:color="auto" w:fill="FFFFFF"/>
        </w:rPr>
        <w:t xml:space="preserve"> 18/2017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drejtat</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mbrojtjen</w:t>
      </w:r>
      <w:proofErr w:type="spellEnd"/>
      <w:r>
        <w:rPr>
          <w:color w:val="1D2228"/>
          <w:shd w:val="clear" w:color="auto" w:fill="FFFFFF"/>
        </w:rPr>
        <w:t xml:space="preserve"> e </w:t>
      </w:r>
      <w:proofErr w:type="spellStart"/>
      <w:r>
        <w:rPr>
          <w:color w:val="1D2228"/>
          <w:shd w:val="clear" w:color="auto" w:fill="FFFFFF"/>
        </w:rPr>
        <w:t>fëmijës</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aktet</w:t>
      </w:r>
      <w:proofErr w:type="spellEnd"/>
      <w:r>
        <w:rPr>
          <w:color w:val="1D2228"/>
          <w:shd w:val="clear" w:color="auto" w:fill="FFFFFF"/>
        </w:rPr>
        <w:t xml:space="preserve"> </w:t>
      </w:r>
      <w:proofErr w:type="spellStart"/>
      <w:r>
        <w:rPr>
          <w:color w:val="1D2228"/>
          <w:shd w:val="clear" w:color="auto" w:fill="FFFFFF"/>
        </w:rPr>
        <w:t>nënligjore</w:t>
      </w:r>
      <w:proofErr w:type="spellEnd"/>
      <w:r>
        <w:rPr>
          <w:color w:val="1D2228"/>
          <w:shd w:val="clear" w:color="auto" w:fill="FFFFFF"/>
        </w:rPr>
        <w:t xml:space="preserv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zbatim</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tij</w:t>
      </w:r>
      <w:proofErr w:type="spellEnd"/>
      <w:r>
        <w:rPr>
          <w:color w:val="1D2228"/>
          <w:shd w:val="clear" w:color="auto" w:fill="FFFFFF"/>
        </w:rPr>
        <w:t xml:space="preserve"> </w:t>
      </w:r>
      <w:proofErr w:type="spellStart"/>
      <w:r>
        <w:rPr>
          <w:color w:val="1D2228"/>
          <w:shd w:val="clear" w:color="auto" w:fill="FFFFFF"/>
        </w:rPr>
        <w:t>janë</w:t>
      </w:r>
      <w:proofErr w:type="spellEnd"/>
      <w:r>
        <w:rPr>
          <w:color w:val="1D2228"/>
          <w:shd w:val="clear" w:color="auto" w:fill="FFFFFF"/>
        </w:rPr>
        <w:t xml:space="preserve"> </w:t>
      </w:r>
      <w:proofErr w:type="spellStart"/>
      <w:r>
        <w:rPr>
          <w:color w:val="1D2228"/>
          <w:shd w:val="clear" w:color="auto" w:fill="FFFFFF"/>
        </w:rPr>
        <w:t>analizuar</w:t>
      </w:r>
      <w:proofErr w:type="spellEnd"/>
      <w:r>
        <w:rPr>
          <w:color w:val="1D2228"/>
          <w:shd w:val="clear" w:color="auto" w:fill="FFFFFF"/>
        </w:rPr>
        <w:t xml:space="preserv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kuadër</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Direktivave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BE, </w:t>
      </w:r>
      <w:proofErr w:type="spellStart"/>
      <w:r>
        <w:rPr>
          <w:color w:val="1D2228"/>
          <w:shd w:val="clear" w:color="auto" w:fill="FFFFFF"/>
        </w:rPr>
        <w:t>për</w:t>
      </w:r>
      <w:proofErr w:type="spellEnd"/>
      <w:r>
        <w:rPr>
          <w:color w:val="1D2228"/>
          <w:shd w:val="clear" w:color="auto" w:fill="FFFFFF"/>
        </w:rPr>
        <w:t xml:space="preserve"> 4 </w:t>
      </w:r>
      <w:proofErr w:type="spellStart"/>
      <w:r>
        <w:rPr>
          <w:color w:val="1D2228"/>
          <w:shd w:val="clear" w:color="auto" w:fill="FFFFFF"/>
        </w:rPr>
        <w:t>kapituj</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Planit </w:t>
      </w:r>
      <w:proofErr w:type="spellStart"/>
      <w:r>
        <w:rPr>
          <w:color w:val="1D2228"/>
          <w:shd w:val="clear" w:color="auto" w:fill="FFFFFF"/>
        </w:rPr>
        <w:t>Kombëtar</w:t>
      </w:r>
      <w:proofErr w:type="spellEnd"/>
      <w:r>
        <w:rPr>
          <w:color w:val="1D2228"/>
          <w:shd w:val="clear" w:color="auto" w:fill="FFFFFF"/>
        </w:rPr>
        <w:t xml:space="preserve">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Integrimin</w:t>
      </w:r>
      <w:proofErr w:type="spellEnd"/>
      <w:r>
        <w:rPr>
          <w:color w:val="1D2228"/>
          <w:shd w:val="clear" w:color="auto" w:fill="FFFFFF"/>
        </w:rPr>
        <w:t xml:space="preserve"> </w:t>
      </w:r>
      <w:proofErr w:type="spellStart"/>
      <w:r>
        <w:rPr>
          <w:color w:val="1D2228"/>
          <w:shd w:val="clear" w:color="auto" w:fill="FFFFFF"/>
        </w:rPr>
        <w:t>Europian</w:t>
      </w:r>
      <w:proofErr w:type="spellEnd"/>
      <w:r>
        <w:rPr>
          <w:color w:val="1D2228"/>
          <w:shd w:val="clear" w:color="auto" w:fill="FFFFFF"/>
        </w:rPr>
        <w:t>.</w:t>
      </w:r>
    </w:p>
    <w:p w14:paraId="42008150" w14:textId="77777777" w:rsidR="001531FF" w:rsidRDefault="001531FF" w:rsidP="001531FF">
      <w:pPr>
        <w:pStyle w:val="yiv0828026343ydp3d3365efmsonormal"/>
        <w:shd w:val="clear" w:color="auto" w:fill="FFFFFF"/>
        <w:spacing w:before="0" w:beforeAutospacing="0" w:after="0" w:afterAutospacing="0"/>
        <w:jc w:val="both"/>
        <w:rPr>
          <w:rFonts w:ascii="Helvetica" w:hAnsi="Helvetica"/>
          <w:color w:val="1D2228"/>
        </w:rPr>
      </w:pPr>
      <w:proofErr w:type="spellStart"/>
      <w:r>
        <w:rPr>
          <w:color w:val="1D2228"/>
          <w:shd w:val="clear" w:color="auto" w:fill="FFFFFF"/>
        </w:rPr>
        <w:lastRenderedPageBreak/>
        <w:t>Konkretisht</w:t>
      </w:r>
      <w:proofErr w:type="spellEnd"/>
      <w:r>
        <w:rPr>
          <w:color w:val="1D2228"/>
          <w:shd w:val="clear" w:color="auto" w:fill="FFFFFF"/>
        </w:rPr>
        <w:t xml:space="preserve"> </w:t>
      </w:r>
      <w:proofErr w:type="spellStart"/>
      <w:r>
        <w:rPr>
          <w:color w:val="1D2228"/>
          <w:shd w:val="clear" w:color="auto" w:fill="FFFFFF"/>
        </w:rPr>
        <w:t>gjatë</w:t>
      </w:r>
      <w:proofErr w:type="spellEnd"/>
      <w:r>
        <w:rPr>
          <w:color w:val="1D2228"/>
          <w:shd w:val="clear" w:color="auto" w:fill="FFFFFF"/>
        </w:rPr>
        <w:t xml:space="preserve"> </w:t>
      </w:r>
      <w:proofErr w:type="spellStart"/>
      <w:r>
        <w:rPr>
          <w:color w:val="1D2228"/>
          <w:shd w:val="clear" w:color="auto" w:fill="FFFFFF"/>
        </w:rPr>
        <w:t>procesit</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punës</w:t>
      </w:r>
      <w:proofErr w:type="spellEnd"/>
      <w:r>
        <w:rPr>
          <w:color w:val="1D2228"/>
          <w:shd w:val="clear" w:color="auto" w:fill="FFFFFF"/>
        </w:rPr>
        <w:t xml:space="preserve"> </w:t>
      </w:r>
      <w:proofErr w:type="spellStart"/>
      <w:r>
        <w:rPr>
          <w:color w:val="1D2228"/>
          <w:shd w:val="clear" w:color="auto" w:fill="FFFFFF"/>
        </w:rPr>
        <w:t>janë</w:t>
      </w:r>
      <w:proofErr w:type="spellEnd"/>
      <w:r>
        <w:rPr>
          <w:color w:val="1D2228"/>
          <w:shd w:val="clear" w:color="auto" w:fill="FFFFFF"/>
        </w:rPr>
        <w:t xml:space="preserve"> </w:t>
      </w:r>
      <w:proofErr w:type="spellStart"/>
      <w:r>
        <w:rPr>
          <w:color w:val="1D2228"/>
          <w:shd w:val="clear" w:color="auto" w:fill="FFFFFF"/>
        </w:rPr>
        <w:t>plotësuar</w:t>
      </w:r>
      <w:proofErr w:type="spellEnd"/>
      <w:r>
        <w:rPr>
          <w:color w:val="1D2228"/>
          <w:shd w:val="clear" w:color="auto" w:fill="FFFFFF"/>
        </w:rPr>
        <w:t xml:space="preserve"> </w:t>
      </w:r>
      <w:proofErr w:type="spellStart"/>
      <w:r>
        <w:rPr>
          <w:color w:val="1D2228"/>
          <w:shd w:val="clear" w:color="auto" w:fill="FFFFFF"/>
        </w:rPr>
        <w:t>Tabelat</w:t>
      </w:r>
      <w:proofErr w:type="spellEnd"/>
      <w:r>
        <w:rPr>
          <w:color w:val="1D2228"/>
          <w:shd w:val="clear" w:color="auto" w:fill="FFFFFF"/>
        </w:rPr>
        <w:t xml:space="preserve"> e </w:t>
      </w:r>
      <w:proofErr w:type="spellStart"/>
      <w:r>
        <w:rPr>
          <w:color w:val="1D2228"/>
          <w:shd w:val="clear" w:color="auto" w:fill="FFFFFF"/>
        </w:rPr>
        <w:t>Kapaciteteve</w:t>
      </w:r>
      <w:proofErr w:type="spellEnd"/>
      <w:r>
        <w:rPr>
          <w:color w:val="1D2228"/>
          <w:shd w:val="clear" w:color="auto" w:fill="FFFFFF"/>
        </w:rPr>
        <w:t xml:space="preserve"> Administrative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Tabelat</w:t>
      </w:r>
      <w:proofErr w:type="spellEnd"/>
      <w:r>
        <w:rPr>
          <w:color w:val="1D2228"/>
          <w:shd w:val="clear" w:color="auto" w:fill="FFFFFF"/>
        </w:rPr>
        <w:t xml:space="preserve"> e </w:t>
      </w:r>
      <w:proofErr w:type="spellStart"/>
      <w:r>
        <w:rPr>
          <w:color w:val="1D2228"/>
          <w:shd w:val="clear" w:color="auto" w:fill="FFFFFF"/>
        </w:rPr>
        <w:t>Përputhshmërisë</w:t>
      </w:r>
      <w:proofErr w:type="spellEnd"/>
      <w:r>
        <w:rPr>
          <w:color w:val="1D2228"/>
          <w:shd w:val="clear" w:color="auto" w:fill="FFFFFF"/>
        </w:rPr>
        <w:t xml:space="preserve"> (LGA)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direktivat</w:t>
      </w:r>
      <w:proofErr w:type="spellEnd"/>
      <w:r>
        <w:rPr>
          <w:color w:val="1D2228"/>
          <w:shd w:val="clear" w:color="auto" w:fill="FFFFFF"/>
        </w:rPr>
        <w:t xml:space="preserve"> </w:t>
      </w:r>
      <w:proofErr w:type="spellStart"/>
      <w:r>
        <w:rPr>
          <w:color w:val="1D2228"/>
          <w:shd w:val="clear" w:color="auto" w:fill="FFFFFF"/>
        </w:rPr>
        <w:t>që</w:t>
      </w:r>
      <w:proofErr w:type="spellEnd"/>
      <w:r>
        <w:rPr>
          <w:color w:val="1D2228"/>
          <w:shd w:val="clear" w:color="auto" w:fill="FFFFFF"/>
        </w:rPr>
        <w:t xml:space="preserve"> </w:t>
      </w:r>
      <w:proofErr w:type="spellStart"/>
      <w:r>
        <w:rPr>
          <w:color w:val="1D2228"/>
          <w:shd w:val="clear" w:color="auto" w:fill="FFFFFF"/>
        </w:rPr>
        <w:t>kanë</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bëjnë</w:t>
      </w:r>
      <w:proofErr w:type="spellEnd"/>
      <w:r>
        <w:rPr>
          <w:color w:val="1D2228"/>
          <w:shd w:val="clear" w:color="auto" w:fill="FFFFFF"/>
        </w:rPr>
        <w:t xml:space="preserve"> me </w:t>
      </w:r>
      <w:proofErr w:type="spellStart"/>
      <w:r>
        <w:rPr>
          <w:color w:val="1D2228"/>
          <w:shd w:val="clear" w:color="auto" w:fill="FFFFFF"/>
        </w:rPr>
        <w:t>fëmijët</w:t>
      </w:r>
      <w:proofErr w:type="spellEnd"/>
      <w:r>
        <w:rPr>
          <w:color w:val="1D2228"/>
          <w:shd w:val="clear" w:color="auto" w:fill="FFFFFF"/>
        </w:rPr>
        <w:t xml:space="preserve"> </w:t>
      </w:r>
      <w:proofErr w:type="spellStart"/>
      <w:r>
        <w:rPr>
          <w:color w:val="1D2228"/>
          <w:shd w:val="clear" w:color="auto" w:fill="FFFFFF"/>
        </w:rPr>
        <w:t>për</w:t>
      </w:r>
      <w:proofErr w:type="spellEnd"/>
      <w:r>
        <w:rPr>
          <w:color w:val="1D2228"/>
          <w:shd w:val="clear" w:color="auto" w:fill="FFFFFF"/>
        </w:rPr>
        <w:t xml:space="preserve"> </w:t>
      </w:r>
      <w:proofErr w:type="spellStart"/>
      <w:r>
        <w:rPr>
          <w:color w:val="1D2228"/>
          <w:shd w:val="clear" w:color="auto" w:fill="FFFFFF"/>
        </w:rPr>
        <w:t>Kapitujt</w:t>
      </w:r>
      <w:proofErr w:type="spellEnd"/>
      <w:r>
        <w:rPr>
          <w:color w:val="1D2228"/>
          <w:shd w:val="clear" w:color="auto" w:fill="FFFFFF"/>
        </w:rPr>
        <w:t>:</w:t>
      </w:r>
    </w:p>
    <w:p w14:paraId="286DB04F" w14:textId="77777777" w:rsidR="001531FF" w:rsidRDefault="001531FF" w:rsidP="001531FF">
      <w:pPr>
        <w:pStyle w:val="yiv0828026343ydp3d3365efmsolistparagraph"/>
        <w:numPr>
          <w:ilvl w:val="0"/>
          <w:numId w:val="26"/>
        </w:numPr>
        <w:shd w:val="clear" w:color="auto" w:fill="FFFFFF"/>
        <w:spacing w:beforeAutospacing="0" w:after="0" w:afterAutospacing="0"/>
        <w:jc w:val="both"/>
        <w:rPr>
          <w:color w:val="1D2228"/>
        </w:rPr>
      </w:pPr>
      <w:proofErr w:type="spellStart"/>
      <w:r>
        <w:rPr>
          <w:color w:val="1D2228"/>
          <w:shd w:val="clear" w:color="auto" w:fill="FFFFFF"/>
        </w:rPr>
        <w:t>Kapitulli</w:t>
      </w:r>
      <w:proofErr w:type="spellEnd"/>
      <w:r>
        <w:rPr>
          <w:color w:val="1D2228"/>
          <w:shd w:val="clear" w:color="auto" w:fill="FFFFFF"/>
        </w:rPr>
        <w:t xml:space="preserve"> 19 “</w:t>
      </w:r>
      <w:proofErr w:type="spellStart"/>
      <w:r>
        <w:rPr>
          <w:color w:val="000000"/>
          <w:shd w:val="clear" w:color="auto" w:fill="FFFFFF"/>
        </w:rPr>
        <w:t>Politikat</w:t>
      </w:r>
      <w:proofErr w:type="spellEnd"/>
      <w:r>
        <w:rPr>
          <w:color w:val="000000"/>
          <w:shd w:val="clear" w:color="auto" w:fill="FFFFFF"/>
        </w:rPr>
        <w:t xml:space="preserve"> </w:t>
      </w:r>
      <w:proofErr w:type="spellStart"/>
      <w:r>
        <w:rPr>
          <w:color w:val="000000"/>
          <w:shd w:val="clear" w:color="auto" w:fill="FFFFFF"/>
        </w:rPr>
        <w:t>Sociale</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Punesimi</w:t>
      </w:r>
      <w:proofErr w:type="spellEnd"/>
      <w:r>
        <w:rPr>
          <w:color w:val="000000"/>
          <w:shd w:val="clear" w:color="auto" w:fill="FFFFFF"/>
        </w:rPr>
        <w:t>”</w:t>
      </w:r>
      <w:r>
        <w:rPr>
          <w:color w:val="1D2228"/>
          <w:shd w:val="clear" w:color="auto" w:fill="FFFFFF"/>
        </w:rPr>
        <w:t>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bashkëpunim</w:t>
      </w:r>
      <w:proofErr w:type="spellEnd"/>
      <w:r>
        <w:rPr>
          <w:color w:val="1D2228"/>
          <w:shd w:val="clear" w:color="auto" w:fill="FFFFFF"/>
        </w:rPr>
        <w:t xml:space="preserve"> me </w:t>
      </w:r>
      <w:proofErr w:type="spellStart"/>
      <w:proofErr w:type="gramStart"/>
      <w:r>
        <w:rPr>
          <w:color w:val="1D2228"/>
          <w:shd w:val="clear" w:color="auto" w:fill="FFFFFF"/>
        </w:rPr>
        <w:t>institucionin</w:t>
      </w:r>
      <w:proofErr w:type="spellEnd"/>
      <w:r>
        <w:rPr>
          <w:color w:val="1D2228"/>
          <w:shd w:val="clear" w:color="auto" w:fill="FFFFFF"/>
        </w:rPr>
        <w:t xml:space="preserve">  </w:t>
      </w:r>
      <w:proofErr w:type="spellStart"/>
      <w:r>
        <w:rPr>
          <w:color w:val="1D2228"/>
          <w:shd w:val="clear" w:color="auto" w:fill="FFFFFF"/>
        </w:rPr>
        <w:t>udhëheqës</w:t>
      </w:r>
      <w:proofErr w:type="spellEnd"/>
      <w:proofErr w:type="gramEnd"/>
      <w:r>
        <w:rPr>
          <w:color w:val="1D2228"/>
          <w:shd w:val="clear" w:color="auto" w:fill="FFFFFF"/>
        </w:rPr>
        <w:t xml:space="preserve">, </w:t>
      </w:r>
      <w:proofErr w:type="spellStart"/>
      <w:r>
        <w:rPr>
          <w:color w:val="1D2228"/>
          <w:shd w:val="clear" w:color="auto" w:fill="FFFFFF"/>
        </w:rPr>
        <w:t>Ministrinë</w:t>
      </w:r>
      <w:proofErr w:type="spellEnd"/>
      <w:r>
        <w:rPr>
          <w:color w:val="1D2228"/>
          <w:shd w:val="clear" w:color="auto" w:fill="FFFFFF"/>
        </w:rPr>
        <w:t xml:space="preserve"> e </w:t>
      </w:r>
      <w:proofErr w:type="spellStart"/>
      <w:r>
        <w:rPr>
          <w:color w:val="1D2228"/>
          <w:shd w:val="clear" w:color="auto" w:fill="FFFFFF"/>
        </w:rPr>
        <w:t>Shëndetësisë</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Mbrojtjes</w:t>
      </w:r>
      <w:proofErr w:type="spellEnd"/>
      <w:r>
        <w:rPr>
          <w:color w:val="1D2228"/>
          <w:shd w:val="clear" w:color="auto" w:fill="FFFFFF"/>
        </w:rPr>
        <w:t xml:space="preserve"> </w:t>
      </w:r>
      <w:proofErr w:type="spellStart"/>
      <w:r>
        <w:rPr>
          <w:color w:val="1D2228"/>
          <w:shd w:val="clear" w:color="auto" w:fill="FFFFFF"/>
        </w:rPr>
        <w:t>Sociale</w:t>
      </w:r>
      <w:proofErr w:type="spellEnd"/>
    </w:p>
    <w:p w14:paraId="13117CCD" w14:textId="77777777" w:rsidR="001531FF" w:rsidRDefault="001531FF" w:rsidP="001531FF">
      <w:pPr>
        <w:pStyle w:val="yiv0828026343ydp3d3365efmsolistparagraph"/>
        <w:numPr>
          <w:ilvl w:val="0"/>
          <w:numId w:val="26"/>
        </w:numPr>
        <w:shd w:val="clear" w:color="auto" w:fill="FFFFFF"/>
        <w:spacing w:beforeAutospacing="0" w:after="0" w:afterAutospacing="0"/>
        <w:jc w:val="both"/>
        <w:rPr>
          <w:color w:val="1D2228"/>
        </w:rPr>
      </w:pPr>
      <w:proofErr w:type="spellStart"/>
      <w:r>
        <w:rPr>
          <w:color w:val="1D2228"/>
          <w:shd w:val="clear" w:color="auto" w:fill="FFFFFF"/>
        </w:rPr>
        <w:t>Kapitulli</w:t>
      </w:r>
      <w:proofErr w:type="spellEnd"/>
      <w:r>
        <w:rPr>
          <w:color w:val="1D2228"/>
          <w:shd w:val="clear" w:color="auto" w:fill="FFFFFF"/>
        </w:rPr>
        <w:t xml:space="preserve"> 23</w:t>
      </w:r>
      <w:r>
        <w:rPr>
          <w:color w:val="1D2228"/>
          <w:sz w:val="26"/>
          <w:szCs w:val="26"/>
          <w:shd w:val="clear" w:color="auto" w:fill="FFFFFF"/>
        </w:rPr>
        <w:t> </w:t>
      </w:r>
      <w:r>
        <w:rPr>
          <w:color w:val="1D2228"/>
          <w:shd w:val="clear" w:color="auto" w:fill="FFFFFF"/>
        </w:rPr>
        <w:t>“</w:t>
      </w:r>
      <w:proofErr w:type="spellStart"/>
      <w:r>
        <w:rPr>
          <w:color w:val="1D2228"/>
          <w:shd w:val="clear" w:color="auto" w:fill="FFFFFF"/>
        </w:rPr>
        <w:t>Gjyqësori</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Drejtat</w:t>
      </w:r>
      <w:proofErr w:type="spellEnd"/>
      <w:r>
        <w:rPr>
          <w:color w:val="1D2228"/>
          <w:shd w:val="clear" w:color="auto" w:fill="FFFFFF"/>
        </w:rPr>
        <w:t xml:space="preserve"> </w:t>
      </w:r>
      <w:proofErr w:type="spellStart"/>
      <w:r>
        <w:rPr>
          <w:color w:val="1D2228"/>
          <w:shd w:val="clear" w:color="auto" w:fill="FFFFFF"/>
        </w:rPr>
        <w:t>Themelore</w:t>
      </w:r>
      <w:proofErr w:type="spellEnd"/>
      <w:r>
        <w:rPr>
          <w:color w:val="1D2228"/>
        </w:rPr>
        <w:t xml:space="preserv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bashkëpunim</w:t>
      </w:r>
      <w:proofErr w:type="spellEnd"/>
      <w:r>
        <w:rPr>
          <w:color w:val="1D2228"/>
          <w:shd w:val="clear" w:color="auto" w:fill="FFFFFF"/>
        </w:rPr>
        <w:t xml:space="preserve"> me </w:t>
      </w:r>
      <w:proofErr w:type="spellStart"/>
      <w:proofErr w:type="gramStart"/>
      <w:r>
        <w:rPr>
          <w:color w:val="1D2228"/>
          <w:shd w:val="clear" w:color="auto" w:fill="FFFFFF"/>
        </w:rPr>
        <w:t>institucionet</w:t>
      </w:r>
      <w:proofErr w:type="spellEnd"/>
      <w:r>
        <w:rPr>
          <w:color w:val="1D2228"/>
          <w:shd w:val="clear" w:color="auto" w:fill="FFFFFF"/>
        </w:rPr>
        <w:t xml:space="preserve">  </w:t>
      </w:r>
      <w:proofErr w:type="spellStart"/>
      <w:r>
        <w:rPr>
          <w:color w:val="1D2228"/>
          <w:shd w:val="clear" w:color="auto" w:fill="FFFFFF"/>
        </w:rPr>
        <w:t>udhëheqëse</w:t>
      </w:r>
      <w:proofErr w:type="spellEnd"/>
      <w:proofErr w:type="gramEnd"/>
      <w:r>
        <w:rPr>
          <w:color w:val="1D2228"/>
          <w:shd w:val="clear" w:color="auto" w:fill="FFFFFF"/>
        </w:rPr>
        <w:t>,</w:t>
      </w:r>
      <w:r>
        <w:rPr>
          <w:color w:val="1D2228"/>
        </w:rPr>
        <w:t xml:space="preserve"> </w:t>
      </w:r>
      <w:proofErr w:type="spellStart"/>
      <w:r>
        <w:rPr>
          <w:color w:val="1D2228"/>
        </w:rPr>
        <w:t>Ministrinë</w:t>
      </w:r>
      <w:proofErr w:type="spellEnd"/>
      <w:r>
        <w:rPr>
          <w:color w:val="1D2228"/>
        </w:rPr>
        <w:t xml:space="preserve"> e </w:t>
      </w:r>
      <w:proofErr w:type="spellStart"/>
      <w:r>
        <w:rPr>
          <w:color w:val="1D2228"/>
        </w:rPr>
        <w:t>Drejtësisë</w:t>
      </w:r>
      <w:proofErr w:type="spellEnd"/>
      <w:r>
        <w:rPr>
          <w:color w:val="1D2228"/>
        </w:rPr>
        <w:t xml:space="preserve"> </w:t>
      </w:r>
      <w:proofErr w:type="spellStart"/>
      <w:r>
        <w:rPr>
          <w:color w:val="1D2228"/>
        </w:rPr>
        <w:t>dhe</w:t>
      </w:r>
      <w:proofErr w:type="spellEnd"/>
      <w:r>
        <w:rPr>
          <w:color w:val="1D2228"/>
        </w:rPr>
        <w:t xml:space="preserve"> </w:t>
      </w:r>
      <w:proofErr w:type="spellStart"/>
      <w:r>
        <w:rPr>
          <w:color w:val="1D2228"/>
        </w:rPr>
        <w:t>Ministrinë</w:t>
      </w:r>
      <w:proofErr w:type="spellEnd"/>
      <w:r>
        <w:rPr>
          <w:color w:val="1D2228"/>
        </w:rPr>
        <w:t xml:space="preserve"> </w:t>
      </w:r>
      <w:proofErr w:type="spellStart"/>
      <w:r>
        <w:rPr>
          <w:color w:val="1D2228"/>
        </w:rPr>
        <w:t>për</w:t>
      </w:r>
      <w:proofErr w:type="spellEnd"/>
      <w:r>
        <w:rPr>
          <w:color w:val="1D2228"/>
        </w:rPr>
        <w:t xml:space="preserve"> </w:t>
      </w:r>
      <w:proofErr w:type="spellStart"/>
      <w:r>
        <w:rPr>
          <w:color w:val="1D2228"/>
        </w:rPr>
        <w:t>Punët</w:t>
      </w:r>
      <w:proofErr w:type="spellEnd"/>
      <w:r>
        <w:rPr>
          <w:color w:val="1D2228"/>
        </w:rPr>
        <w:t xml:space="preserve"> e </w:t>
      </w:r>
      <w:proofErr w:type="spellStart"/>
      <w:r>
        <w:rPr>
          <w:color w:val="1D2228"/>
        </w:rPr>
        <w:t>Jashtme</w:t>
      </w:r>
      <w:proofErr w:type="spellEnd"/>
      <w:r>
        <w:rPr>
          <w:color w:val="1D2228"/>
        </w:rPr>
        <w:t xml:space="preserve"> </w:t>
      </w:r>
      <w:proofErr w:type="spellStart"/>
      <w:r>
        <w:rPr>
          <w:color w:val="1D2228"/>
        </w:rPr>
        <w:t>dhe</w:t>
      </w:r>
      <w:proofErr w:type="spellEnd"/>
      <w:r>
        <w:rPr>
          <w:color w:val="1D2228"/>
        </w:rPr>
        <w:t xml:space="preserve"> </w:t>
      </w:r>
      <w:proofErr w:type="spellStart"/>
      <w:r>
        <w:rPr>
          <w:color w:val="1D2228"/>
        </w:rPr>
        <w:t>Integrimin</w:t>
      </w:r>
      <w:proofErr w:type="spellEnd"/>
      <w:r>
        <w:rPr>
          <w:color w:val="1D2228"/>
        </w:rPr>
        <w:t xml:space="preserve"> </w:t>
      </w:r>
      <w:proofErr w:type="spellStart"/>
      <w:r>
        <w:rPr>
          <w:color w:val="1D2228"/>
        </w:rPr>
        <w:t>Evropian</w:t>
      </w:r>
      <w:proofErr w:type="spellEnd"/>
    </w:p>
    <w:p w14:paraId="20ED7D7F" w14:textId="77777777" w:rsidR="001531FF" w:rsidRDefault="001531FF" w:rsidP="001531FF">
      <w:pPr>
        <w:pStyle w:val="yiv0828026343ydp3d3365efmsolistparagraph"/>
        <w:numPr>
          <w:ilvl w:val="0"/>
          <w:numId w:val="26"/>
        </w:numPr>
        <w:shd w:val="clear" w:color="auto" w:fill="FFFFFF"/>
        <w:spacing w:beforeAutospacing="0" w:after="0" w:afterAutospacing="0"/>
        <w:jc w:val="both"/>
        <w:rPr>
          <w:color w:val="1D2228"/>
        </w:rPr>
      </w:pPr>
      <w:proofErr w:type="spellStart"/>
      <w:r>
        <w:rPr>
          <w:color w:val="1D2228"/>
          <w:shd w:val="clear" w:color="auto" w:fill="FFFFFF"/>
        </w:rPr>
        <w:t>Kapitulli</w:t>
      </w:r>
      <w:proofErr w:type="spellEnd"/>
      <w:r>
        <w:rPr>
          <w:color w:val="1D2228"/>
          <w:shd w:val="clear" w:color="auto" w:fill="FFFFFF"/>
        </w:rPr>
        <w:t xml:space="preserve"> 24 “</w:t>
      </w:r>
      <w:proofErr w:type="spellStart"/>
      <w:r>
        <w:rPr>
          <w:color w:val="1D2228"/>
          <w:shd w:val="clear" w:color="auto" w:fill="FFFFFF"/>
        </w:rPr>
        <w:t>Drejtesia</w:t>
      </w:r>
      <w:proofErr w:type="spellEnd"/>
      <w:r>
        <w:rPr>
          <w:color w:val="1D2228"/>
          <w:shd w:val="clear" w:color="auto" w:fill="FFFFFF"/>
        </w:rPr>
        <w:t xml:space="preserve">, </w:t>
      </w:r>
      <w:proofErr w:type="spellStart"/>
      <w:r>
        <w:rPr>
          <w:color w:val="1D2228"/>
          <w:shd w:val="clear" w:color="auto" w:fill="FFFFFF"/>
        </w:rPr>
        <w:t>Liria</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Siguria</w:t>
      </w:r>
      <w:proofErr w:type="spellEnd"/>
      <w:r>
        <w:rPr>
          <w:color w:val="1D2228"/>
        </w:rPr>
        <w:t xml:space="preserve">”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bashkëpunim</w:t>
      </w:r>
      <w:proofErr w:type="spellEnd"/>
      <w:r>
        <w:rPr>
          <w:color w:val="1D2228"/>
          <w:shd w:val="clear" w:color="auto" w:fill="FFFFFF"/>
        </w:rPr>
        <w:t xml:space="preserve"> me </w:t>
      </w:r>
      <w:proofErr w:type="spellStart"/>
      <w:r>
        <w:rPr>
          <w:color w:val="1D2228"/>
          <w:shd w:val="clear" w:color="auto" w:fill="FFFFFF"/>
        </w:rPr>
        <w:t>Drejtorinë</w:t>
      </w:r>
      <w:proofErr w:type="spellEnd"/>
      <w:r>
        <w:rPr>
          <w:color w:val="1D2228"/>
          <w:shd w:val="clear" w:color="auto" w:fill="FFFFFF"/>
        </w:rPr>
        <w:t xml:space="preserve"> e </w:t>
      </w:r>
      <w:proofErr w:type="spellStart"/>
      <w:r>
        <w:rPr>
          <w:color w:val="1D2228"/>
          <w:shd w:val="clear" w:color="auto" w:fill="FFFFFF"/>
        </w:rPr>
        <w:t>Përgjithshme</w:t>
      </w:r>
      <w:proofErr w:type="spellEnd"/>
      <w:r>
        <w:rPr>
          <w:color w:val="1D2228"/>
          <w:shd w:val="clear" w:color="auto" w:fill="FFFFFF"/>
        </w:rPr>
        <w:t xml:space="preserve"> </w:t>
      </w:r>
      <w:proofErr w:type="spellStart"/>
      <w:r>
        <w:rPr>
          <w:color w:val="1D2228"/>
          <w:shd w:val="clear" w:color="auto" w:fill="FFFFFF"/>
        </w:rPr>
        <w:t>të</w:t>
      </w:r>
      <w:proofErr w:type="spellEnd"/>
      <w:r>
        <w:rPr>
          <w:color w:val="1D2228"/>
          <w:shd w:val="clear" w:color="auto" w:fill="FFFFFF"/>
        </w:rPr>
        <w:t xml:space="preserve"> </w:t>
      </w:r>
      <w:proofErr w:type="spellStart"/>
      <w:r>
        <w:rPr>
          <w:color w:val="1D2228"/>
          <w:shd w:val="clear" w:color="auto" w:fill="FFFFFF"/>
        </w:rPr>
        <w:t>Policisë</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proofErr w:type="gramStart"/>
      <w:r>
        <w:rPr>
          <w:color w:val="1D2228"/>
          <w:shd w:val="clear" w:color="auto" w:fill="FFFFFF"/>
        </w:rPr>
        <w:t>institucionin</w:t>
      </w:r>
      <w:proofErr w:type="spellEnd"/>
      <w:r>
        <w:rPr>
          <w:color w:val="1D2228"/>
          <w:shd w:val="clear" w:color="auto" w:fill="FFFFFF"/>
        </w:rPr>
        <w:t xml:space="preserve">  </w:t>
      </w:r>
      <w:proofErr w:type="spellStart"/>
      <w:r>
        <w:rPr>
          <w:color w:val="1D2228"/>
          <w:shd w:val="clear" w:color="auto" w:fill="FFFFFF"/>
        </w:rPr>
        <w:t>udhëheqës</w:t>
      </w:r>
      <w:proofErr w:type="spellEnd"/>
      <w:proofErr w:type="gramEnd"/>
      <w:r>
        <w:rPr>
          <w:color w:val="1D2228"/>
        </w:rPr>
        <w:t xml:space="preserve"> </w:t>
      </w:r>
      <w:proofErr w:type="spellStart"/>
      <w:r>
        <w:rPr>
          <w:color w:val="1D2228"/>
        </w:rPr>
        <w:t>Ministrinë</w:t>
      </w:r>
      <w:proofErr w:type="spellEnd"/>
      <w:r>
        <w:rPr>
          <w:color w:val="1D2228"/>
        </w:rPr>
        <w:t xml:space="preserve"> e </w:t>
      </w:r>
      <w:proofErr w:type="spellStart"/>
      <w:r>
        <w:rPr>
          <w:color w:val="1D2228"/>
        </w:rPr>
        <w:t>Brendshme</w:t>
      </w:r>
      <w:proofErr w:type="spellEnd"/>
    </w:p>
    <w:p w14:paraId="51F42D61" w14:textId="77777777" w:rsidR="001531FF" w:rsidRDefault="001531FF" w:rsidP="001531FF">
      <w:pPr>
        <w:pStyle w:val="yiv0828026343ydp3d3365efmsolistparagraph"/>
        <w:numPr>
          <w:ilvl w:val="0"/>
          <w:numId w:val="26"/>
        </w:numPr>
        <w:shd w:val="clear" w:color="auto" w:fill="FFFFFF"/>
        <w:spacing w:beforeAutospacing="0" w:after="0" w:afterAutospacing="0"/>
        <w:jc w:val="both"/>
        <w:rPr>
          <w:color w:val="1D2228"/>
        </w:rPr>
      </w:pPr>
      <w:proofErr w:type="spellStart"/>
      <w:r>
        <w:rPr>
          <w:color w:val="1D2228"/>
          <w:shd w:val="clear" w:color="auto" w:fill="FFFFFF"/>
        </w:rPr>
        <w:t>Kapitulli</w:t>
      </w:r>
      <w:proofErr w:type="spellEnd"/>
      <w:r>
        <w:rPr>
          <w:color w:val="1D2228"/>
          <w:shd w:val="clear" w:color="auto" w:fill="FFFFFF"/>
        </w:rPr>
        <w:t xml:space="preserve"> 28 </w:t>
      </w:r>
      <w:r>
        <w:rPr>
          <w:b/>
          <w:bCs/>
          <w:color w:val="212121"/>
          <w:shd w:val="clear" w:color="auto" w:fill="FFFFFF"/>
        </w:rPr>
        <w:t>“</w:t>
      </w:r>
      <w:proofErr w:type="spellStart"/>
      <w:r>
        <w:rPr>
          <w:color w:val="212121"/>
          <w:shd w:val="clear" w:color="auto" w:fill="FFFFFF"/>
        </w:rPr>
        <w:t>Mbrojtja</w:t>
      </w:r>
      <w:proofErr w:type="spellEnd"/>
      <w:r>
        <w:rPr>
          <w:color w:val="212121"/>
          <w:shd w:val="clear" w:color="auto" w:fill="FFFFFF"/>
        </w:rPr>
        <w:t xml:space="preserve"> e </w:t>
      </w:r>
      <w:proofErr w:type="spellStart"/>
      <w:r>
        <w:rPr>
          <w:color w:val="212121"/>
          <w:shd w:val="clear" w:color="auto" w:fill="FFFFFF"/>
        </w:rPr>
        <w:t>Konsumatorit</w:t>
      </w:r>
      <w:proofErr w:type="spellEnd"/>
      <w:r>
        <w:rPr>
          <w:color w:val="212121"/>
          <w:shd w:val="clear" w:color="auto" w:fill="FFFFFF"/>
        </w:rPr>
        <w:t xml:space="preserve"> </w:t>
      </w:r>
      <w:proofErr w:type="spellStart"/>
      <w:r>
        <w:rPr>
          <w:color w:val="212121"/>
          <w:shd w:val="clear" w:color="auto" w:fill="FFFFFF"/>
        </w:rPr>
        <w:t>dhe</w:t>
      </w:r>
      <w:proofErr w:type="spellEnd"/>
      <w:r>
        <w:rPr>
          <w:color w:val="212121"/>
          <w:shd w:val="clear" w:color="auto" w:fill="FFFFFF"/>
        </w:rPr>
        <w:t xml:space="preserve"> </w:t>
      </w:r>
      <w:proofErr w:type="spellStart"/>
      <w:r>
        <w:rPr>
          <w:color w:val="212121"/>
          <w:shd w:val="clear" w:color="auto" w:fill="FFFFFF"/>
        </w:rPr>
        <w:t>Shëndeti</w:t>
      </w:r>
      <w:proofErr w:type="spellEnd"/>
      <w:r>
        <w:rPr>
          <w:color w:val="212121"/>
          <w:shd w:val="clear" w:color="auto" w:fill="FFFFFF"/>
        </w:rPr>
        <w:t>”</w:t>
      </w:r>
      <w:r>
        <w:rPr>
          <w:b/>
          <w:bCs/>
          <w:color w:val="212121"/>
          <w:shd w:val="clear" w:color="auto" w:fill="FFFFFF"/>
        </w:rPr>
        <w:t> </w:t>
      </w:r>
      <w:proofErr w:type="spellStart"/>
      <w:r>
        <w:rPr>
          <w:color w:val="1D2228"/>
          <w:shd w:val="clear" w:color="auto" w:fill="FFFFFF"/>
        </w:rPr>
        <w:t>në</w:t>
      </w:r>
      <w:proofErr w:type="spellEnd"/>
      <w:r>
        <w:rPr>
          <w:color w:val="1D2228"/>
          <w:shd w:val="clear" w:color="auto" w:fill="FFFFFF"/>
        </w:rPr>
        <w:t xml:space="preserve"> </w:t>
      </w:r>
      <w:proofErr w:type="spellStart"/>
      <w:r>
        <w:rPr>
          <w:color w:val="1D2228"/>
          <w:shd w:val="clear" w:color="auto" w:fill="FFFFFF"/>
        </w:rPr>
        <w:t>bashkëpunim</w:t>
      </w:r>
      <w:proofErr w:type="spellEnd"/>
      <w:r>
        <w:rPr>
          <w:color w:val="1D2228"/>
          <w:shd w:val="clear" w:color="auto" w:fill="FFFFFF"/>
        </w:rPr>
        <w:t xml:space="preserve"> me MSHMS </w:t>
      </w:r>
      <w:proofErr w:type="spellStart"/>
      <w:proofErr w:type="gram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institucionin</w:t>
      </w:r>
      <w:proofErr w:type="spellEnd"/>
      <w:proofErr w:type="gramEnd"/>
      <w:r>
        <w:rPr>
          <w:color w:val="1D2228"/>
          <w:shd w:val="clear" w:color="auto" w:fill="FFFFFF"/>
        </w:rPr>
        <w:t xml:space="preserve">  </w:t>
      </w:r>
      <w:proofErr w:type="spellStart"/>
      <w:r>
        <w:rPr>
          <w:color w:val="1D2228"/>
          <w:shd w:val="clear" w:color="auto" w:fill="FFFFFF"/>
        </w:rPr>
        <w:t>udhëheqës</w:t>
      </w:r>
      <w:proofErr w:type="spellEnd"/>
      <w:r>
        <w:rPr>
          <w:color w:val="1D2228"/>
          <w:shd w:val="clear" w:color="auto" w:fill="FFFFFF"/>
        </w:rPr>
        <w:t xml:space="preserve"> </w:t>
      </w:r>
      <w:proofErr w:type="spellStart"/>
      <w:r>
        <w:rPr>
          <w:color w:val="1D2228"/>
          <w:shd w:val="clear" w:color="auto" w:fill="FFFFFF"/>
        </w:rPr>
        <w:t>Ministrinë</w:t>
      </w:r>
      <w:proofErr w:type="spellEnd"/>
      <w:r>
        <w:rPr>
          <w:color w:val="1D2228"/>
          <w:shd w:val="clear" w:color="auto" w:fill="FFFFFF"/>
        </w:rPr>
        <w:t xml:space="preserve"> e </w:t>
      </w:r>
      <w:proofErr w:type="spellStart"/>
      <w:r>
        <w:rPr>
          <w:color w:val="1D2228"/>
          <w:shd w:val="clear" w:color="auto" w:fill="FFFFFF"/>
        </w:rPr>
        <w:t>Financës</w:t>
      </w:r>
      <w:proofErr w:type="spellEnd"/>
      <w:r>
        <w:rPr>
          <w:color w:val="1D2228"/>
          <w:shd w:val="clear" w:color="auto" w:fill="FFFFFF"/>
        </w:rPr>
        <w:t xml:space="preserve"> </w:t>
      </w:r>
      <w:proofErr w:type="spellStart"/>
      <w:r>
        <w:rPr>
          <w:color w:val="1D2228"/>
          <w:shd w:val="clear" w:color="auto" w:fill="FFFFFF"/>
        </w:rPr>
        <w:t>dhe</w:t>
      </w:r>
      <w:proofErr w:type="spellEnd"/>
      <w:r>
        <w:rPr>
          <w:color w:val="1D2228"/>
          <w:shd w:val="clear" w:color="auto" w:fill="FFFFFF"/>
        </w:rPr>
        <w:t xml:space="preserve"> </w:t>
      </w:r>
      <w:proofErr w:type="spellStart"/>
      <w:r>
        <w:rPr>
          <w:color w:val="1D2228"/>
          <w:shd w:val="clear" w:color="auto" w:fill="FFFFFF"/>
        </w:rPr>
        <w:t>Ekonomisë</w:t>
      </w:r>
      <w:proofErr w:type="spellEnd"/>
      <w:r>
        <w:rPr>
          <w:color w:val="1D2228"/>
          <w:shd w:val="clear" w:color="auto" w:fill="FFFFFF"/>
        </w:rPr>
        <w:t>.</w:t>
      </w:r>
    </w:p>
    <w:p w14:paraId="1F7DBD94" w14:textId="77777777" w:rsidR="001531FF" w:rsidRDefault="001531FF" w:rsidP="001531FF">
      <w:pPr>
        <w:autoSpaceDE w:val="0"/>
        <w:autoSpaceDN w:val="0"/>
        <w:adjustRightInd w:val="0"/>
        <w:spacing w:after="0" w:line="240" w:lineRule="auto"/>
        <w:jc w:val="both"/>
        <w:rPr>
          <w:rFonts w:ascii="Helvetica" w:hAnsi="Helvetica"/>
          <w:color w:val="1D2228"/>
          <w:sz w:val="20"/>
          <w:szCs w:val="20"/>
          <w:shd w:val="clear" w:color="auto" w:fill="FFFFFF"/>
        </w:rPr>
      </w:pPr>
    </w:p>
    <w:p w14:paraId="35DE9A5A" w14:textId="77777777" w:rsidR="001531FF" w:rsidRDefault="001531FF" w:rsidP="001531FF">
      <w:pPr>
        <w:spacing w:after="443"/>
        <w:jc w:val="both"/>
        <w:rPr>
          <w:rFonts w:ascii="Times New Roman" w:hAnsi="Times New Roman"/>
          <w:color w:val="1D2228"/>
          <w:sz w:val="24"/>
          <w:szCs w:val="24"/>
          <w:shd w:val="clear" w:color="auto" w:fill="FFFFFF"/>
        </w:rPr>
      </w:pPr>
      <w:r>
        <w:rPr>
          <w:rFonts w:ascii="Times New Roman" w:hAnsi="Times New Roman"/>
          <w:color w:val="1D2228"/>
          <w:sz w:val="24"/>
          <w:szCs w:val="24"/>
          <w:shd w:val="clear" w:color="auto" w:fill="FFFFFF"/>
        </w:rPr>
        <w:t xml:space="preserve">ASHDMF, </w:t>
      </w:r>
      <w:proofErr w:type="spellStart"/>
      <w:r>
        <w:rPr>
          <w:rFonts w:ascii="Times New Roman" w:hAnsi="Times New Roman"/>
          <w:color w:val="1D2228"/>
          <w:sz w:val="24"/>
          <w:szCs w:val="24"/>
          <w:shd w:val="clear" w:color="auto" w:fill="FFFFFF"/>
        </w:rPr>
        <w:t>si</w:t>
      </w:r>
      <w:proofErr w:type="spellEnd"/>
      <w:r>
        <w:rPr>
          <w:rFonts w:ascii="Times New Roman" w:hAnsi="Times New Roman"/>
          <w:color w:val="1D2228"/>
          <w:sz w:val="24"/>
          <w:szCs w:val="24"/>
          <w:shd w:val="clear" w:color="auto" w:fill="FFFFFF"/>
        </w:rPr>
        <w:t xml:space="preserve"> </w:t>
      </w:r>
      <w:proofErr w:type="spellStart"/>
      <w:r>
        <w:rPr>
          <w:rFonts w:ascii="Times New Roman" w:hAnsi="Times New Roman"/>
          <w:color w:val="1D2228"/>
          <w:sz w:val="24"/>
          <w:szCs w:val="24"/>
          <w:shd w:val="clear" w:color="auto" w:fill="FFFFFF"/>
        </w:rPr>
        <w:t>pjesë</w:t>
      </w:r>
      <w:proofErr w:type="spellEnd"/>
      <w:r>
        <w:rPr>
          <w:rFonts w:ascii="Times New Roman" w:hAnsi="Times New Roman"/>
          <w:color w:val="1D2228"/>
          <w:sz w:val="24"/>
          <w:szCs w:val="24"/>
          <w:shd w:val="clear" w:color="auto" w:fill="FFFFFF"/>
        </w:rPr>
        <w:t xml:space="preserve"> e </w:t>
      </w:r>
      <w:proofErr w:type="spellStart"/>
      <w:r>
        <w:rPr>
          <w:rFonts w:ascii="Times New Roman" w:hAnsi="Times New Roman"/>
          <w:color w:val="1D2228"/>
          <w:sz w:val="24"/>
          <w:szCs w:val="24"/>
          <w:shd w:val="clear" w:color="auto" w:fill="FFFFFF"/>
        </w:rPr>
        <w:t>grupit</w:t>
      </w:r>
      <w:proofErr w:type="spellEnd"/>
      <w:r>
        <w:rPr>
          <w:rFonts w:ascii="Times New Roman" w:hAnsi="Times New Roman"/>
          <w:color w:val="1D2228"/>
          <w:sz w:val="24"/>
          <w:szCs w:val="24"/>
          <w:shd w:val="clear" w:color="auto" w:fill="FFFFFF"/>
        </w:rPr>
        <w:t xml:space="preserve"> </w:t>
      </w:r>
      <w:proofErr w:type="spellStart"/>
      <w:r>
        <w:rPr>
          <w:rFonts w:ascii="Times New Roman" w:hAnsi="Times New Roman"/>
          <w:color w:val="1D2228"/>
          <w:sz w:val="24"/>
          <w:szCs w:val="24"/>
          <w:shd w:val="clear" w:color="auto" w:fill="FFFFFF"/>
        </w:rPr>
        <w:t>të</w:t>
      </w:r>
      <w:proofErr w:type="spellEnd"/>
      <w:r>
        <w:rPr>
          <w:rFonts w:ascii="Times New Roman" w:hAnsi="Times New Roman"/>
          <w:color w:val="1D2228"/>
          <w:sz w:val="24"/>
          <w:szCs w:val="24"/>
          <w:shd w:val="clear" w:color="auto" w:fill="FFFFFF"/>
        </w:rPr>
        <w:t xml:space="preserve"> </w:t>
      </w:r>
      <w:proofErr w:type="spellStart"/>
      <w:r>
        <w:rPr>
          <w:rFonts w:ascii="Times New Roman" w:hAnsi="Times New Roman"/>
          <w:color w:val="1D2228"/>
          <w:sz w:val="24"/>
          <w:szCs w:val="24"/>
          <w:shd w:val="clear" w:color="auto" w:fill="FFFFFF"/>
        </w:rPr>
        <w:t>punës</w:t>
      </w:r>
      <w:proofErr w:type="spellEnd"/>
      <w:r>
        <w:rPr>
          <w:rFonts w:ascii="Times New Roman" w:hAnsi="Times New Roman"/>
          <w:color w:val="1D2228"/>
          <w:sz w:val="24"/>
          <w:szCs w:val="24"/>
          <w:shd w:val="clear" w:color="auto" w:fill="FFFFFF"/>
        </w:rPr>
        <w:t xml:space="preserve">, ka </w:t>
      </w:r>
      <w:proofErr w:type="spellStart"/>
      <w:r>
        <w:rPr>
          <w:rFonts w:ascii="Times New Roman" w:hAnsi="Times New Roman"/>
          <w:color w:val="1D2228"/>
          <w:sz w:val="24"/>
          <w:szCs w:val="24"/>
          <w:shd w:val="clear" w:color="auto" w:fill="FFFFFF"/>
        </w:rPr>
        <w:t>kontribuar</w:t>
      </w:r>
      <w:proofErr w:type="spellEnd"/>
      <w:r>
        <w:rPr>
          <w:rFonts w:ascii="Times New Roman" w:hAnsi="Times New Roman"/>
          <w:color w:val="1D2228"/>
          <w:sz w:val="24"/>
          <w:szCs w:val="24"/>
          <w:shd w:val="clear" w:color="auto" w:fill="FFFFFF"/>
        </w:rPr>
        <w:t xml:space="preserve"> </w:t>
      </w:r>
      <w:proofErr w:type="spellStart"/>
      <w:r>
        <w:rPr>
          <w:rFonts w:ascii="Times New Roman" w:hAnsi="Times New Roman"/>
          <w:color w:val="1D2228"/>
          <w:sz w:val="24"/>
          <w:szCs w:val="24"/>
          <w:shd w:val="clear" w:color="auto" w:fill="FFFFFF"/>
        </w:rPr>
        <w:t>edhe</w:t>
      </w:r>
      <w:proofErr w:type="spellEnd"/>
      <w:r>
        <w:rPr>
          <w:rFonts w:ascii="Times New Roman" w:hAnsi="Times New Roman"/>
          <w:color w:val="1D2228"/>
          <w:sz w:val="24"/>
          <w:szCs w:val="24"/>
          <w:shd w:val="clear" w:color="auto" w:fill="FFFFFF"/>
        </w:rPr>
        <w:t xml:space="preserve"> </w:t>
      </w:r>
      <w:proofErr w:type="spellStart"/>
      <w:r>
        <w:rPr>
          <w:rFonts w:ascii="Times New Roman" w:hAnsi="Times New Roman"/>
          <w:color w:val="1D2228"/>
          <w:sz w:val="24"/>
          <w:szCs w:val="24"/>
          <w:shd w:val="clear" w:color="auto" w:fill="FFFFFF"/>
        </w:rPr>
        <w:t>në</w:t>
      </w:r>
      <w:proofErr w:type="spellEnd"/>
      <w:r>
        <w:rPr>
          <w:rFonts w:ascii="Times New Roman" w:hAnsi="Times New Roman"/>
          <w:color w:val="1D2228"/>
          <w:sz w:val="24"/>
          <w:szCs w:val="24"/>
          <w:shd w:val="clear" w:color="auto" w:fill="FFFFFF"/>
        </w:rPr>
        <w:t xml:space="preserve"> </w:t>
      </w:r>
      <w:proofErr w:type="spellStart"/>
      <w:r>
        <w:rPr>
          <w:rFonts w:ascii="Times New Roman" w:hAnsi="Times New Roman"/>
          <w:color w:val="1D2228"/>
          <w:sz w:val="24"/>
          <w:szCs w:val="24"/>
          <w:shd w:val="clear" w:color="auto" w:fill="FFFFFF"/>
        </w:rPr>
        <w:t>hartimin</w:t>
      </w:r>
      <w:proofErr w:type="spellEnd"/>
      <w:r>
        <w:rPr>
          <w:rFonts w:ascii="Times New Roman" w:hAnsi="Times New Roman"/>
          <w:color w:val="1D2228"/>
          <w:sz w:val="24"/>
          <w:szCs w:val="24"/>
          <w:shd w:val="clear" w:color="auto" w:fill="FFFFFF"/>
        </w:rPr>
        <w:t xml:space="preserve"> e </w:t>
      </w:r>
      <w:proofErr w:type="spellStart"/>
      <w:r>
        <w:rPr>
          <w:rFonts w:ascii="Times New Roman" w:hAnsi="Times New Roman"/>
          <w:color w:val="1D2228"/>
          <w:sz w:val="24"/>
          <w:szCs w:val="24"/>
          <w:shd w:val="clear" w:color="auto" w:fill="FFFFFF"/>
        </w:rPr>
        <w:t>Planin</w:t>
      </w:r>
      <w:proofErr w:type="spellEnd"/>
      <w:r>
        <w:rPr>
          <w:rFonts w:ascii="Times New Roman" w:hAnsi="Times New Roman"/>
          <w:color w:val="1D2228"/>
          <w:sz w:val="24"/>
          <w:szCs w:val="24"/>
          <w:shd w:val="clear" w:color="auto" w:fill="FFFFFF"/>
        </w:rPr>
        <w:t xml:space="preserve"> </w:t>
      </w:r>
      <w:proofErr w:type="spellStart"/>
      <w:r>
        <w:rPr>
          <w:rFonts w:ascii="Times New Roman" w:hAnsi="Times New Roman"/>
          <w:color w:val="1D2228"/>
          <w:sz w:val="24"/>
          <w:szCs w:val="24"/>
          <w:shd w:val="clear" w:color="auto" w:fill="FFFFFF"/>
        </w:rPr>
        <w:t>Kombëtar</w:t>
      </w:r>
      <w:proofErr w:type="spellEnd"/>
      <w:r>
        <w:rPr>
          <w:rFonts w:ascii="Times New Roman" w:hAnsi="Times New Roman"/>
          <w:color w:val="1D2228"/>
          <w:sz w:val="24"/>
          <w:szCs w:val="24"/>
          <w:shd w:val="clear" w:color="auto" w:fill="FFFFFF"/>
        </w:rPr>
        <w:t xml:space="preserve"> </w:t>
      </w:r>
      <w:proofErr w:type="spellStart"/>
      <w:r>
        <w:rPr>
          <w:rFonts w:ascii="Times New Roman" w:hAnsi="Times New Roman"/>
          <w:color w:val="1D2228"/>
          <w:sz w:val="24"/>
          <w:szCs w:val="24"/>
          <w:shd w:val="clear" w:color="auto" w:fill="FFFFFF"/>
        </w:rPr>
        <w:t>të</w:t>
      </w:r>
      <w:proofErr w:type="spellEnd"/>
      <w:r>
        <w:rPr>
          <w:rFonts w:ascii="Times New Roman" w:hAnsi="Times New Roman"/>
          <w:color w:val="1D2228"/>
          <w:sz w:val="24"/>
          <w:szCs w:val="24"/>
          <w:shd w:val="clear" w:color="auto" w:fill="FFFFFF"/>
        </w:rPr>
        <w:t xml:space="preserve"> </w:t>
      </w:r>
      <w:proofErr w:type="spellStart"/>
      <w:r>
        <w:rPr>
          <w:rFonts w:ascii="Times New Roman" w:hAnsi="Times New Roman"/>
          <w:color w:val="1D2228"/>
          <w:sz w:val="24"/>
          <w:szCs w:val="24"/>
          <w:shd w:val="clear" w:color="auto" w:fill="FFFFFF"/>
        </w:rPr>
        <w:t>Integrimit</w:t>
      </w:r>
      <w:proofErr w:type="spellEnd"/>
      <w:r>
        <w:rPr>
          <w:rFonts w:ascii="Times New Roman" w:hAnsi="Times New Roman"/>
          <w:color w:val="1D2228"/>
          <w:sz w:val="24"/>
          <w:szCs w:val="24"/>
          <w:shd w:val="clear" w:color="auto" w:fill="FFFFFF"/>
        </w:rPr>
        <w:t xml:space="preserve"> </w:t>
      </w:r>
      <w:proofErr w:type="spellStart"/>
      <w:proofErr w:type="gramStart"/>
      <w:r>
        <w:rPr>
          <w:rFonts w:ascii="Times New Roman" w:hAnsi="Times New Roman"/>
          <w:color w:val="1D2228"/>
          <w:sz w:val="24"/>
          <w:szCs w:val="24"/>
          <w:shd w:val="clear" w:color="auto" w:fill="FFFFFF"/>
        </w:rPr>
        <w:t>Evropian</w:t>
      </w:r>
      <w:proofErr w:type="spellEnd"/>
      <w:r>
        <w:rPr>
          <w:rFonts w:ascii="Times New Roman" w:hAnsi="Times New Roman"/>
          <w:color w:val="1D2228"/>
          <w:sz w:val="24"/>
          <w:szCs w:val="24"/>
          <w:shd w:val="clear" w:color="auto" w:fill="FFFFFF"/>
        </w:rPr>
        <w:t xml:space="preserve">  2020</w:t>
      </w:r>
      <w:proofErr w:type="gramEnd"/>
      <w:r>
        <w:rPr>
          <w:rFonts w:ascii="Times New Roman" w:hAnsi="Times New Roman"/>
          <w:color w:val="1D2228"/>
          <w:sz w:val="24"/>
          <w:szCs w:val="24"/>
          <w:shd w:val="clear" w:color="auto" w:fill="FFFFFF"/>
        </w:rPr>
        <w:t xml:space="preserve"> - 2022.</w:t>
      </w:r>
    </w:p>
    <w:p w14:paraId="37D44264" w14:textId="77777777" w:rsidR="001531FF" w:rsidRDefault="001531FF" w:rsidP="001531FF">
      <w:pPr>
        <w:spacing w:after="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Përfaqësues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të</w:t>
      </w:r>
      <w:proofErr w:type="spellEnd"/>
      <w:r>
        <w:rPr>
          <w:rFonts w:ascii="Times New Roman" w:eastAsia="Times New Roman" w:hAnsi="Times New Roman" w:cs="Times New Roman"/>
          <w:color w:val="000000" w:themeColor="text1"/>
          <w:sz w:val="24"/>
          <w:szCs w:val="24"/>
        </w:rPr>
        <w:t xml:space="preserve"> ASHDMF </w:t>
      </w:r>
      <w:proofErr w:type="spellStart"/>
      <w:r>
        <w:rPr>
          <w:rFonts w:ascii="Times New Roman" w:eastAsia="Times New Roman" w:hAnsi="Times New Roman" w:cs="Times New Roman"/>
          <w:color w:val="000000" w:themeColor="text1"/>
          <w:sz w:val="24"/>
          <w:szCs w:val="24"/>
        </w:rPr>
        <w:t>kanë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marrë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pjesë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në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takimet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periodike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komiteteve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Këshillit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Evropës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për</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drejtat</w:t>
      </w:r>
      <w:proofErr w:type="spellEnd"/>
      <w:r>
        <w:rPr>
          <w:rFonts w:ascii="Times New Roman" w:eastAsia="Times New Roman" w:hAnsi="Times New Roman" w:cs="Times New Roman"/>
          <w:color w:val="000000" w:themeColor="text1"/>
          <w:sz w:val="24"/>
          <w:szCs w:val="24"/>
        </w:rPr>
        <w:t xml:space="preserve"> e </w:t>
      </w:r>
      <w:proofErr w:type="spellStart"/>
      <w:r>
        <w:rPr>
          <w:rFonts w:ascii="Times New Roman" w:eastAsia="Times New Roman" w:hAnsi="Times New Roman" w:cs="Times New Roman"/>
          <w:color w:val="000000" w:themeColor="text1"/>
          <w:sz w:val="24"/>
          <w:szCs w:val="24"/>
        </w:rPr>
        <w:t>femijes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dhe</w:t>
      </w:r>
      <w:proofErr w:type="spellEnd"/>
      <w:r>
        <w:rPr>
          <w:rFonts w:ascii="Times New Roman" w:eastAsia="Times New Roman" w:hAnsi="Times New Roman" w:cs="Times New Roman"/>
          <w:color w:val="000000" w:themeColor="text1"/>
          <w:sz w:val="24"/>
          <w:szCs w:val="24"/>
        </w:rPr>
        <w:t xml:space="preserve"> ka </w:t>
      </w:r>
      <w:proofErr w:type="spellStart"/>
      <w:r>
        <w:rPr>
          <w:rFonts w:ascii="Times New Roman" w:eastAsia="Times New Roman" w:hAnsi="Times New Roman" w:cs="Times New Roman"/>
          <w:color w:val="000000" w:themeColor="text1"/>
          <w:sz w:val="24"/>
          <w:szCs w:val="24"/>
        </w:rPr>
        <w:t>dhënë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raportimet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përkatëse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për</w:t>
      </w:r>
      <w:proofErr w:type="spellEnd"/>
      <w:r>
        <w:rPr>
          <w:rFonts w:ascii="Times New Roman" w:eastAsia="Times New Roman" w:hAnsi="Times New Roman" w:cs="Times New Roman"/>
          <w:color w:val="000000" w:themeColor="text1"/>
          <w:sz w:val="24"/>
          <w:szCs w:val="24"/>
        </w:rPr>
        <w:t>:</w:t>
      </w:r>
    </w:p>
    <w:p w14:paraId="6503CC0B" w14:textId="77777777" w:rsidR="001531FF" w:rsidRDefault="001531FF" w:rsidP="001531FF">
      <w:pPr>
        <w:spacing w:after="0"/>
        <w:jc w:val="both"/>
        <w:rPr>
          <w:rFonts w:ascii="Times New Roman" w:eastAsia="Times New Roman" w:hAnsi="Times New Roman" w:cs="Times New Roman"/>
          <w:color w:val="000000" w:themeColor="text1"/>
          <w:sz w:val="24"/>
          <w:szCs w:val="24"/>
        </w:rPr>
      </w:pPr>
    </w:p>
    <w:p w14:paraId="5DB7BA68" w14:textId="77777777" w:rsidR="001531FF" w:rsidRDefault="001531FF" w:rsidP="001531FF">
      <w:pPr>
        <w:pStyle w:val="ListParagraph"/>
        <w:numPr>
          <w:ilvl w:val="0"/>
          <w:numId w:val="27"/>
        </w:numPr>
        <w:spacing w:after="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Komitetin</w:t>
      </w:r>
      <w:proofErr w:type="spellEnd"/>
      <w:r>
        <w:rPr>
          <w:rFonts w:ascii="Times New Roman" w:eastAsia="Times New Roman" w:hAnsi="Times New Roman" w:cs="Times New Roman"/>
          <w:color w:val="000000" w:themeColor="text1"/>
          <w:sz w:val="24"/>
          <w:szCs w:val="24"/>
        </w:rPr>
        <w:t xml:space="preserve"> e </w:t>
      </w:r>
      <w:proofErr w:type="spellStart"/>
      <w:r>
        <w:rPr>
          <w:rFonts w:ascii="Times New Roman" w:eastAsia="Times New Roman" w:hAnsi="Times New Roman" w:cs="Times New Roman"/>
          <w:color w:val="000000" w:themeColor="text1"/>
          <w:sz w:val="24"/>
          <w:szCs w:val="24"/>
        </w:rPr>
        <w:t>Lanzarotes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që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monitoron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zbatimin</w:t>
      </w:r>
      <w:proofErr w:type="spellEnd"/>
      <w:r>
        <w:rPr>
          <w:rFonts w:ascii="Times New Roman" w:eastAsia="Times New Roman" w:hAnsi="Times New Roman" w:cs="Times New Roman"/>
          <w:color w:val="000000" w:themeColor="text1"/>
          <w:sz w:val="24"/>
          <w:szCs w:val="24"/>
        </w:rPr>
        <w:t xml:space="preserve"> e </w:t>
      </w:r>
      <w:proofErr w:type="spellStart"/>
      <w:r>
        <w:rPr>
          <w:rFonts w:ascii="Times New Roman" w:eastAsia="Times New Roman" w:hAnsi="Times New Roman" w:cs="Times New Roman"/>
          <w:color w:val="000000" w:themeColor="text1"/>
          <w:sz w:val="24"/>
          <w:szCs w:val="24"/>
        </w:rPr>
        <w:t>Konventës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Lanzarotes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për</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mbrojtjen</w:t>
      </w:r>
      <w:proofErr w:type="spellEnd"/>
      <w:r>
        <w:rPr>
          <w:rFonts w:ascii="Times New Roman" w:eastAsia="Times New Roman" w:hAnsi="Times New Roman" w:cs="Times New Roman"/>
          <w:color w:val="000000" w:themeColor="text1"/>
          <w:sz w:val="24"/>
          <w:szCs w:val="24"/>
        </w:rPr>
        <w:t xml:space="preserve"> e </w:t>
      </w:r>
      <w:proofErr w:type="spellStart"/>
      <w:r>
        <w:rPr>
          <w:rFonts w:ascii="Times New Roman" w:eastAsia="Times New Roman" w:hAnsi="Times New Roman" w:cs="Times New Roman"/>
          <w:color w:val="000000" w:themeColor="text1"/>
          <w:sz w:val="24"/>
          <w:szCs w:val="24"/>
        </w:rPr>
        <w:t>fëmijëve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nga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abuzimi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seksual</w:t>
      </w:r>
      <w:proofErr w:type="spellEnd"/>
      <w:r>
        <w:rPr>
          <w:rFonts w:ascii="Times New Roman" w:eastAsia="Times New Roman" w:hAnsi="Times New Roman" w:cs="Times New Roman"/>
          <w:color w:val="000000" w:themeColor="text1"/>
          <w:sz w:val="24"/>
          <w:szCs w:val="24"/>
        </w:rPr>
        <w:t xml:space="preserve"> </w:t>
      </w:r>
    </w:p>
    <w:p w14:paraId="6C76FDA6" w14:textId="77777777" w:rsidR="001531FF" w:rsidRDefault="001531FF" w:rsidP="001531FF">
      <w:pPr>
        <w:pStyle w:val="ListParagraph"/>
        <w:spacing w:after="0"/>
        <w:ind w:left="1095"/>
        <w:jc w:val="both"/>
        <w:rPr>
          <w:rFonts w:ascii="Times New Roman" w:eastAsia="Times New Roman" w:hAnsi="Times New Roman" w:cs="Times New Roman"/>
          <w:color w:val="000000" w:themeColor="text1"/>
          <w:sz w:val="24"/>
          <w:szCs w:val="24"/>
        </w:rPr>
      </w:pPr>
    </w:p>
    <w:p w14:paraId="2BEDA94A" w14:textId="77777777" w:rsidR="001531FF" w:rsidRDefault="001531FF" w:rsidP="001531FF">
      <w:pPr>
        <w:pStyle w:val="ListParagraph"/>
        <w:numPr>
          <w:ilvl w:val="0"/>
          <w:numId w:val="27"/>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rPr>
        <w:t>Steering Committee for the Rights of the Child (</w:t>
      </w:r>
      <w:r>
        <w:rPr>
          <w:rFonts w:ascii="Times New Roman" w:eastAsia="Times New Roman" w:hAnsi="Times New Roman" w:cs="Times New Roman"/>
          <w:b/>
          <w:bCs/>
          <w:color w:val="000000" w:themeColor="text1"/>
          <w:sz w:val="24"/>
          <w:szCs w:val="24"/>
          <w:shd w:val="clear" w:color="auto" w:fill="FFFFFF"/>
        </w:rPr>
        <w:t>CDENF</w:t>
      </w:r>
      <w:r>
        <w:rPr>
          <w:rFonts w:ascii="Times New Roman" w:eastAsia="Times New Roman" w:hAnsi="Times New Roman" w:cs="Times New Roman"/>
          <w:color w:val="000000" w:themeColor="text1"/>
          <w:sz w:val="24"/>
          <w:szCs w:val="24"/>
          <w:shd w:val="clear" w:color="auto" w:fill="FFFFFF"/>
        </w:rPr>
        <w:t xml:space="preserve">). Ne </w:t>
      </w:r>
      <w:proofErr w:type="spellStart"/>
      <w:r>
        <w:rPr>
          <w:rFonts w:ascii="Times New Roman" w:eastAsia="Times New Roman" w:hAnsi="Times New Roman" w:cs="Times New Roman"/>
          <w:color w:val="000000" w:themeColor="text1"/>
          <w:sz w:val="24"/>
          <w:szCs w:val="24"/>
          <w:shd w:val="clear" w:color="auto" w:fill="FFFFFF"/>
        </w:rPr>
        <w:t>takimet</w:t>
      </w:r>
      <w:proofErr w:type="spellEnd"/>
      <w:r>
        <w:rPr>
          <w:rFonts w:ascii="Times New Roman" w:eastAsia="Times New Roman" w:hAnsi="Times New Roman" w:cs="Times New Roman"/>
          <w:color w:val="000000" w:themeColor="text1"/>
          <w:sz w:val="24"/>
          <w:szCs w:val="24"/>
          <w:shd w:val="clear" w:color="auto" w:fill="FFFFFF"/>
        </w:rPr>
        <w:t xml:space="preserve"> e CDENF </w:t>
      </w:r>
      <w:proofErr w:type="spellStart"/>
      <w:r>
        <w:rPr>
          <w:rFonts w:ascii="Times New Roman" w:eastAsia="Times New Roman" w:hAnsi="Times New Roman" w:cs="Times New Roman"/>
          <w:color w:val="000000" w:themeColor="text1"/>
          <w:sz w:val="24"/>
          <w:szCs w:val="24"/>
          <w:shd w:val="clear" w:color="auto" w:fill="FFFFFF"/>
        </w:rPr>
        <w:t>është</w:t>
      </w:r>
      <w:proofErr w:type="spell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hartuar</w:t>
      </w:r>
      <w:proofErr w:type="spell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dhe</w:t>
      </w:r>
      <w:proofErr w:type="spell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Strategjia</w:t>
      </w:r>
      <w:proofErr w:type="spellEnd"/>
      <w:r>
        <w:rPr>
          <w:rFonts w:ascii="Times New Roman" w:eastAsia="Times New Roman" w:hAnsi="Times New Roman" w:cs="Times New Roman"/>
          <w:color w:val="000000" w:themeColor="text1"/>
          <w:sz w:val="24"/>
          <w:szCs w:val="24"/>
          <w:shd w:val="clear" w:color="auto" w:fill="FFFFFF"/>
        </w:rPr>
        <w:t xml:space="preserve"> e re </w:t>
      </w:r>
      <w:proofErr w:type="spellStart"/>
      <w:r>
        <w:rPr>
          <w:rFonts w:ascii="Times New Roman" w:eastAsia="Times New Roman" w:hAnsi="Times New Roman" w:cs="Times New Roman"/>
          <w:color w:val="000000" w:themeColor="text1"/>
          <w:sz w:val="24"/>
          <w:szCs w:val="24"/>
          <w:shd w:val="clear" w:color="auto" w:fill="FFFFFF"/>
        </w:rPr>
        <w:t>Europiane</w:t>
      </w:r>
      <w:proofErr w:type="spell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për</w:t>
      </w:r>
      <w:proofErr w:type="spell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të</w:t>
      </w:r>
      <w:proofErr w:type="spell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Drejtat</w:t>
      </w:r>
      <w:proofErr w:type="spellEnd"/>
      <w:r>
        <w:rPr>
          <w:rFonts w:ascii="Times New Roman" w:eastAsia="Times New Roman" w:hAnsi="Times New Roman" w:cs="Times New Roman"/>
          <w:color w:val="000000" w:themeColor="text1"/>
          <w:sz w:val="24"/>
          <w:szCs w:val="24"/>
          <w:shd w:val="clear" w:color="auto" w:fill="FFFFFF"/>
        </w:rPr>
        <w:t xml:space="preserve"> e </w:t>
      </w:r>
      <w:proofErr w:type="spellStart"/>
      <w:r>
        <w:rPr>
          <w:rFonts w:ascii="Times New Roman" w:eastAsia="Times New Roman" w:hAnsi="Times New Roman" w:cs="Times New Roman"/>
          <w:color w:val="000000" w:themeColor="text1"/>
          <w:sz w:val="24"/>
          <w:szCs w:val="24"/>
          <w:shd w:val="clear" w:color="auto" w:fill="FFFFFF"/>
        </w:rPr>
        <w:t>Fëmijës</w:t>
      </w:r>
      <w:proofErr w:type="spellEnd"/>
      <w:r>
        <w:rPr>
          <w:rFonts w:ascii="Times New Roman" w:eastAsia="Times New Roman" w:hAnsi="Times New Roman" w:cs="Times New Roman"/>
          <w:color w:val="000000" w:themeColor="text1"/>
          <w:sz w:val="24"/>
          <w:szCs w:val="24"/>
          <w:shd w:val="clear" w:color="auto" w:fill="FFFFFF"/>
        </w:rPr>
        <w:t xml:space="preserve"> 2022- 2027.</w:t>
      </w:r>
    </w:p>
    <w:p w14:paraId="57844995" w14:textId="77777777" w:rsidR="001531FF" w:rsidRDefault="001531FF" w:rsidP="0015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sq-AL"/>
        </w:rPr>
      </w:pPr>
    </w:p>
    <w:p w14:paraId="0907C0D5" w14:textId="77777777" w:rsidR="001531FF" w:rsidRDefault="001531FF" w:rsidP="0015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Mbledhjet e komiteteve janë mbajtur sipas kalendarit të përcaktuar nga këto komitete,  kryesisht online. Vendi ynë ka dhënë informacion lidhur me zhvillimet në vend dhe veprimet e ndermarra për mbrojtjen e fëmijëve lidhur me përballimin e situatës së COVID 19.</w:t>
      </w:r>
    </w:p>
    <w:p w14:paraId="097D6DD8" w14:textId="77777777" w:rsidR="001531FF" w:rsidRDefault="001531FF" w:rsidP="0015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sq-AL"/>
        </w:rPr>
      </w:pPr>
    </w:p>
    <w:p w14:paraId="2BEBAF5E" w14:textId="77777777" w:rsidR="001531FF" w:rsidRDefault="001531FF" w:rsidP="001531FF">
      <w:pPr>
        <w:spacing w:after="160" w:line="252" w:lineRule="auto"/>
        <w:jc w:val="both"/>
        <w:rPr>
          <w:rFonts w:ascii="Times New Roman" w:hAnsi="Times New Roman" w:cs="Times New Roman"/>
          <w:sz w:val="24"/>
          <w:szCs w:val="24"/>
        </w:rPr>
      </w:pPr>
      <w:r>
        <w:rPr>
          <w:rFonts w:ascii="Times New Roman" w:hAnsi="Times New Roman" w:cs="Times New Roman"/>
          <w:sz w:val="24"/>
          <w:szCs w:val="24"/>
        </w:rPr>
        <w:t xml:space="preserve">ASHDMF ka </w:t>
      </w:r>
      <w:proofErr w:type="spellStart"/>
      <w:r>
        <w:rPr>
          <w:rFonts w:ascii="Times New Roman" w:hAnsi="Times New Roman" w:cs="Times New Roman"/>
          <w:sz w:val="24"/>
          <w:szCs w:val="24"/>
        </w:rPr>
        <w:t>dhenë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komente</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Udhezuesin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derguar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Keshilli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Udhezues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respektuar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plotësuar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fëmijëve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mjedisin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digjital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Udhezuesi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shperndare</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testuar</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grupet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femijeve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grupmoshave</w:t>
      </w:r>
      <w:proofErr w:type="spellEnd"/>
      <w:r>
        <w:rPr>
          <w:rFonts w:ascii="Times New Roman" w:hAnsi="Times New Roman" w:cs="Times New Roman"/>
          <w:sz w:val="24"/>
          <w:szCs w:val="24"/>
        </w:rPr>
        <w:t xml:space="preserve"> 7-18 </w:t>
      </w:r>
      <w:proofErr w:type="spellStart"/>
      <w:r>
        <w:rPr>
          <w:rFonts w:ascii="Times New Roman" w:hAnsi="Times New Roman" w:cs="Times New Roman"/>
          <w:sz w:val="24"/>
          <w:szCs w:val="24"/>
        </w:rPr>
        <w:t>vjec</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pershtatur</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gjuhe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thjeshte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kuptueshme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femijet</w:t>
      </w:r>
      <w:proofErr w:type="spellEnd"/>
      <w:r>
        <w:rPr>
          <w:rFonts w:ascii="Times New Roman" w:hAnsi="Times New Roman" w:cs="Times New Roman"/>
          <w:sz w:val="24"/>
          <w:szCs w:val="24"/>
        </w:rPr>
        <w:t xml:space="preserve">.    </w:t>
      </w:r>
    </w:p>
    <w:p w14:paraId="0BB36FF6" w14:textId="77777777" w:rsidR="001531FF" w:rsidRDefault="001531FF" w:rsidP="0015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sq-AL"/>
        </w:rPr>
      </w:pPr>
    </w:p>
    <w:p w14:paraId="7DDAD66D" w14:textId="77777777" w:rsidR="001531FF" w:rsidRDefault="001531FF" w:rsidP="0015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sq-AL"/>
        </w:rPr>
      </w:pPr>
      <w:r>
        <w:rPr>
          <w:rFonts w:ascii="Times New Roman" w:eastAsia="Times New Roman" w:hAnsi="Times New Roman"/>
          <w:sz w:val="24"/>
          <w:szCs w:val="24"/>
          <w:lang w:val="sq-AL"/>
        </w:rPr>
        <w:t>Strategjia e Këshillit të Evropës për të Drejtat e Fëmijës (2016-2021) ka identifikuar si një ndër fushat prioritare mbrojtjen e të drejtave të fëmijëve në mjedisin dixhital. Në këtë kuadër është ndërmarrë projekti “End Online Child Sexual Exploitation and Abuse @ Europe”, që synon të sigurojë mbrojtjen e të drejtave të fëmijëve nëpërmjet bashkëpunimit efektiv multi-kombëtar, ndërdisiplinor dhe ndërsektorial dhe marrjes së masave të përshtatshme për fëmijët për të parandaluar dhe luftuar shfrytëzimin dhe abuzimin seksual të fëmijëve të lehtësuar nga TIK (OCSEA) në nivel pan-evropian.</w:t>
      </w:r>
    </w:p>
    <w:p w14:paraId="749BC073" w14:textId="6956013E" w:rsidR="00705764" w:rsidRPr="001531FF" w:rsidRDefault="001531FF" w:rsidP="001531FF">
      <w:pPr>
        <w:spacing w:after="443"/>
        <w:jc w:val="both"/>
        <w:rPr>
          <w:rFonts w:ascii="Times New Roman" w:hAnsi="Times New Roman"/>
          <w:color w:val="1D2228"/>
          <w:sz w:val="24"/>
          <w:szCs w:val="24"/>
          <w:lang w:val="sq-AL"/>
        </w:rPr>
      </w:pPr>
      <w:r>
        <w:rPr>
          <w:rFonts w:ascii="Times New Roman" w:hAnsi="Times New Roman"/>
          <w:color w:val="1D2228"/>
          <w:sz w:val="24"/>
          <w:szCs w:val="24"/>
          <w:lang w:val="sq-AL"/>
        </w:rPr>
        <w:lastRenderedPageBreak/>
        <w:t>Gjatë 2020, ASHDMF ka marrë pjesë në takimet e grupit të punës të End of OCSEA të organizuar nga Këshilli i Europës, ku Shqipëria dha informacion mbi zhvillimet dhe programet që po implementohen në vendin tonë me qëllim mbrojtjen e fëmijëve nga dhuna e abuzimi online si dhe masat që janë marrë për mbrojtjen e fëmijëve gjatë kohës së pandemisë së COVID..</w:t>
      </w:r>
    </w:p>
    <w:p w14:paraId="1632F6E3" w14:textId="7672DBD1" w:rsidR="00395A82" w:rsidRPr="001531FF" w:rsidRDefault="000F3877" w:rsidP="001531FF">
      <w:pPr>
        <w:pStyle w:val="ListParagraph"/>
        <w:numPr>
          <w:ilvl w:val="0"/>
          <w:numId w:val="28"/>
        </w:numPr>
        <w:rPr>
          <w:rFonts w:ascii="Times New Roman" w:hAnsi="Times New Roman" w:cs="Times New Roman"/>
          <w:b/>
          <w:sz w:val="24"/>
          <w:szCs w:val="24"/>
        </w:rPr>
      </w:pPr>
      <w:proofErr w:type="spellStart"/>
      <w:r w:rsidRPr="001531FF">
        <w:rPr>
          <w:rFonts w:ascii="Times New Roman" w:hAnsi="Times New Roman" w:cs="Times New Roman"/>
          <w:b/>
          <w:sz w:val="24"/>
          <w:szCs w:val="24"/>
        </w:rPr>
        <w:t>Mb</w:t>
      </w:r>
      <w:r w:rsidR="005F2982" w:rsidRPr="001531FF">
        <w:rPr>
          <w:rFonts w:ascii="Times New Roman" w:hAnsi="Times New Roman" w:cs="Times New Roman"/>
          <w:b/>
          <w:sz w:val="24"/>
          <w:szCs w:val="24"/>
        </w:rPr>
        <w:t>ë</w:t>
      </w:r>
      <w:r w:rsidRPr="001531FF">
        <w:rPr>
          <w:rFonts w:ascii="Times New Roman" w:hAnsi="Times New Roman" w:cs="Times New Roman"/>
          <w:b/>
          <w:sz w:val="24"/>
          <w:szCs w:val="24"/>
        </w:rPr>
        <w:t>shteteja</w:t>
      </w:r>
      <w:proofErr w:type="spellEnd"/>
      <w:r w:rsidRPr="001531FF">
        <w:rPr>
          <w:rFonts w:ascii="Times New Roman" w:hAnsi="Times New Roman" w:cs="Times New Roman"/>
          <w:b/>
          <w:sz w:val="24"/>
          <w:szCs w:val="24"/>
        </w:rPr>
        <w:t xml:space="preserve"> </w:t>
      </w:r>
      <w:r w:rsidR="000C4329" w:rsidRPr="001531FF">
        <w:rPr>
          <w:rFonts w:ascii="Times New Roman" w:hAnsi="Times New Roman" w:cs="Times New Roman"/>
          <w:b/>
          <w:sz w:val="24"/>
          <w:szCs w:val="24"/>
        </w:rPr>
        <w:t xml:space="preserve">e ASHDMF </w:t>
      </w:r>
      <w:r w:rsidRPr="001531FF">
        <w:rPr>
          <w:rFonts w:ascii="Times New Roman" w:hAnsi="Times New Roman" w:cs="Times New Roman"/>
          <w:b/>
          <w:sz w:val="24"/>
          <w:szCs w:val="24"/>
        </w:rPr>
        <w:t xml:space="preserve">me </w:t>
      </w:r>
      <w:proofErr w:type="spellStart"/>
      <w:r w:rsidRPr="001531FF">
        <w:rPr>
          <w:rFonts w:ascii="Times New Roman" w:hAnsi="Times New Roman" w:cs="Times New Roman"/>
          <w:b/>
          <w:sz w:val="24"/>
          <w:szCs w:val="24"/>
        </w:rPr>
        <w:t>Burime</w:t>
      </w:r>
      <w:proofErr w:type="spellEnd"/>
      <w:r w:rsidRPr="001531FF">
        <w:rPr>
          <w:rFonts w:ascii="Times New Roman" w:hAnsi="Times New Roman" w:cs="Times New Roman"/>
          <w:b/>
          <w:sz w:val="24"/>
          <w:szCs w:val="24"/>
        </w:rPr>
        <w:t xml:space="preserve"> </w:t>
      </w:r>
      <w:proofErr w:type="spellStart"/>
      <w:r w:rsidRPr="001531FF">
        <w:rPr>
          <w:rFonts w:ascii="Times New Roman" w:hAnsi="Times New Roman" w:cs="Times New Roman"/>
          <w:b/>
          <w:sz w:val="24"/>
          <w:szCs w:val="24"/>
        </w:rPr>
        <w:t>Njer</w:t>
      </w:r>
      <w:r w:rsidR="005F2982" w:rsidRPr="001531FF">
        <w:rPr>
          <w:rFonts w:ascii="Times New Roman" w:hAnsi="Times New Roman" w:cs="Times New Roman"/>
          <w:b/>
          <w:sz w:val="24"/>
          <w:szCs w:val="24"/>
        </w:rPr>
        <w:t>ë</w:t>
      </w:r>
      <w:r w:rsidRPr="001531FF">
        <w:rPr>
          <w:rFonts w:ascii="Times New Roman" w:hAnsi="Times New Roman" w:cs="Times New Roman"/>
          <w:b/>
          <w:sz w:val="24"/>
          <w:szCs w:val="24"/>
        </w:rPr>
        <w:t>zore</w:t>
      </w:r>
      <w:proofErr w:type="spellEnd"/>
    </w:p>
    <w:p w14:paraId="3C3626BA" w14:textId="77777777" w:rsidR="000C4329" w:rsidRPr="00410E5D" w:rsidRDefault="00395A82" w:rsidP="00395A82">
      <w:pPr>
        <w:pStyle w:val="NoSpacing"/>
        <w:spacing w:line="276" w:lineRule="auto"/>
        <w:jc w:val="both"/>
        <w:rPr>
          <w:rFonts w:ascii="Times New Roman" w:eastAsia="Times New Roman" w:hAnsi="Times New Roman" w:cs="Times New Roman"/>
          <w:color w:val="000000" w:themeColor="text1"/>
          <w:sz w:val="24"/>
          <w:szCs w:val="24"/>
        </w:rPr>
      </w:pPr>
      <w:proofErr w:type="spellStart"/>
      <w:r w:rsidRPr="00410E5D">
        <w:rPr>
          <w:rFonts w:ascii="Times New Roman" w:eastAsia="Times New Roman" w:hAnsi="Times New Roman" w:cs="Times New Roman"/>
          <w:color w:val="000000" w:themeColor="text1"/>
          <w:sz w:val="24"/>
          <w:szCs w:val="24"/>
        </w:rPr>
        <w:t>Në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kuadër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Planit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Aksionit</w:t>
      </w:r>
      <w:proofErr w:type="spellEnd"/>
      <w:r w:rsidRPr="00410E5D">
        <w:rPr>
          <w:rFonts w:ascii="Times New Roman" w:eastAsia="Times New Roman" w:hAnsi="Times New Roman" w:cs="Times New Roman"/>
          <w:color w:val="000000" w:themeColor="text1"/>
          <w:sz w:val="24"/>
          <w:szCs w:val="24"/>
        </w:rPr>
        <w:t xml:space="preserve"> midis </w:t>
      </w:r>
      <w:proofErr w:type="spellStart"/>
      <w:r w:rsidRPr="00410E5D">
        <w:rPr>
          <w:rFonts w:ascii="Times New Roman" w:eastAsia="Times New Roman" w:hAnsi="Times New Roman" w:cs="Times New Roman"/>
          <w:color w:val="000000" w:themeColor="text1"/>
          <w:sz w:val="24"/>
          <w:szCs w:val="24"/>
        </w:rPr>
        <w:t>Bashkimit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Europian</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dhe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qeverisë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Republikës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Shqipërisë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Agjencia</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për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Drejtat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dhe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Mbrojtjen</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Fëmijëve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dhe</w:t>
      </w:r>
      <w:proofErr w:type="spellEnd"/>
      <w:r w:rsidRPr="00410E5D">
        <w:rPr>
          <w:rFonts w:ascii="Times New Roman" w:eastAsia="Times New Roman" w:hAnsi="Times New Roman" w:cs="Times New Roman"/>
          <w:color w:val="000000" w:themeColor="text1"/>
          <w:sz w:val="24"/>
          <w:szCs w:val="24"/>
        </w:rPr>
        <w:t xml:space="preserve"> UNICEF </w:t>
      </w:r>
      <w:proofErr w:type="spellStart"/>
      <w:r w:rsidRPr="00410E5D">
        <w:rPr>
          <w:rFonts w:ascii="Times New Roman" w:eastAsia="Times New Roman" w:hAnsi="Times New Roman" w:cs="Times New Roman"/>
          <w:color w:val="000000" w:themeColor="text1"/>
          <w:sz w:val="24"/>
          <w:szCs w:val="24"/>
        </w:rPr>
        <w:t>Shqipëri</w:t>
      </w:r>
      <w:proofErr w:type="spellEnd"/>
      <w:r w:rsidRPr="00410E5D">
        <w:rPr>
          <w:rFonts w:ascii="Times New Roman" w:eastAsia="Times New Roman" w:hAnsi="Times New Roman" w:cs="Times New Roman"/>
          <w:color w:val="000000" w:themeColor="text1"/>
          <w:sz w:val="24"/>
          <w:szCs w:val="24"/>
        </w:rPr>
        <w:t xml:space="preserve"> </w:t>
      </w:r>
      <w:proofErr w:type="spellStart"/>
      <w:r w:rsidR="000C4329" w:rsidRPr="00410E5D">
        <w:rPr>
          <w:rFonts w:ascii="Times New Roman" w:eastAsia="Times New Roman" w:hAnsi="Times New Roman" w:cs="Times New Roman"/>
          <w:color w:val="000000" w:themeColor="text1"/>
          <w:sz w:val="24"/>
          <w:szCs w:val="24"/>
        </w:rPr>
        <w:t>lidh</w:t>
      </w:r>
      <w:r w:rsidR="005F2982" w:rsidRPr="00410E5D">
        <w:rPr>
          <w:rFonts w:ascii="Times New Roman" w:eastAsia="Times New Roman" w:hAnsi="Times New Roman" w:cs="Times New Roman"/>
          <w:color w:val="000000" w:themeColor="text1"/>
          <w:sz w:val="24"/>
          <w:szCs w:val="24"/>
        </w:rPr>
        <w:t>ë</w:t>
      </w:r>
      <w:r w:rsidR="000C4329" w:rsidRPr="00410E5D">
        <w:rPr>
          <w:rFonts w:ascii="Times New Roman" w:eastAsia="Times New Roman" w:hAnsi="Times New Roman" w:cs="Times New Roman"/>
          <w:color w:val="000000" w:themeColor="text1"/>
          <w:sz w:val="24"/>
          <w:szCs w:val="24"/>
        </w:rPr>
        <w:t>n</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marrëveshjen</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bashëpunimit</w:t>
      </w:r>
      <w:proofErr w:type="spellEnd"/>
      <w:r w:rsidRPr="00410E5D">
        <w:rPr>
          <w:rFonts w:ascii="Times New Roman" w:eastAsia="Times New Roman" w:hAnsi="Times New Roman" w:cs="Times New Roman"/>
          <w:color w:val="000000" w:themeColor="text1"/>
          <w:sz w:val="24"/>
          <w:szCs w:val="24"/>
        </w:rPr>
        <w:t xml:space="preserve"> me UNICEF me </w:t>
      </w:r>
      <w:proofErr w:type="spellStart"/>
      <w:r w:rsidRPr="00410E5D">
        <w:rPr>
          <w:rFonts w:ascii="Times New Roman" w:eastAsia="Times New Roman" w:hAnsi="Times New Roman" w:cs="Times New Roman"/>
          <w:color w:val="000000" w:themeColor="text1"/>
          <w:sz w:val="24"/>
          <w:szCs w:val="24"/>
        </w:rPr>
        <w:t>datë</w:t>
      </w:r>
      <w:proofErr w:type="spellEnd"/>
      <w:r w:rsidRPr="00410E5D">
        <w:rPr>
          <w:rFonts w:ascii="Times New Roman" w:eastAsia="Times New Roman" w:hAnsi="Times New Roman" w:cs="Times New Roman"/>
          <w:color w:val="000000" w:themeColor="text1"/>
          <w:sz w:val="24"/>
          <w:szCs w:val="24"/>
        </w:rPr>
        <w:t xml:space="preserve"> 13 </w:t>
      </w:r>
      <w:proofErr w:type="spellStart"/>
      <w:r w:rsidRPr="00410E5D">
        <w:rPr>
          <w:rFonts w:ascii="Times New Roman" w:eastAsia="Times New Roman" w:hAnsi="Times New Roman" w:cs="Times New Roman"/>
          <w:color w:val="000000" w:themeColor="text1"/>
          <w:sz w:val="24"/>
          <w:szCs w:val="24"/>
        </w:rPr>
        <w:t>Qershor</w:t>
      </w:r>
      <w:proofErr w:type="spellEnd"/>
      <w:r w:rsidRPr="00410E5D">
        <w:rPr>
          <w:rFonts w:ascii="Times New Roman" w:eastAsia="Times New Roman" w:hAnsi="Times New Roman" w:cs="Times New Roman"/>
          <w:color w:val="000000" w:themeColor="text1"/>
          <w:sz w:val="24"/>
          <w:szCs w:val="24"/>
        </w:rPr>
        <w:t xml:space="preserve"> 2019. </w:t>
      </w:r>
      <w:proofErr w:type="spellStart"/>
      <w:r w:rsidRPr="00410E5D">
        <w:rPr>
          <w:rFonts w:ascii="Times New Roman" w:eastAsia="Times New Roman" w:hAnsi="Times New Roman" w:cs="Times New Roman"/>
          <w:color w:val="000000" w:themeColor="text1"/>
          <w:sz w:val="24"/>
          <w:szCs w:val="24"/>
        </w:rPr>
        <w:t>Marrë</w:t>
      </w:r>
      <w:r w:rsidR="000C4329" w:rsidRPr="00410E5D">
        <w:rPr>
          <w:rFonts w:ascii="Times New Roman" w:eastAsia="Times New Roman" w:hAnsi="Times New Roman" w:cs="Times New Roman"/>
          <w:color w:val="000000" w:themeColor="text1"/>
          <w:sz w:val="24"/>
          <w:szCs w:val="24"/>
        </w:rPr>
        <w:t>veshja</w:t>
      </w:r>
      <w:proofErr w:type="spellEnd"/>
      <w:r w:rsidR="000C4329" w:rsidRPr="00410E5D">
        <w:rPr>
          <w:rFonts w:ascii="Times New Roman" w:eastAsia="Times New Roman" w:hAnsi="Times New Roman" w:cs="Times New Roman"/>
          <w:color w:val="000000" w:themeColor="text1"/>
          <w:sz w:val="24"/>
          <w:szCs w:val="24"/>
        </w:rPr>
        <w:t xml:space="preserve"> </w:t>
      </w:r>
      <w:proofErr w:type="spellStart"/>
      <w:r w:rsidR="000C4329" w:rsidRPr="00410E5D">
        <w:rPr>
          <w:rFonts w:ascii="Times New Roman" w:eastAsia="Times New Roman" w:hAnsi="Times New Roman" w:cs="Times New Roman"/>
          <w:color w:val="000000" w:themeColor="text1"/>
          <w:sz w:val="24"/>
          <w:szCs w:val="24"/>
        </w:rPr>
        <w:t>kishte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për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qëllim</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kontribuo</w:t>
      </w:r>
      <w:r w:rsidR="000C4329" w:rsidRPr="00410E5D">
        <w:rPr>
          <w:rFonts w:ascii="Times New Roman" w:eastAsia="Times New Roman" w:hAnsi="Times New Roman" w:cs="Times New Roman"/>
          <w:color w:val="000000" w:themeColor="text1"/>
          <w:sz w:val="24"/>
          <w:szCs w:val="24"/>
        </w:rPr>
        <w:t>nte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zhvillimin</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dhe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forcimin</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institucional</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Agjencisë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nëpërmjet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krijimit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një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Ekipi</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Lëvizës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që</w:t>
      </w:r>
      <w:proofErr w:type="spellEnd"/>
      <w:r w:rsidRPr="00410E5D">
        <w:rPr>
          <w:rFonts w:ascii="Times New Roman" w:eastAsia="Times New Roman" w:hAnsi="Times New Roman" w:cs="Times New Roman"/>
          <w:color w:val="000000" w:themeColor="text1"/>
          <w:sz w:val="24"/>
          <w:szCs w:val="24"/>
        </w:rPr>
        <w:t xml:space="preserve"> do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mbështesë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Njësitë</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Mbrojtjes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Fëmijëve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dhe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Punonjësit</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Mbrojtjes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Fëmijëve</w:t>
      </w:r>
      <w:proofErr w:type="spellEnd"/>
      <w:r w:rsidRPr="00410E5D">
        <w:rPr>
          <w:rFonts w:ascii="Times New Roman" w:eastAsia="Times New Roman" w:hAnsi="Times New Roman" w:cs="Times New Roman"/>
          <w:color w:val="000000" w:themeColor="text1"/>
          <w:sz w:val="24"/>
          <w:szCs w:val="24"/>
        </w:rPr>
        <w:t xml:space="preserve"> me </w:t>
      </w:r>
      <w:proofErr w:type="spellStart"/>
      <w:r w:rsidRPr="00410E5D">
        <w:rPr>
          <w:rFonts w:ascii="Times New Roman" w:eastAsia="Times New Roman" w:hAnsi="Times New Roman" w:cs="Times New Roman"/>
          <w:color w:val="000000" w:themeColor="text1"/>
          <w:sz w:val="24"/>
          <w:szCs w:val="24"/>
        </w:rPr>
        <w:t>këshilla</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teknike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dhe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për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adresuar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nevojat</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tyre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për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fuqizim</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kapacitetesh</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territorin</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ku</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ata</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veprojnë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Fokusi</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i</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punës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Ekipit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Lëvizës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konsiston</w:t>
      </w:r>
      <w:r w:rsidR="000C4329" w:rsidRPr="00410E5D">
        <w:rPr>
          <w:rFonts w:ascii="Times New Roman" w:eastAsia="Times New Roman" w:hAnsi="Times New Roman" w:cs="Times New Roman"/>
          <w:color w:val="000000" w:themeColor="text1"/>
          <w:sz w:val="24"/>
          <w:szCs w:val="24"/>
        </w:rPr>
        <w:t>te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arritjen</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objektivave</w:t>
      </w:r>
      <w:proofErr w:type="spellEnd"/>
      <w:r w:rsidRPr="00410E5D">
        <w:rPr>
          <w:rFonts w:ascii="Times New Roman" w:eastAsia="Times New Roman" w:hAnsi="Times New Roman" w:cs="Times New Roman"/>
          <w:color w:val="000000" w:themeColor="text1"/>
          <w:sz w:val="24"/>
          <w:szCs w:val="24"/>
        </w:rPr>
        <w:t xml:space="preserve">:  </w:t>
      </w:r>
    </w:p>
    <w:p w14:paraId="04787342" w14:textId="77777777" w:rsidR="00395A82" w:rsidRPr="00410E5D" w:rsidRDefault="000C4329" w:rsidP="000C4329">
      <w:pPr>
        <w:pStyle w:val="NoSpacing"/>
        <w:numPr>
          <w:ilvl w:val="0"/>
          <w:numId w:val="7"/>
        </w:numPr>
        <w:spacing w:line="276" w:lineRule="auto"/>
        <w:jc w:val="both"/>
        <w:rPr>
          <w:rFonts w:ascii="Times New Roman" w:eastAsia="Times New Roman" w:hAnsi="Times New Roman" w:cs="Times New Roman"/>
          <w:color w:val="000000" w:themeColor="text1"/>
          <w:sz w:val="24"/>
          <w:szCs w:val="24"/>
        </w:rPr>
      </w:pPr>
      <w:proofErr w:type="spellStart"/>
      <w:r w:rsidRPr="00410E5D">
        <w:rPr>
          <w:rFonts w:ascii="Times New Roman" w:eastAsia="Times New Roman" w:hAnsi="Times New Roman" w:cs="Times New Roman"/>
          <w:color w:val="000000" w:themeColor="text1"/>
          <w:sz w:val="24"/>
          <w:szCs w:val="24"/>
        </w:rPr>
        <w:t>R</w:t>
      </w:r>
      <w:r w:rsidR="00395A82" w:rsidRPr="00410E5D">
        <w:rPr>
          <w:rFonts w:ascii="Times New Roman" w:eastAsia="Times New Roman" w:hAnsi="Times New Roman" w:cs="Times New Roman"/>
          <w:color w:val="000000" w:themeColor="text1"/>
          <w:sz w:val="24"/>
          <w:szCs w:val="24"/>
        </w:rPr>
        <w:t>ritje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të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raportimit</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të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rasteve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nga</w:t>
      </w:r>
      <w:proofErr w:type="spellEnd"/>
      <w:r w:rsidR="00395A82" w:rsidRPr="00410E5D">
        <w:rPr>
          <w:rFonts w:ascii="Times New Roman" w:eastAsia="Times New Roman" w:hAnsi="Times New Roman" w:cs="Times New Roman"/>
          <w:color w:val="000000" w:themeColor="text1"/>
          <w:sz w:val="24"/>
          <w:szCs w:val="24"/>
        </w:rPr>
        <w:t xml:space="preserve"> NJMF/PMF e </w:t>
      </w:r>
      <w:proofErr w:type="spellStart"/>
      <w:r w:rsidR="00395A82" w:rsidRPr="00410E5D">
        <w:rPr>
          <w:rFonts w:ascii="Times New Roman" w:eastAsia="Times New Roman" w:hAnsi="Times New Roman" w:cs="Times New Roman"/>
          <w:color w:val="000000" w:themeColor="text1"/>
          <w:sz w:val="24"/>
          <w:szCs w:val="24"/>
        </w:rPr>
        <w:t>bashkive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që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aktualisht</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raportojnë</w:t>
      </w:r>
      <w:proofErr w:type="spellEnd"/>
      <w:r w:rsidR="00395A82" w:rsidRPr="00410E5D">
        <w:rPr>
          <w:rFonts w:ascii="Times New Roman" w:eastAsia="Times New Roman" w:hAnsi="Times New Roman" w:cs="Times New Roman"/>
          <w:color w:val="000000" w:themeColor="text1"/>
          <w:sz w:val="24"/>
          <w:szCs w:val="24"/>
        </w:rPr>
        <w:t xml:space="preserve"> 0-3 </w:t>
      </w:r>
      <w:proofErr w:type="spellStart"/>
      <w:r w:rsidR="00395A82" w:rsidRPr="00410E5D">
        <w:rPr>
          <w:rFonts w:ascii="Times New Roman" w:eastAsia="Times New Roman" w:hAnsi="Times New Roman" w:cs="Times New Roman"/>
          <w:color w:val="000000" w:themeColor="text1"/>
          <w:sz w:val="24"/>
          <w:szCs w:val="24"/>
        </w:rPr>
        <w:t>raste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si</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dhe</w:t>
      </w:r>
      <w:proofErr w:type="spellEnd"/>
      <w:r w:rsidR="00395A82" w:rsidRPr="00410E5D">
        <w:rPr>
          <w:rFonts w:ascii="Times New Roman" w:eastAsia="Times New Roman" w:hAnsi="Times New Roman" w:cs="Times New Roman"/>
          <w:color w:val="000000" w:themeColor="text1"/>
          <w:sz w:val="24"/>
          <w:szCs w:val="24"/>
        </w:rPr>
        <w:t xml:space="preserve"> </w:t>
      </w:r>
    </w:p>
    <w:p w14:paraId="1BEA5B9C" w14:textId="77777777" w:rsidR="00395A82" w:rsidRPr="00410E5D" w:rsidRDefault="000C4329" w:rsidP="000C4329">
      <w:pPr>
        <w:pStyle w:val="NoSpacing"/>
        <w:numPr>
          <w:ilvl w:val="0"/>
          <w:numId w:val="7"/>
        </w:numPr>
        <w:spacing w:line="276" w:lineRule="auto"/>
        <w:jc w:val="both"/>
        <w:rPr>
          <w:rFonts w:ascii="Times New Roman" w:eastAsia="Times New Roman" w:hAnsi="Times New Roman" w:cs="Times New Roman"/>
          <w:color w:val="000000" w:themeColor="text1"/>
          <w:sz w:val="24"/>
          <w:szCs w:val="24"/>
        </w:rPr>
      </w:pPr>
      <w:proofErr w:type="spellStart"/>
      <w:r w:rsidRPr="00410E5D">
        <w:rPr>
          <w:rFonts w:ascii="Times New Roman" w:eastAsia="Times New Roman" w:hAnsi="Times New Roman" w:cs="Times New Roman"/>
          <w:color w:val="000000" w:themeColor="text1"/>
          <w:sz w:val="24"/>
          <w:szCs w:val="24"/>
        </w:rPr>
        <w:t>N</w:t>
      </w:r>
      <w:r w:rsidR="00395A82" w:rsidRPr="00410E5D">
        <w:rPr>
          <w:rFonts w:ascii="Times New Roman" w:eastAsia="Times New Roman" w:hAnsi="Times New Roman" w:cs="Times New Roman"/>
          <w:color w:val="000000" w:themeColor="text1"/>
          <w:sz w:val="24"/>
          <w:szCs w:val="24"/>
        </w:rPr>
        <w:t>xitja</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dhe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inkurajimi</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i</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sektorëve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të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shëndetësisë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dhe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arsimit</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për</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të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rritur</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numrin</w:t>
      </w:r>
      <w:proofErr w:type="spellEnd"/>
      <w:r w:rsidR="00395A82" w:rsidRPr="00410E5D">
        <w:rPr>
          <w:rFonts w:ascii="Times New Roman" w:eastAsia="Times New Roman" w:hAnsi="Times New Roman" w:cs="Times New Roman"/>
          <w:color w:val="000000" w:themeColor="text1"/>
          <w:sz w:val="24"/>
          <w:szCs w:val="24"/>
        </w:rPr>
        <w:t xml:space="preserve"> e </w:t>
      </w:r>
      <w:proofErr w:type="spellStart"/>
      <w:r w:rsidR="00395A82" w:rsidRPr="00410E5D">
        <w:rPr>
          <w:rFonts w:ascii="Times New Roman" w:eastAsia="Times New Roman" w:hAnsi="Times New Roman" w:cs="Times New Roman"/>
          <w:color w:val="000000" w:themeColor="text1"/>
          <w:sz w:val="24"/>
          <w:szCs w:val="24"/>
        </w:rPr>
        <w:t>identifikimit</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dhe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raportimit</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tek</w:t>
      </w:r>
      <w:proofErr w:type="spellEnd"/>
      <w:r w:rsidR="00395A82" w:rsidRPr="00410E5D">
        <w:rPr>
          <w:rFonts w:ascii="Times New Roman" w:eastAsia="Times New Roman" w:hAnsi="Times New Roman" w:cs="Times New Roman"/>
          <w:color w:val="000000" w:themeColor="text1"/>
          <w:sz w:val="24"/>
          <w:szCs w:val="24"/>
        </w:rPr>
        <w:t xml:space="preserve"> NJMF/PMF </w:t>
      </w:r>
      <w:proofErr w:type="spellStart"/>
      <w:r w:rsidR="00395A82" w:rsidRPr="00410E5D">
        <w:rPr>
          <w:rFonts w:ascii="Times New Roman" w:eastAsia="Times New Roman" w:hAnsi="Times New Roman" w:cs="Times New Roman"/>
          <w:color w:val="000000" w:themeColor="text1"/>
          <w:sz w:val="24"/>
          <w:szCs w:val="24"/>
        </w:rPr>
        <w:t>të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rasteve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të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fëmijëve</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në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nevojë</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për</w:t>
      </w:r>
      <w:proofErr w:type="spellEnd"/>
      <w:r w:rsidR="00395A82" w:rsidRPr="00410E5D">
        <w:rPr>
          <w:rFonts w:ascii="Times New Roman" w:eastAsia="Times New Roman" w:hAnsi="Times New Roman" w:cs="Times New Roman"/>
          <w:color w:val="000000" w:themeColor="text1"/>
          <w:sz w:val="24"/>
          <w:szCs w:val="24"/>
        </w:rPr>
        <w:t xml:space="preserve"> </w:t>
      </w:r>
      <w:proofErr w:type="spellStart"/>
      <w:r w:rsidR="00395A82" w:rsidRPr="00410E5D">
        <w:rPr>
          <w:rFonts w:ascii="Times New Roman" w:eastAsia="Times New Roman" w:hAnsi="Times New Roman" w:cs="Times New Roman"/>
          <w:color w:val="000000" w:themeColor="text1"/>
          <w:sz w:val="24"/>
          <w:szCs w:val="24"/>
        </w:rPr>
        <w:t>mbrojtje</w:t>
      </w:r>
      <w:proofErr w:type="spellEnd"/>
      <w:r w:rsidR="00395A82" w:rsidRPr="00410E5D">
        <w:rPr>
          <w:rFonts w:ascii="Times New Roman" w:eastAsia="Times New Roman" w:hAnsi="Times New Roman" w:cs="Times New Roman"/>
          <w:color w:val="000000" w:themeColor="text1"/>
          <w:sz w:val="24"/>
          <w:szCs w:val="24"/>
        </w:rPr>
        <w:t>.</w:t>
      </w:r>
    </w:p>
    <w:p w14:paraId="08C91EBB" w14:textId="77777777" w:rsidR="00395A82" w:rsidRPr="00410E5D" w:rsidRDefault="00395A82" w:rsidP="00395A82">
      <w:pPr>
        <w:pStyle w:val="NoSpacing"/>
        <w:spacing w:line="276" w:lineRule="auto"/>
        <w:jc w:val="both"/>
        <w:rPr>
          <w:rFonts w:ascii="Times New Roman" w:eastAsia="Times New Roman" w:hAnsi="Times New Roman" w:cs="Times New Roman"/>
          <w:color w:val="000000" w:themeColor="text1"/>
          <w:sz w:val="24"/>
          <w:szCs w:val="24"/>
        </w:rPr>
      </w:pPr>
    </w:p>
    <w:p w14:paraId="30B59C72" w14:textId="77777777" w:rsidR="001531FF" w:rsidRDefault="00395A82" w:rsidP="00CD1DA9">
      <w:pPr>
        <w:pStyle w:val="NoSpacing"/>
        <w:spacing w:line="276" w:lineRule="auto"/>
        <w:jc w:val="both"/>
        <w:rPr>
          <w:rFonts w:ascii="Times New Roman" w:eastAsia="Times New Roman" w:hAnsi="Times New Roman" w:cs="Times New Roman"/>
          <w:color w:val="000000" w:themeColor="text1"/>
          <w:sz w:val="24"/>
          <w:szCs w:val="24"/>
        </w:rPr>
      </w:pPr>
      <w:proofErr w:type="spellStart"/>
      <w:r w:rsidRPr="00410E5D">
        <w:rPr>
          <w:rFonts w:ascii="Times New Roman" w:eastAsia="Times New Roman" w:hAnsi="Times New Roman" w:cs="Times New Roman"/>
          <w:color w:val="000000" w:themeColor="text1"/>
          <w:sz w:val="24"/>
          <w:szCs w:val="24"/>
        </w:rPr>
        <w:t>Në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kuadër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projektit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për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fuqizimin</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kapaciteteve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strukturave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mbrojtjes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fëmijëve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gjithë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vendin</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Ekipi</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Lëvizës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gjatë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periudhës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Korrik</w:t>
      </w:r>
      <w:proofErr w:type="spellEnd"/>
      <w:r w:rsidRPr="00410E5D">
        <w:rPr>
          <w:rFonts w:ascii="Times New Roman" w:eastAsia="Times New Roman" w:hAnsi="Times New Roman" w:cs="Times New Roman"/>
          <w:color w:val="000000" w:themeColor="text1"/>
          <w:sz w:val="24"/>
          <w:szCs w:val="24"/>
        </w:rPr>
        <w:t xml:space="preserve"> 2019 – </w:t>
      </w:r>
      <w:proofErr w:type="spellStart"/>
      <w:r w:rsidRPr="00410E5D">
        <w:rPr>
          <w:rFonts w:ascii="Times New Roman" w:eastAsia="Times New Roman" w:hAnsi="Times New Roman" w:cs="Times New Roman"/>
          <w:color w:val="000000" w:themeColor="text1"/>
          <w:sz w:val="24"/>
          <w:szCs w:val="24"/>
        </w:rPr>
        <w:t>Qershor</w:t>
      </w:r>
      <w:proofErr w:type="spellEnd"/>
      <w:r w:rsidRPr="00410E5D">
        <w:rPr>
          <w:rFonts w:ascii="Times New Roman" w:eastAsia="Times New Roman" w:hAnsi="Times New Roman" w:cs="Times New Roman"/>
          <w:color w:val="000000" w:themeColor="text1"/>
          <w:sz w:val="24"/>
          <w:szCs w:val="24"/>
        </w:rPr>
        <w:t xml:space="preserve"> 2020 ka </w:t>
      </w:r>
      <w:proofErr w:type="spellStart"/>
      <w:r w:rsidRPr="00410E5D">
        <w:rPr>
          <w:rFonts w:ascii="Times New Roman" w:eastAsia="Times New Roman" w:hAnsi="Times New Roman" w:cs="Times New Roman"/>
          <w:color w:val="000000" w:themeColor="text1"/>
          <w:sz w:val="24"/>
          <w:szCs w:val="24"/>
        </w:rPr>
        <w:t>realizuar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takime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në</w:t>
      </w:r>
      <w:proofErr w:type="spellEnd"/>
      <w:r w:rsidRPr="00410E5D">
        <w:rPr>
          <w:rFonts w:ascii="Times New Roman" w:eastAsia="Times New Roman" w:hAnsi="Times New Roman" w:cs="Times New Roman"/>
          <w:color w:val="000000" w:themeColor="text1"/>
          <w:sz w:val="24"/>
          <w:szCs w:val="24"/>
        </w:rPr>
        <w:t xml:space="preserve"> </w:t>
      </w:r>
      <w:r w:rsidR="00CD1DA9" w:rsidRPr="00410E5D">
        <w:rPr>
          <w:rFonts w:ascii="Times New Roman" w:eastAsia="Times New Roman" w:hAnsi="Times New Roman" w:cs="Times New Roman"/>
          <w:color w:val="000000" w:themeColor="text1"/>
          <w:sz w:val="24"/>
          <w:szCs w:val="24"/>
        </w:rPr>
        <w:t xml:space="preserve">34 </w:t>
      </w:r>
      <w:proofErr w:type="spellStart"/>
      <w:r w:rsidRPr="00410E5D">
        <w:rPr>
          <w:rFonts w:ascii="Times New Roman" w:eastAsia="Times New Roman" w:hAnsi="Times New Roman" w:cs="Times New Roman"/>
          <w:color w:val="000000" w:themeColor="text1"/>
          <w:sz w:val="24"/>
          <w:szCs w:val="24"/>
        </w:rPr>
        <w:t>bashki</w:t>
      </w:r>
      <w:proofErr w:type="spellEnd"/>
      <w:r w:rsidR="00CD1DA9" w:rsidRPr="00410E5D">
        <w:rPr>
          <w:rFonts w:ascii="Times New Roman" w:eastAsia="Times New Roman" w:hAnsi="Times New Roman" w:cs="Times New Roman"/>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Berat</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Ura</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Vajgurore</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Kuçovë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Poliçan</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Bulqizë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Durrës</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Krujë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Belsh</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Gramsh</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Librazhd</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Patos</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Roskovec</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Lushnje</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Gjirokastër</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Libohovë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Memaliaj</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Dropull</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Korçë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Krumë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Rrëshen</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Malësi</w:t>
      </w:r>
      <w:proofErr w:type="spellEnd"/>
      <w:r w:rsidR="00CD1DA9" w:rsidRPr="00410E5D">
        <w:rPr>
          <w:rFonts w:ascii="Times New Roman" w:hAnsi="Times New Roman" w:cs="Times New Roman"/>
          <w:bCs/>
          <w:color w:val="000000" w:themeColor="text1"/>
          <w:sz w:val="24"/>
          <w:szCs w:val="24"/>
        </w:rPr>
        <w:t xml:space="preserve"> e </w:t>
      </w:r>
      <w:proofErr w:type="spellStart"/>
      <w:r w:rsidR="00CD1DA9" w:rsidRPr="00410E5D">
        <w:rPr>
          <w:rFonts w:ascii="Times New Roman" w:hAnsi="Times New Roman" w:cs="Times New Roman"/>
          <w:bCs/>
          <w:color w:val="000000" w:themeColor="text1"/>
          <w:sz w:val="24"/>
          <w:szCs w:val="24"/>
        </w:rPr>
        <w:t>Madhe</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Shkodër</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Pukë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Tiranë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Vorë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Vlorë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Pogradec</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Pustec</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Devoll</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Klos</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Finiq</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Konispol</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Delvinë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dhe</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Tropojë</w:t>
      </w:r>
      <w:proofErr w:type="spellEnd"/>
      <w:r w:rsidR="00CD1DA9" w:rsidRPr="00410E5D">
        <w:rPr>
          <w:rFonts w:ascii="Times New Roman" w:hAnsi="Times New Roman" w:cs="Times New Roman"/>
          <w:bCs/>
          <w:color w:val="000000" w:themeColor="text1"/>
          <w:sz w:val="24"/>
          <w:szCs w:val="24"/>
        </w:rPr>
        <w:t>.</w:t>
      </w:r>
      <w:r w:rsidR="00CD1DA9" w:rsidRPr="00410E5D">
        <w:rPr>
          <w:rFonts w:ascii="Times New Roman" w:eastAsia="Times New Roman" w:hAnsi="Times New Roman" w:cs="Times New Roman"/>
          <w:color w:val="000000" w:themeColor="text1"/>
          <w:sz w:val="24"/>
          <w:szCs w:val="24"/>
        </w:rPr>
        <w:t xml:space="preserve"> </w:t>
      </w:r>
      <w:proofErr w:type="spellStart"/>
      <w:r w:rsidR="00CD1DA9" w:rsidRPr="00410E5D">
        <w:rPr>
          <w:rFonts w:ascii="Times New Roman" w:eastAsia="Times New Roman" w:hAnsi="Times New Roman" w:cs="Times New Roman"/>
          <w:color w:val="000000" w:themeColor="text1"/>
          <w:sz w:val="24"/>
          <w:szCs w:val="24"/>
        </w:rPr>
        <w:t>K</w:t>
      </w:r>
      <w:r w:rsidR="00410E5D">
        <w:rPr>
          <w:rFonts w:ascii="Times New Roman" w:eastAsia="Times New Roman" w:hAnsi="Times New Roman" w:cs="Times New Roman"/>
          <w:color w:val="000000" w:themeColor="text1"/>
          <w:sz w:val="24"/>
          <w:szCs w:val="24"/>
        </w:rPr>
        <w:t>ë</w:t>
      </w:r>
      <w:r w:rsidR="00CD1DA9" w:rsidRPr="00410E5D">
        <w:rPr>
          <w:rFonts w:ascii="Times New Roman" w:eastAsia="Times New Roman" w:hAnsi="Times New Roman" w:cs="Times New Roman"/>
          <w:color w:val="000000" w:themeColor="text1"/>
          <w:sz w:val="24"/>
          <w:szCs w:val="24"/>
        </w:rPr>
        <w:t>to</w:t>
      </w:r>
      <w:proofErr w:type="spellEnd"/>
      <w:r w:rsidR="00CD1DA9" w:rsidRPr="00410E5D">
        <w:rPr>
          <w:rFonts w:ascii="Times New Roman" w:eastAsia="Times New Roman" w:hAnsi="Times New Roman" w:cs="Times New Roman"/>
          <w:color w:val="000000" w:themeColor="text1"/>
          <w:sz w:val="24"/>
          <w:szCs w:val="24"/>
        </w:rPr>
        <w:t xml:space="preserve"> </w:t>
      </w:r>
      <w:proofErr w:type="spellStart"/>
      <w:r w:rsidR="00CD1DA9" w:rsidRPr="00410E5D">
        <w:rPr>
          <w:rFonts w:ascii="Times New Roman" w:eastAsia="Times New Roman" w:hAnsi="Times New Roman" w:cs="Times New Roman"/>
          <w:color w:val="000000" w:themeColor="text1"/>
          <w:sz w:val="24"/>
          <w:szCs w:val="24"/>
        </w:rPr>
        <w:t>bashki</w:t>
      </w:r>
      <w:proofErr w:type="spellEnd"/>
      <w:r w:rsidR="00CD1DA9" w:rsidRPr="00410E5D">
        <w:rPr>
          <w:rFonts w:ascii="Times New Roman" w:eastAsia="Times New Roman" w:hAnsi="Times New Roman" w:cs="Times New Roman"/>
          <w:color w:val="000000" w:themeColor="text1"/>
          <w:sz w:val="24"/>
          <w:szCs w:val="24"/>
        </w:rPr>
        <w:t xml:space="preserve"> </w:t>
      </w:r>
      <w:proofErr w:type="spellStart"/>
      <w:r w:rsidR="00CD1DA9" w:rsidRPr="00410E5D">
        <w:rPr>
          <w:rFonts w:ascii="Times New Roman" w:eastAsia="Times New Roman" w:hAnsi="Times New Roman" w:cs="Times New Roman"/>
          <w:color w:val="000000" w:themeColor="text1"/>
          <w:sz w:val="24"/>
          <w:szCs w:val="24"/>
        </w:rPr>
        <w:t>jan</w:t>
      </w:r>
      <w:r w:rsidR="00410E5D">
        <w:rPr>
          <w:rFonts w:ascii="Times New Roman" w:eastAsia="Times New Roman" w:hAnsi="Times New Roman" w:cs="Times New Roman"/>
          <w:color w:val="000000" w:themeColor="text1"/>
          <w:sz w:val="24"/>
          <w:szCs w:val="24"/>
        </w:rPr>
        <w:t>ë</w:t>
      </w:r>
      <w:proofErr w:type="spellEnd"/>
      <w:r w:rsidR="00CD1DA9" w:rsidRPr="00410E5D">
        <w:rPr>
          <w:rFonts w:ascii="Times New Roman" w:eastAsia="Times New Roman" w:hAnsi="Times New Roman" w:cs="Times New Roman"/>
          <w:color w:val="000000" w:themeColor="text1"/>
          <w:sz w:val="24"/>
          <w:szCs w:val="24"/>
        </w:rPr>
        <w:t xml:space="preserve"> </w:t>
      </w:r>
      <w:proofErr w:type="spellStart"/>
      <w:r w:rsidR="00CD1DA9" w:rsidRPr="00410E5D">
        <w:rPr>
          <w:rFonts w:ascii="Times New Roman" w:eastAsia="Times New Roman" w:hAnsi="Times New Roman" w:cs="Times New Roman"/>
          <w:color w:val="000000" w:themeColor="text1"/>
          <w:sz w:val="24"/>
          <w:szCs w:val="24"/>
        </w:rPr>
        <w:t>idnetifikuar</w:t>
      </w:r>
      <w:proofErr w:type="spellEnd"/>
      <w:r w:rsidR="00CD1DA9" w:rsidRPr="00410E5D">
        <w:rPr>
          <w:rFonts w:ascii="Times New Roman" w:eastAsia="Times New Roman" w:hAnsi="Times New Roman" w:cs="Times New Roman"/>
          <w:color w:val="000000" w:themeColor="text1"/>
          <w:sz w:val="24"/>
          <w:szCs w:val="24"/>
        </w:rPr>
        <w:t xml:space="preserve"> </w:t>
      </w:r>
      <w:proofErr w:type="spellStart"/>
      <w:r w:rsidR="00CD1DA9" w:rsidRPr="00410E5D">
        <w:rPr>
          <w:rFonts w:ascii="Times New Roman" w:eastAsia="Times New Roman" w:hAnsi="Times New Roman" w:cs="Times New Roman"/>
          <w:color w:val="000000" w:themeColor="text1"/>
          <w:sz w:val="24"/>
          <w:szCs w:val="24"/>
        </w:rPr>
        <w:t>nga</w:t>
      </w:r>
      <w:proofErr w:type="spellEnd"/>
      <w:r w:rsidR="00CD1DA9" w:rsidRPr="00410E5D">
        <w:rPr>
          <w:rFonts w:ascii="Times New Roman" w:eastAsia="Times New Roman" w:hAnsi="Times New Roman" w:cs="Times New Roman"/>
          <w:color w:val="000000" w:themeColor="text1"/>
          <w:sz w:val="24"/>
          <w:szCs w:val="24"/>
        </w:rPr>
        <w:t xml:space="preserve"> ASHDMF </w:t>
      </w:r>
      <w:proofErr w:type="spellStart"/>
      <w:r w:rsidR="00CD1DA9" w:rsidRPr="00410E5D">
        <w:rPr>
          <w:rFonts w:ascii="Times New Roman" w:eastAsia="Times New Roman" w:hAnsi="Times New Roman" w:cs="Times New Roman"/>
          <w:color w:val="000000" w:themeColor="text1"/>
          <w:sz w:val="24"/>
          <w:szCs w:val="24"/>
        </w:rPr>
        <w:t>si</w:t>
      </w:r>
      <w:proofErr w:type="spellEnd"/>
      <w:r w:rsidR="00CD1DA9" w:rsidRPr="00410E5D">
        <w:rPr>
          <w:rFonts w:ascii="Times New Roman" w:eastAsia="Times New Roman" w:hAnsi="Times New Roman" w:cs="Times New Roman"/>
          <w:color w:val="000000" w:themeColor="text1"/>
          <w:sz w:val="24"/>
          <w:szCs w:val="24"/>
        </w:rPr>
        <w:t xml:space="preserve"> </w:t>
      </w:r>
      <w:proofErr w:type="spellStart"/>
      <w:r w:rsidR="00CD1DA9" w:rsidRPr="00410E5D">
        <w:rPr>
          <w:rFonts w:ascii="Times New Roman" w:eastAsia="Times New Roman" w:hAnsi="Times New Roman" w:cs="Times New Roman"/>
          <w:color w:val="000000" w:themeColor="text1"/>
          <w:sz w:val="24"/>
          <w:szCs w:val="24"/>
        </w:rPr>
        <w:t>bashki</w:t>
      </w:r>
      <w:proofErr w:type="spellEnd"/>
      <w:r w:rsidR="00CD1DA9" w:rsidRPr="00410E5D">
        <w:rPr>
          <w:rFonts w:ascii="Times New Roman" w:eastAsia="Times New Roman" w:hAnsi="Times New Roman" w:cs="Times New Roman"/>
          <w:color w:val="000000" w:themeColor="text1"/>
          <w:sz w:val="24"/>
          <w:szCs w:val="24"/>
        </w:rPr>
        <w:t xml:space="preserve"> me </w:t>
      </w:r>
      <w:proofErr w:type="spellStart"/>
      <w:r w:rsidRPr="00410E5D">
        <w:rPr>
          <w:rFonts w:ascii="Times New Roman" w:eastAsia="Times New Roman" w:hAnsi="Times New Roman" w:cs="Times New Roman"/>
          <w:color w:val="000000" w:themeColor="text1"/>
          <w:sz w:val="24"/>
          <w:szCs w:val="24"/>
        </w:rPr>
        <w:t>raportim</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shumë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ulët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rasteve</w:t>
      </w:r>
      <w:proofErr w:type="spellEnd"/>
      <w:r w:rsidRPr="00410E5D">
        <w:rPr>
          <w:rFonts w:ascii="Times New Roman" w:eastAsia="Times New Roman" w:hAnsi="Times New Roman" w:cs="Times New Roman"/>
          <w:color w:val="000000" w:themeColor="text1"/>
          <w:sz w:val="24"/>
          <w:szCs w:val="24"/>
        </w:rPr>
        <w:t xml:space="preserve"> (1-3 </w:t>
      </w:r>
      <w:proofErr w:type="spellStart"/>
      <w:r w:rsidRPr="00410E5D">
        <w:rPr>
          <w:rFonts w:ascii="Times New Roman" w:eastAsia="Times New Roman" w:hAnsi="Times New Roman" w:cs="Times New Roman"/>
          <w:color w:val="000000" w:themeColor="text1"/>
          <w:sz w:val="24"/>
          <w:szCs w:val="24"/>
        </w:rPr>
        <w:t>raste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ose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bashki</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cilat</w:t>
      </w:r>
      <w:proofErr w:type="spellEnd"/>
      <w:r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nuk</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kanë</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identifikuar</w:t>
      </w:r>
      <w:proofErr w:type="spellEnd"/>
      <w:r w:rsidR="00373226" w:rsidRPr="00410E5D">
        <w:rPr>
          <w:rFonts w:ascii="Times New Roman" w:eastAsia="Times New Roman" w:hAnsi="Times New Roman" w:cs="Times New Roman"/>
          <w:color w:val="000000" w:themeColor="text1"/>
          <w:sz w:val="24"/>
          <w:szCs w:val="24"/>
        </w:rPr>
        <w:t>/</w:t>
      </w:r>
      <w:proofErr w:type="spellStart"/>
      <w:r w:rsidR="00373226" w:rsidRPr="00410E5D">
        <w:rPr>
          <w:rFonts w:ascii="Times New Roman" w:eastAsia="Times New Roman" w:hAnsi="Times New Roman" w:cs="Times New Roman"/>
          <w:color w:val="000000" w:themeColor="text1"/>
          <w:sz w:val="24"/>
          <w:szCs w:val="24"/>
        </w:rPr>
        <w:t>raportuar</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asnj</w:t>
      </w:r>
      <w:r w:rsidR="00410E5D">
        <w:rPr>
          <w:rFonts w:ascii="Times New Roman" w:eastAsia="Times New Roman" w:hAnsi="Times New Roman" w:cs="Times New Roman"/>
          <w:color w:val="000000" w:themeColor="text1"/>
          <w:sz w:val="24"/>
          <w:szCs w:val="24"/>
        </w:rPr>
        <w:t>ë</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rast</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t</w:t>
      </w:r>
      <w:r w:rsidR="00410E5D">
        <w:rPr>
          <w:rFonts w:ascii="Times New Roman" w:eastAsia="Times New Roman" w:hAnsi="Times New Roman" w:cs="Times New Roman"/>
          <w:color w:val="000000" w:themeColor="text1"/>
          <w:sz w:val="24"/>
          <w:szCs w:val="24"/>
        </w:rPr>
        <w:t>ë</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f</w:t>
      </w:r>
      <w:r w:rsidR="00410E5D">
        <w:rPr>
          <w:rFonts w:ascii="Times New Roman" w:eastAsia="Times New Roman" w:hAnsi="Times New Roman" w:cs="Times New Roman"/>
          <w:color w:val="000000" w:themeColor="text1"/>
          <w:sz w:val="24"/>
          <w:szCs w:val="24"/>
        </w:rPr>
        <w:t>ë</w:t>
      </w:r>
      <w:r w:rsidR="00373226" w:rsidRPr="00410E5D">
        <w:rPr>
          <w:rFonts w:ascii="Times New Roman" w:eastAsia="Times New Roman" w:hAnsi="Times New Roman" w:cs="Times New Roman"/>
          <w:color w:val="000000" w:themeColor="text1"/>
          <w:sz w:val="24"/>
          <w:szCs w:val="24"/>
        </w:rPr>
        <w:t>mij</w:t>
      </w:r>
      <w:r w:rsidR="00410E5D">
        <w:rPr>
          <w:rFonts w:ascii="Times New Roman" w:eastAsia="Times New Roman" w:hAnsi="Times New Roman" w:cs="Times New Roman"/>
          <w:color w:val="000000" w:themeColor="text1"/>
          <w:sz w:val="24"/>
          <w:szCs w:val="24"/>
        </w:rPr>
        <w:t>ë</w:t>
      </w:r>
      <w:r w:rsidR="00373226" w:rsidRPr="00410E5D">
        <w:rPr>
          <w:rFonts w:ascii="Times New Roman" w:eastAsia="Times New Roman" w:hAnsi="Times New Roman" w:cs="Times New Roman"/>
          <w:color w:val="000000" w:themeColor="text1"/>
          <w:sz w:val="24"/>
          <w:szCs w:val="24"/>
        </w:rPr>
        <w:t>ve</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n</w:t>
      </w:r>
      <w:r w:rsidR="00410E5D">
        <w:rPr>
          <w:rFonts w:ascii="Times New Roman" w:eastAsia="Times New Roman" w:hAnsi="Times New Roman" w:cs="Times New Roman"/>
          <w:color w:val="000000" w:themeColor="text1"/>
          <w:sz w:val="24"/>
          <w:szCs w:val="24"/>
        </w:rPr>
        <w:t>ë</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nevoj</w:t>
      </w:r>
      <w:r w:rsidR="00410E5D">
        <w:rPr>
          <w:rFonts w:ascii="Times New Roman" w:eastAsia="Times New Roman" w:hAnsi="Times New Roman" w:cs="Times New Roman"/>
          <w:color w:val="000000" w:themeColor="text1"/>
          <w:sz w:val="24"/>
          <w:szCs w:val="24"/>
        </w:rPr>
        <w:t>ë</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p</w:t>
      </w:r>
      <w:r w:rsidR="00410E5D">
        <w:rPr>
          <w:rFonts w:ascii="Times New Roman" w:eastAsia="Times New Roman" w:hAnsi="Times New Roman" w:cs="Times New Roman"/>
          <w:color w:val="000000" w:themeColor="text1"/>
          <w:sz w:val="24"/>
          <w:szCs w:val="24"/>
        </w:rPr>
        <w:t>ë</w:t>
      </w:r>
      <w:r w:rsidR="00373226" w:rsidRPr="00410E5D">
        <w:rPr>
          <w:rFonts w:ascii="Times New Roman" w:eastAsia="Times New Roman" w:hAnsi="Times New Roman" w:cs="Times New Roman"/>
          <w:color w:val="000000" w:themeColor="text1"/>
          <w:sz w:val="24"/>
          <w:szCs w:val="24"/>
        </w:rPr>
        <w:t>r</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mbrotje</w:t>
      </w:r>
      <w:proofErr w:type="spellEnd"/>
      <w:r w:rsidR="00373226" w:rsidRPr="00410E5D">
        <w:rPr>
          <w:rFonts w:ascii="Times New Roman" w:eastAsia="Times New Roman" w:hAnsi="Times New Roman" w:cs="Times New Roman"/>
          <w:color w:val="000000" w:themeColor="text1"/>
          <w:sz w:val="24"/>
          <w:szCs w:val="24"/>
        </w:rPr>
        <w:t xml:space="preserve">. </w:t>
      </w:r>
    </w:p>
    <w:p w14:paraId="6663A938" w14:textId="237A9512" w:rsidR="00CD1DA9" w:rsidRPr="00410E5D" w:rsidRDefault="00395A82" w:rsidP="00CD1DA9">
      <w:pPr>
        <w:pStyle w:val="NoSpacing"/>
        <w:spacing w:line="276" w:lineRule="auto"/>
        <w:jc w:val="both"/>
        <w:rPr>
          <w:rFonts w:ascii="Times New Roman" w:hAnsi="Times New Roman" w:cs="Times New Roman"/>
          <w:bCs/>
          <w:color w:val="000000" w:themeColor="text1"/>
          <w:sz w:val="24"/>
          <w:szCs w:val="24"/>
        </w:rPr>
      </w:pPr>
      <w:proofErr w:type="spellStart"/>
      <w:r w:rsidRPr="00410E5D">
        <w:rPr>
          <w:rFonts w:ascii="Times New Roman" w:eastAsia="Times New Roman" w:hAnsi="Times New Roman" w:cs="Times New Roman"/>
          <w:color w:val="000000" w:themeColor="text1"/>
          <w:sz w:val="24"/>
          <w:szCs w:val="24"/>
        </w:rPr>
        <w:t>Takimet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janë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organizuar</w:t>
      </w:r>
      <w:proofErr w:type="spellEnd"/>
      <w:r w:rsidRPr="00410E5D">
        <w:rPr>
          <w:rFonts w:ascii="Times New Roman" w:eastAsia="Times New Roman" w:hAnsi="Times New Roman" w:cs="Times New Roman"/>
          <w:color w:val="000000" w:themeColor="text1"/>
          <w:sz w:val="24"/>
          <w:szCs w:val="24"/>
        </w:rPr>
        <w:t xml:space="preserve"> me </w:t>
      </w:r>
      <w:proofErr w:type="spellStart"/>
      <w:r w:rsidRPr="00410E5D">
        <w:rPr>
          <w:rFonts w:ascii="Times New Roman" w:eastAsia="Times New Roman" w:hAnsi="Times New Roman" w:cs="Times New Roman"/>
          <w:color w:val="000000" w:themeColor="text1"/>
          <w:sz w:val="24"/>
          <w:szCs w:val="24"/>
        </w:rPr>
        <w:t>njësitë</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mbrojtjes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fëmijës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si</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dhe</w:t>
      </w:r>
      <w:proofErr w:type="spellEnd"/>
      <w:r w:rsidRPr="00410E5D">
        <w:rPr>
          <w:rFonts w:ascii="Times New Roman" w:eastAsia="Times New Roman" w:hAnsi="Times New Roman" w:cs="Times New Roman"/>
          <w:color w:val="000000" w:themeColor="text1"/>
          <w:sz w:val="24"/>
          <w:szCs w:val="24"/>
        </w:rPr>
        <w:t xml:space="preserve"> me </w:t>
      </w:r>
      <w:proofErr w:type="spellStart"/>
      <w:r w:rsidRPr="00410E5D">
        <w:rPr>
          <w:rFonts w:ascii="Times New Roman" w:eastAsia="Times New Roman" w:hAnsi="Times New Roman" w:cs="Times New Roman"/>
          <w:color w:val="000000" w:themeColor="text1"/>
          <w:sz w:val="24"/>
          <w:szCs w:val="24"/>
        </w:rPr>
        <w:t>strukturat</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shëndetësisë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dhe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arsimit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për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arsye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numrit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ulët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rasteve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raportuara</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nga</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këto</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struktura</w:t>
      </w:r>
      <w:proofErr w:type="spellEnd"/>
      <w:r w:rsidRPr="00410E5D">
        <w:rPr>
          <w:rFonts w:ascii="Times New Roman" w:eastAsia="Times New Roman" w:hAnsi="Times New Roman" w:cs="Times New Roman"/>
          <w:color w:val="000000" w:themeColor="text1"/>
          <w:sz w:val="24"/>
          <w:szCs w:val="24"/>
        </w:rPr>
        <w:t xml:space="preserve">, por </w:t>
      </w:r>
      <w:proofErr w:type="spellStart"/>
      <w:r w:rsidRPr="00410E5D">
        <w:rPr>
          <w:rFonts w:ascii="Times New Roman" w:eastAsia="Times New Roman" w:hAnsi="Times New Roman" w:cs="Times New Roman"/>
          <w:color w:val="000000" w:themeColor="text1"/>
          <w:sz w:val="24"/>
          <w:szCs w:val="24"/>
        </w:rPr>
        <w:t>edhe</w:t>
      </w:r>
      <w:proofErr w:type="spellEnd"/>
      <w:r w:rsidRPr="00410E5D">
        <w:rPr>
          <w:rFonts w:ascii="Times New Roman" w:eastAsia="Times New Roman" w:hAnsi="Times New Roman" w:cs="Times New Roman"/>
          <w:color w:val="000000" w:themeColor="text1"/>
          <w:sz w:val="24"/>
          <w:szCs w:val="24"/>
        </w:rPr>
        <w:t xml:space="preserve"> me </w:t>
      </w:r>
      <w:proofErr w:type="spellStart"/>
      <w:r w:rsidRPr="00410E5D">
        <w:rPr>
          <w:rFonts w:ascii="Times New Roman" w:eastAsia="Times New Roman" w:hAnsi="Times New Roman" w:cs="Times New Roman"/>
          <w:color w:val="000000" w:themeColor="text1"/>
          <w:sz w:val="24"/>
          <w:szCs w:val="24"/>
        </w:rPr>
        <w:t>aktorë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tjerë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lokalë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cilët</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janë</w:t>
      </w:r>
      <w:proofErr w:type="spellEnd"/>
      <w:r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pjes</w:t>
      </w:r>
      <w:r w:rsidR="00410E5D">
        <w:rPr>
          <w:rFonts w:ascii="Times New Roman" w:eastAsia="Times New Roman" w:hAnsi="Times New Roman" w:cs="Times New Roman"/>
          <w:color w:val="000000" w:themeColor="text1"/>
          <w:sz w:val="24"/>
          <w:szCs w:val="24"/>
        </w:rPr>
        <w:t>ë</w:t>
      </w:r>
      <w:proofErr w:type="spellEnd"/>
      <w:r w:rsidR="00373226" w:rsidRPr="00410E5D">
        <w:rPr>
          <w:rFonts w:ascii="Times New Roman" w:eastAsia="Times New Roman" w:hAnsi="Times New Roman" w:cs="Times New Roman"/>
          <w:color w:val="000000" w:themeColor="text1"/>
          <w:sz w:val="24"/>
          <w:szCs w:val="24"/>
        </w:rPr>
        <w:t xml:space="preserve"> e </w:t>
      </w:r>
      <w:proofErr w:type="spellStart"/>
      <w:r w:rsidR="00373226" w:rsidRPr="00410E5D">
        <w:rPr>
          <w:rFonts w:ascii="Times New Roman" w:eastAsia="Times New Roman" w:hAnsi="Times New Roman" w:cs="Times New Roman"/>
          <w:color w:val="000000" w:themeColor="text1"/>
          <w:sz w:val="24"/>
          <w:szCs w:val="24"/>
        </w:rPr>
        <w:t>grupeve</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teknike</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nd</w:t>
      </w:r>
      <w:r w:rsidR="00410E5D">
        <w:rPr>
          <w:rFonts w:ascii="Times New Roman" w:eastAsia="Times New Roman" w:hAnsi="Times New Roman" w:cs="Times New Roman"/>
          <w:color w:val="000000" w:themeColor="text1"/>
          <w:sz w:val="24"/>
          <w:szCs w:val="24"/>
        </w:rPr>
        <w:t>ë</w:t>
      </w:r>
      <w:r w:rsidR="00373226" w:rsidRPr="00410E5D">
        <w:rPr>
          <w:rFonts w:ascii="Times New Roman" w:eastAsia="Times New Roman" w:hAnsi="Times New Roman" w:cs="Times New Roman"/>
          <w:color w:val="000000" w:themeColor="text1"/>
          <w:sz w:val="24"/>
          <w:szCs w:val="24"/>
        </w:rPr>
        <w:t>rsektoriale</w:t>
      </w:r>
      <w:proofErr w:type="spellEnd"/>
      <w:r w:rsidR="00CD1DA9"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n</w:t>
      </w:r>
      <w:r w:rsidR="00410E5D">
        <w:rPr>
          <w:rFonts w:ascii="Times New Roman" w:eastAsia="Times New Roman" w:hAnsi="Times New Roman" w:cs="Times New Roman"/>
          <w:color w:val="000000" w:themeColor="text1"/>
          <w:sz w:val="24"/>
          <w:szCs w:val="24"/>
        </w:rPr>
        <w:t>ë</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nivel</w:t>
      </w:r>
      <w:proofErr w:type="spellEnd"/>
      <w:r w:rsidR="00373226" w:rsidRPr="00410E5D">
        <w:rPr>
          <w:rFonts w:ascii="Times New Roman" w:eastAsia="Times New Roman" w:hAnsi="Times New Roman" w:cs="Times New Roman"/>
          <w:color w:val="000000" w:themeColor="text1"/>
          <w:sz w:val="24"/>
          <w:szCs w:val="24"/>
        </w:rPr>
        <w:t xml:space="preserve"> vendor</w:t>
      </w:r>
      <w:r w:rsidRPr="00410E5D">
        <w:rPr>
          <w:rFonts w:ascii="Times New Roman" w:eastAsia="Times New Roman" w:hAnsi="Times New Roman" w:cs="Times New Roman"/>
          <w:color w:val="000000" w:themeColor="text1"/>
          <w:sz w:val="24"/>
          <w:szCs w:val="24"/>
        </w:rPr>
        <w:t>.</w:t>
      </w:r>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N</w:t>
      </w:r>
      <w:r w:rsidR="00410E5D">
        <w:rPr>
          <w:rFonts w:ascii="Times New Roman" w:hAnsi="Times New Roman" w:cs="Times New Roman"/>
          <w:bCs/>
          <w:color w:val="000000" w:themeColor="text1"/>
          <w:sz w:val="24"/>
          <w:szCs w:val="24"/>
        </w:rPr>
        <w:t>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takime</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kan</w:t>
      </w:r>
      <w:r w:rsidR="00410E5D">
        <w:rPr>
          <w:rFonts w:ascii="Times New Roman" w:hAnsi="Times New Roman" w:cs="Times New Roman"/>
          <w:bCs/>
          <w:color w:val="000000" w:themeColor="text1"/>
          <w:sz w:val="24"/>
          <w:szCs w:val="24"/>
        </w:rPr>
        <w:t>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marr</w:t>
      </w:r>
      <w:r w:rsidR="00410E5D">
        <w:rPr>
          <w:rFonts w:ascii="Times New Roman" w:hAnsi="Times New Roman" w:cs="Times New Roman"/>
          <w:bCs/>
          <w:color w:val="000000" w:themeColor="text1"/>
          <w:sz w:val="24"/>
          <w:szCs w:val="24"/>
        </w:rPr>
        <w:t>ë</w:t>
      </w:r>
      <w:proofErr w:type="spellEnd"/>
      <w:r w:rsidR="00CD1DA9" w:rsidRPr="00410E5D">
        <w:rPr>
          <w:rFonts w:ascii="Times New Roman" w:hAnsi="Times New Roman" w:cs="Times New Roman"/>
          <w:bCs/>
          <w:color w:val="000000" w:themeColor="text1"/>
          <w:sz w:val="24"/>
          <w:szCs w:val="24"/>
        </w:rPr>
        <w:t xml:space="preserve"> </w:t>
      </w:r>
      <w:proofErr w:type="spellStart"/>
      <w:proofErr w:type="gramStart"/>
      <w:r w:rsidR="00CD1DA9" w:rsidRPr="00410E5D">
        <w:rPr>
          <w:rFonts w:ascii="Times New Roman" w:hAnsi="Times New Roman" w:cs="Times New Roman"/>
          <w:bCs/>
          <w:color w:val="000000" w:themeColor="text1"/>
          <w:sz w:val="24"/>
          <w:szCs w:val="24"/>
        </w:rPr>
        <w:t>pjes</w:t>
      </w:r>
      <w:r w:rsidR="00410E5D">
        <w:rPr>
          <w:rFonts w:ascii="Times New Roman" w:hAnsi="Times New Roman" w:cs="Times New Roman"/>
          <w:bCs/>
          <w:color w:val="000000" w:themeColor="text1"/>
          <w:sz w:val="24"/>
          <w:szCs w:val="24"/>
        </w:rPr>
        <w:t>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rreth</w:t>
      </w:r>
      <w:proofErr w:type="spellEnd"/>
      <w:proofErr w:type="gramEnd"/>
      <w:r w:rsidR="00CD1DA9" w:rsidRPr="00410E5D">
        <w:rPr>
          <w:rFonts w:ascii="Times New Roman" w:hAnsi="Times New Roman" w:cs="Times New Roman"/>
          <w:bCs/>
          <w:color w:val="000000" w:themeColor="text1"/>
          <w:sz w:val="24"/>
          <w:szCs w:val="24"/>
        </w:rPr>
        <w:t xml:space="preserve"> 80 </w:t>
      </w:r>
      <w:proofErr w:type="spellStart"/>
      <w:r w:rsidR="00CD1DA9" w:rsidRPr="00410E5D">
        <w:rPr>
          <w:rFonts w:ascii="Times New Roman" w:hAnsi="Times New Roman" w:cs="Times New Roman"/>
          <w:bCs/>
          <w:color w:val="000000" w:themeColor="text1"/>
          <w:sz w:val="24"/>
          <w:szCs w:val="24"/>
        </w:rPr>
        <w:t>profesionist</w:t>
      </w:r>
      <w:r w:rsidR="00410E5D">
        <w:rPr>
          <w:rFonts w:ascii="Times New Roman" w:hAnsi="Times New Roman" w:cs="Times New Roman"/>
          <w:bCs/>
          <w:color w:val="000000" w:themeColor="text1"/>
          <w:sz w:val="24"/>
          <w:szCs w:val="24"/>
        </w:rPr>
        <w:t>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q</w:t>
      </w:r>
      <w:r w:rsidR="00410E5D">
        <w:rPr>
          <w:rFonts w:ascii="Times New Roman" w:hAnsi="Times New Roman" w:cs="Times New Roman"/>
          <w:bCs/>
          <w:color w:val="000000" w:themeColor="text1"/>
          <w:sz w:val="24"/>
          <w:szCs w:val="24"/>
        </w:rPr>
        <w:t>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punojn</w:t>
      </w:r>
      <w:r w:rsidR="00410E5D">
        <w:rPr>
          <w:rFonts w:ascii="Times New Roman" w:hAnsi="Times New Roman" w:cs="Times New Roman"/>
          <w:bCs/>
          <w:color w:val="000000" w:themeColor="text1"/>
          <w:sz w:val="24"/>
          <w:szCs w:val="24"/>
        </w:rPr>
        <w:t>ë</w:t>
      </w:r>
      <w:proofErr w:type="spellEnd"/>
      <w:r w:rsidR="00CD1DA9" w:rsidRPr="00410E5D">
        <w:rPr>
          <w:rFonts w:ascii="Times New Roman" w:hAnsi="Times New Roman" w:cs="Times New Roman"/>
          <w:bCs/>
          <w:color w:val="000000" w:themeColor="text1"/>
          <w:sz w:val="24"/>
          <w:szCs w:val="24"/>
        </w:rPr>
        <w:t xml:space="preserve"> me </w:t>
      </w:r>
      <w:proofErr w:type="spellStart"/>
      <w:r w:rsidR="00CD1DA9" w:rsidRPr="00410E5D">
        <w:rPr>
          <w:rFonts w:ascii="Times New Roman" w:hAnsi="Times New Roman" w:cs="Times New Roman"/>
          <w:bCs/>
          <w:color w:val="000000" w:themeColor="text1"/>
          <w:sz w:val="24"/>
          <w:szCs w:val="24"/>
        </w:rPr>
        <w:t>f</w:t>
      </w:r>
      <w:r w:rsidR="00410E5D">
        <w:rPr>
          <w:rFonts w:ascii="Times New Roman" w:hAnsi="Times New Roman" w:cs="Times New Roman"/>
          <w:bCs/>
          <w:color w:val="000000" w:themeColor="text1"/>
          <w:sz w:val="24"/>
          <w:szCs w:val="24"/>
        </w:rPr>
        <w:t>ë</w:t>
      </w:r>
      <w:r w:rsidR="00CD1DA9" w:rsidRPr="00410E5D">
        <w:rPr>
          <w:rFonts w:ascii="Times New Roman" w:hAnsi="Times New Roman" w:cs="Times New Roman"/>
          <w:bCs/>
          <w:color w:val="000000" w:themeColor="text1"/>
          <w:sz w:val="24"/>
          <w:szCs w:val="24"/>
        </w:rPr>
        <w:t>mij</w:t>
      </w:r>
      <w:r w:rsidR="00410E5D">
        <w:rPr>
          <w:rFonts w:ascii="Times New Roman" w:hAnsi="Times New Roman" w:cs="Times New Roman"/>
          <w:bCs/>
          <w:color w:val="000000" w:themeColor="text1"/>
          <w:sz w:val="24"/>
          <w:szCs w:val="24"/>
        </w:rPr>
        <w:t>ë</w:t>
      </w:r>
      <w:r w:rsidR="00CD1DA9" w:rsidRPr="00410E5D">
        <w:rPr>
          <w:rFonts w:ascii="Times New Roman" w:hAnsi="Times New Roman" w:cs="Times New Roman"/>
          <w:bCs/>
          <w:color w:val="000000" w:themeColor="text1"/>
          <w:sz w:val="24"/>
          <w:szCs w:val="24"/>
        </w:rPr>
        <w:t>t</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n</w:t>
      </w:r>
      <w:r w:rsidR="00410E5D">
        <w:rPr>
          <w:rFonts w:ascii="Times New Roman" w:hAnsi="Times New Roman" w:cs="Times New Roman"/>
          <w:bCs/>
          <w:color w:val="000000" w:themeColor="text1"/>
          <w:sz w:val="24"/>
          <w:szCs w:val="24"/>
        </w:rPr>
        <w:t>ë</w:t>
      </w:r>
      <w:proofErr w:type="spellEnd"/>
      <w:r w:rsidR="00CD1DA9" w:rsidRPr="00410E5D">
        <w:rPr>
          <w:rFonts w:ascii="Times New Roman" w:hAnsi="Times New Roman" w:cs="Times New Roman"/>
          <w:bCs/>
          <w:color w:val="000000" w:themeColor="text1"/>
          <w:sz w:val="24"/>
          <w:szCs w:val="24"/>
        </w:rPr>
        <w:t xml:space="preserve"> </w:t>
      </w:r>
      <w:proofErr w:type="spellStart"/>
      <w:r w:rsidR="00CD1DA9" w:rsidRPr="00410E5D">
        <w:rPr>
          <w:rFonts w:ascii="Times New Roman" w:hAnsi="Times New Roman" w:cs="Times New Roman"/>
          <w:bCs/>
          <w:color w:val="000000" w:themeColor="text1"/>
          <w:sz w:val="24"/>
          <w:szCs w:val="24"/>
        </w:rPr>
        <w:t>nivel</w:t>
      </w:r>
      <w:proofErr w:type="spellEnd"/>
      <w:r w:rsidR="00CD1DA9" w:rsidRPr="00410E5D">
        <w:rPr>
          <w:rFonts w:ascii="Times New Roman" w:hAnsi="Times New Roman" w:cs="Times New Roman"/>
          <w:bCs/>
          <w:color w:val="000000" w:themeColor="text1"/>
          <w:sz w:val="24"/>
          <w:szCs w:val="24"/>
        </w:rPr>
        <w:t xml:space="preserve"> vendor.</w:t>
      </w:r>
    </w:p>
    <w:p w14:paraId="3E9C9407" w14:textId="25F2484D" w:rsidR="00CD1DA9" w:rsidRPr="00410E5D" w:rsidRDefault="00CD1DA9" w:rsidP="00CD1DA9">
      <w:pPr>
        <w:pStyle w:val="NoSpacing"/>
        <w:spacing w:line="276" w:lineRule="auto"/>
        <w:jc w:val="both"/>
        <w:rPr>
          <w:rFonts w:ascii="Times New Roman" w:hAnsi="Times New Roman" w:cs="Times New Roman"/>
          <w:bCs/>
          <w:color w:val="000000" w:themeColor="text1"/>
          <w:sz w:val="24"/>
          <w:szCs w:val="24"/>
        </w:rPr>
      </w:pPr>
      <w:proofErr w:type="spellStart"/>
      <w:r w:rsidRPr="00410E5D">
        <w:rPr>
          <w:rFonts w:ascii="Times New Roman" w:hAnsi="Times New Roman" w:cs="Times New Roman"/>
          <w:bCs/>
          <w:color w:val="000000" w:themeColor="text1"/>
          <w:sz w:val="24"/>
          <w:szCs w:val="24"/>
        </w:rPr>
        <w:t>N</w:t>
      </w:r>
      <w:r w:rsidR="00410E5D">
        <w:rPr>
          <w:rFonts w:ascii="Times New Roman" w:hAnsi="Times New Roman" w:cs="Times New Roman"/>
          <w:bCs/>
          <w:color w:val="000000" w:themeColor="text1"/>
          <w:sz w:val="24"/>
          <w:szCs w:val="24"/>
        </w:rPr>
        <w:t>ë</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kuad</w:t>
      </w:r>
      <w:r w:rsidR="00410E5D">
        <w:rPr>
          <w:rFonts w:ascii="Times New Roman" w:hAnsi="Times New Roman" w:cs="Times New Roman"/>
          <w:bCs/>
          <w:color w:val="000000" w:themeColor="text1"/>
          <w:sz w:val="24"/>
          <w:szCs w:val="24"/>
        </w:rPr>
        <w:t>ë</w:t>
      </w:r>
      <w:r w:rsidRPr="00410E5D">
        <w:rPr>
          <w:rFonts w:ascii="Times New Roman" w:hAnsi="Times New Roman" w:cs="Times New Roman"/>
          <w:bCs/>
          <w:color w:val="000000" w:themeColor="text1"/>
          <w:sz w:val="24"/>
          <w:szCs w:val="24"/>
        </w:rPr>
        <w:t>r</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t</w:t>
      </w:r>
      <w:r w:rsidR="00410E5D">
        <w:rPr>
          <w:rFonts w:ascii="Times New Roman" w:hAnsi="Times New Roman" w:cs="Times New Roman"/>
          <w:bCs/>
          <w:color w:val="000000" w:themeColor="text1"/>
          <w:sz w:val="24"/>
          <w:szCs w:val="24"/>
        </w:rPr>
        <w:t>ë</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nxitjes</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s</w:t>
      </w:r>
      <w:r w:rsidR="00410E5D">
        <w:rPr>
          <w:rFonts w:ascii="Times New Roman" w:hAnsi="Times New Roman" w:cs="Times New Roman"/>
          <w:bCs/>
          <w:color w:val="000000" w:themeColor="text1"/>
          <w:sz w:val="24"/>
          <w:szCs w:val="24"/>
        </w:rPr>
        <w:t>ë</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strukturave</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vendore</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p</w:t>
      </w:r>
      <w:r w:rsidR="00410E5D">
        <w:rPr>
          <w:rFonts w:ascii="Times New Roman" w:hAnsi="Times New Roman" w:cs="Times New Roman"/>
          <w:bCs/>
          <w:color w:val="000000" w:themeColor="text1"/>
          <w:sz w:val="24"/>
          <w:szCs w:val="24"/>
        </w:rPr>
        <w:t>ë</w:t>
      </w:r>
      <w:r w:rsidRPr="00410E5D">
        <w:rPr>
          <w:rFonts w:ascii="Times New Roman" w:hAnsi="Times New Roman" w:cs="Times New Roman"/>
          <w:bCs/>
          <w:color w:val="000000" w:themeColor="text1"/>
          <w:sz w:val="24"/>
          <w:szCs w:val="24"/>
        </w:rPr>
        <w:t>r</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realizimin</w:t>
      </w:r>
      <w:proofErr w:type="spellEnd"/>
      <w:r w:rsidRPr="00410E5D">
        <w:rPr>
          <w:rFonts w:ascii="Times New Roman" w:hAnsi="Times New Roman" w:cs="Times New Roman"/>
          <w:bCs/>
          <w:color w:val="000000" w:themeColor="text1"/>
          <w:sz w:val="24"/>
          <w:szCs w:val="24"/>
        </w:rPr>
        <w:t xml:space="preserve"> e </w:t>
      </w:r>
      <w:proofErr w:type="spellStart"/>
      <w:r w:rsidRPr="00410E5D">
        <w:rPr>
          <w:rFonts w:ascii="Times New Roman" w:hAnsi="Times New Roman" w:cs="Times New Roman"/>
          <w:bCs/>
          <w:color w:val="000000" w:themeColor="text1"/>
          <w:sz w:val="24"/>
          <w:szCs w:val="24"/>
        </w:rPr>
        <w:t>t</w:t>
      </w:r>
      <w:r w:rsidR="00410E5D">
        <w:rPr>
          <w:rFonts w:ascii="Times New Roman" w:hAnsi="Times New Roman" w:cs="Times New Roman"/>
          <w:bCs/>
          <w:color w:val="000000" w:themeColor="text1"/>
          <w:sz w:val="24"/>
          <w:szCs w:val="24"/>
        </w:rPr>
        <w:t>ë</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drejtave</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t</w:t>
      </w:r>
      <w:r w:rsidR="00410E5D">
        <w:rPr>
          <w:rFonts w:ascii="Times New Roman" w:hAnsi="Times New Roman" w:cs="Times New Roman"/>
          <w:bCs/>
          <w:color w:val="000000" w:themeColor="text1"/>
          <w:sz w:val="24"/>
          <w:szCs w:val="24"/>
        </w:rPr>
        <w:t>ë</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f</w:t>
      </w:r>
      <w:r w:rsidR="00410E5D">
        <w:rPr>
          <w:rFonts w:ascii="Times New Roman" w:hAnsi="Times New Roman" w:cs="Times New Roman"/>
          <w:bCs/>
          <w:color w:val="000000" w:themeColor="text1"/>
          <w:sz w:val="24"/>
          <w:szCs w:val="24"/>
        </w:rPr>
        <w:t>ë</w:t>
      </w:r>
      <w:r w:rsidRPr="00410E5D">
        <w:rPr>
          <w:rFonts w:ascii="Times New Roman" w:hAnsi="Times New Roman" w:cs="Times New Roman"/>
          <w:bCs/>
          <w:color w:val="000000" w:themeColor="text1"/>
          <w:sz w:val="24"/>
          <w:szCs w:val="24"/>
        </w:rPr>
        <w:t>mij</w:t>
      </w:r>
      <w:r w:rsidR="00410E5D">
        <w:rPr>
          <w:rFonts w:ascii="Times New Roman" w:hAnsi="Times New Roman" w:cs="Times New Roman"/>
          <w:bCs/>
          <w:color w:val="000000" w:themeColor="text1"/>
          <w:sz w:val="24"/>
          <w:szCs w:val="24"/>
        </w:rPr>
        <w:t>ë</w:t>
      </w:r>
      <w:r w:rsidRPr="00410E5D">
        <w:rPr>
          <w:rFonts w:ascii="Times New Roman" w:hAnsi="Times New Roman" w:cs="Times New Roman"/>
          <w:bCs/>
          <w:color w:val="000000" w:themeColor="text1"/>
          <w:sz w:val="24"/>
          <w:szCs w:val="24"/>
        </w:rPr>
        <w:t>ve</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dhe</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nbrojtjen</w:t>
      </w:r>
      <w:proofErr w:type="spellEnd"/>
      <w:r w:rsidRPr="00410E5D">
        <w:rPr>
          <w:rFonts w:ascii="Times New Roman" w:hAnsi="Times New Roman" w:cs="Times New Roman"/>
          <w:bCs/>
          <w:color w:val="000000" w:themeColor="text1"/>
          <w:sz w:val="24"/>
          <w:szCs w:val="24"/>
        </w:rPr>
        <w:t xml:space="preserve"> e </w:t>
      </w:r>
      <w:proofErr w:type="spellStart"/>
      <w:r w:rsidRPr="00410E5D">
        <w:rPr>
          <w:rFonts w:ascii="Times New Roman" w:hAnsi="Times New Roman" w:cs="Times New Roman"/>
          <w:bCs/>
          <w:color w:val="000000" w:themeColor="text1"/>
          <w:sz w:val="24"/>
          <w:szCs w:val="24"/>
        </w:rPr>
        <w:t>tyre</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nga</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dhuna</w:t>
      </w:r>
      <w:proofErr w:type="spellEnd"/>
      <w:r w:rsidRPr="00410E5D">
        <w:rPr>
          <w:rFonts w:ascii="Times New Roman" w:hAnsi="Times New Roman" w:cs="Times New Roman"/>
          <w:bCs/>
          <w:color w:val="000000" w:themeColor="text1"/>
          <w:sz w:val="24"/>
          <w:szCs w:val="24"/>
        </w:rPr>
        <w:t xml:space="preserve"> e </w:t>
      </w:r>
      <w:proofErr w:type="spellStart"/>
      <w:r w:rsidRPr="00410E5D">
        <w:rPr>
          <w:rFonts w:ascii="Times New Roman" w:hAnsi="Times New Roman" w:cs="Times New Roman"/>
          <w:bCs/>
          <w:color w:val="000000" w:themeColor="text1"/>
          <w:sz w:val="24"/>
          <w:szCs w:val="24"/>
        </w:rPr>
        <w:t>abuzimi</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Ekipi</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Lëvizës</w:t>
      </w:r>
      <w:proofErr w:type="spellEnd"/>
      <w:r w:rsidRPr="00410E5D">
        <w:rPr>
          <w:rFonts w:ascii="Times New Roman" w:hAnsi="Times New Roman" w:cs="Times New Roman"/>
          <w:bCs/>
          <w:color w:val="000000" w:themeColor="text1"/>
          <w:sz w:val="24"/>
          <w:szCs w:val="24"/>
        </w:rPr>
        <w:t xml:space="preserve"> ka </w:t>
      </w:r>
      <w:proofErr w:type="spellStart"/>
      <w:r w:rsidRPr="00410E5D">
        <w:rPr>
          <w:rFonts w:ascii="Times New Roman" w:hAnsi="Times New Roman" w:cs="Times New Roman"/>
          <w:bCs/>
          <w:color w:val="000000" w:themeColor="text1"/>
          <w:sz w:val="24"/>
          <w:szCs w:val="24"/>
        </w:rPr>
        <w:t>realizuar</w:t>
      </w:r>
      <w:proofErr w:type="spellEnd"/>
      <w:r w:rsidRPr="00410E5D">
        <w:rPr>
          <w:rFonts w:ascii="Times New Roman" w:hAnsi="Times New Roman" w:cs="Times New Roman"/>
          <w:bCs/>
          <w:color w:val="000000" w:themeColor="text1"/>
          <w:sz w:val="24"/>
          <w:szCs w:val="24"/>
        </w:rPr>
        <w:t xml:space="preserve"> 7 </w:t>
      </w:r>
      <w:proofErr w:type="spellStart"/>
      <w:r w:rsidRPr="00410E5D">
        <w:rPr>
          <w:rFonts w:ascii="Times New Roman" w:hAnsi="Times New Roman" w:cs="Times New Roman"/>
          <w:bCs/>
          <w:color w:val="000000" w:themeColor="text1"/>
          <w:sz w:val="24"/>
          <w:szCs w:val="24"/>
        </w:rPr>
        <w:t>aktivitete</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ndërgjegjësuese</w:t>
      </w:r>
      <w:proofErr w:type="spellEnd"/>
      <w:r w:rsidRPr="00410E5D">
        <w:rPr>
          <w:rFonts w:ascii="Times New Roman" w:hAnsi="Times New Roman" w:cs="Times New Roman"/>
          <w:bCs/>
          <w:color w:val="000000" w:themeColor="text1"/>
          <w:sz w:val="24"/>
          <w:szCs w:val="24"/>
        </w:rPr>
        <w:t>/</w:t>
      </w:r>
      <w:proofErr w:type="spellStart"/>
      <w:r w:rsidRPr="00410E5D">
        <w:rPr>
          <w:rFonts w:ascii="Times New Roman" w:hAnsi="Times New Roman" w:cs="Times New Roman"/>
          <w:bCs/>
          <w:color w:val="000000" w:themeColor="text1"/>
          <w:sz w:val="24"/>
          <w:szCs w:val="24"/>
        </w:rPr>
        <w:t>informuese</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në</w:t>
      </w:r>
      <w:proofErr w:type="spellEnd"/>
      <w:r w:rsidRPr="00410E5D">
        <w:rPr>
          <w:rFonts w:ascii="Times New Roman" w:hAnsi="Times New Roman" w:cs="Times New Roman"/>
          <w:bCs/>
          <w:color w:val="000000" w:themeColor="text1"/>
          <w:sz w:val="24"/>
          <w:szCs w:val="24"/>
        </w:rPr>
        <w:t xml:space="preserve"> 4 </w:t>
      </w:r>
      <w:proofErr w:type="spellStart"/>
      <w:r w:rsidRPr="00410E5D">
        <w:rPr>
          <w:rFonts w:ascii="Times New Roman" w:hAnsi="Times New Roman" w:cs="Times New Roman"/>
          <w:bCs/>
          <w:color w:val="000000" w:themeColor="text1"/>
          <w:sz w:val="24"/>
          <w:szCs w:val="24"/>
        </w:rPr>
        <w:t>bashki</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të</w:t>
      </w:r>
      <w:proofErr w:type="spellEnd"/>
      <w:r w:rsidRPr="00410E5D">
        <w:rPr>
          <w:rFonts w:ascii="Times New Roman" w:hAnsi="Times New Roman" w:cs="Times New Roman"/>
          <w:bCs/>
          <w:color w:val="000000" w:themeColor="text1"/>
          <w:sz w:val="24"/>
          <w:szCs w:val="24"/>
        </w:rPr>
        <w:t xml:space="preserve"> </w:t>
      </w:r>
      <w:proofErr w:type="spellStart"/>
      <w:r w:rsidRPr="00410E5D">
        <w:rPr>
          <w:rFonts w:ascii="Times New Roman" w:hAnsi="Times New Roman" w:cs="Times New Roman"/>
          <w:bCs/>
          <w:color w:val="000000" w:themeColor="text1"/>
          <w:sz w:val="24"/>
          <w:szCs w:val="24"/>
        </w:rPr>
        <w:t>vendit</w:t>
      </w:r>
      <w:proofErr w:type="spellEnd"/>
      <w:r w:rsidRPr="00410E5D">
        <w:rPr>
          <w:rFonts w:ascii="Times New Roman" w:hAnsi="Times New Roman" w:cs="Times New Roman"/>
          <w:bCs/>
          <w:color w:val="000000" w:themeColor="text1"/>
          <w:sz w:val="24"/>
          <w:szCs w:val="24"/>
        </w:rPr>
        <w:t>.</w:t>
      </w:r>
    </w:p>
    <w:p w14:paraId="47D3CC29" w14:textId="77777777" w:rsidR="00395A82" w:rsidRPr="00410E5D" w:rsidRDefault="00395A82" w:rsidP="00395A82">
      <w:pPr>
        <w:pStyle w:val="NoSpacing"/>
        <w:spacing w:line="276" w:lineRule="auto"/>
        <w:jc w:val="both"/>
        <w:rPr>
          <w:rFonts w:ascii="Times New Roman" w:eastAsia="Times New Roman" w:hAnsi="Times New Roman" w:cs="Times New Roman"/>
          <w:color w:val="000000" w:themeColor="text1"/>
          <w:sz w:val="24"/>
          <w:szCs w:val="24"/>
        </w:rPr>
      </w:pPr>
    </w:p>
    <w:p w14:paraId="234C1F62" w14:textId="0746BF67" w:rsidR="00395A82" w:rsidRPr="00410E5D" w:rsidRDefault="00395A82" w:rsidP="00395A82">
      <w:pPr>
        <w:pStyle w:val="NoSpacing"/>
        <w:spacing w:line="276" w:lineRule="auto"/>
        <w:jc w:val="both"/>
        <w:rPr>
          <w:rFonts w:ascii="Times New Roman" w:eastAsia="Times New Roman" w:hAnsi="Times New Roman" w:cs="Times New Roman"/>
          <w:color w:val="000000" w:themeColor="text1"/>
          <w:sz w:val="24"/>
          <w:szCs w:val="24"/>
        </w:rPr>
      </w:pPr>
      <w:r w:rsidRPr="00410E5D">
        <w:rPr>
          <w:rFonts w:ascii="Times New Roman" w:eastAsia="Times New Roman" w:hAnsi="Times New Roman" w:cs="Times New Roman"/>
          <w:color w:val="000000" w:themeColor="text1"/>
          <w:sz w:val="24"/>
          <w:szCs w:val="24"/>
        </w:rPr>
        <w:t xml:space="preserve">Duke </w:t>
      </w:r>
      <w:proofErr w:type="spellStart"/>
      <w:r w:rsidRPr="00410E5D">
        <w:rPr>
          <w:rFonts w:ascii="Times New Roman" w:eastAsia="Times New Roman" w:hAnsi="Times New Roman" w:cs="Times New Roman"/>
          <w:color w:val="000000" w:themeColor="text1"/>
          <w:sz w:val="24"/>
          <w:szCs w:val="24"/>
        </w:rPr>
        <w:t>nisur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nga</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ngjarjet</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emergjencave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civile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w:t>
      </w:r>
      <w:r w:rsidR="005F2982" w:rsidRPr="00410E5D">
        <w:rPr>
          <w:rFonts w:ascii="Times New Roman" w:eastAsia="Times New Roman" w:hAnsi="Times New Roman" w:cs="Times New Roman"/>
          <w:color w:val="000000" w:themeColor="text1"/>
          <w:sz w:val="24"/>
          <w:szCs w:val="24"/>
        </w:rPr>
        <w: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ndodhur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gjat</w:t>
      </w:r>
      <w:r w:rsidR="005F2982" w:rsidRPr="00410E5D">
        <w:rPr>
          <w:rFonts w:ascii="Times New Roman" w:eastAsia="Times New Roman" w:hAnsi="Times New Roman" w:cs="Times New Roman"/>
          <w:color w:val="000000" w:themeColor="text1"/>
          <w:sz w:val="24"/>
          <w:szCs w:val="24"/>
        </w:rPr>
        <w: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periudh</w:t>
      </w:r>
      <w:r w:rsidR="005F2982" w:rsidRPr="00410E5D">
        <w:rPr>
          <w:rFonts w:ascii="Times New Roman" w:eastAsia="Times New Roman" w:hAnsi="Times New Roman" w:cs="Times New Roman"/>
          <w:color w:val="000000" w:themeColor="text1"/>
          <w:sz w:val="24"/>
          <w:szCs w:val="24"/>
        </w:rPr>
        <w:t>ë</w:t>
      </w:r>
      <w:r w:rsidRPr="00410E5D">
        <w:rPr>
          <w:rFonts w:ascii="Times New Roman" w:eastAsia="Times New Roman" w:hAnsi="Times New Roman" w:cs="Times New Roman"/>
          <w:color w:val="000000" w:themeColor="text1"/>
          <w:sz w:val="24"/>
          <w:szCs w:val="24"/>
        </w:rPr>
        <w:t>s</w:t>
      </w:r>
      <w:proofErr w:type="spellEnd"/>
      <w:r w:rsidRPr="00410E5D">
        <w:rPr>
          <w:rFonts w:ascii="Times New Roman" w:eastAsia="Times New Roman" w:hAnsi="Times New Roman" w:cs="Times New Roman"/>
          <w:color w:val="000000" w:themeColor="text1"/>
          <w:sz w:val="24"/>
          <w:szCs w:val="24"/>
        </w:rPr>
        <w:t xml:space="preserve"> </w:t>
      </w:r>
      <w:r w:rsidR="00373226" w:rsidRPr="00410E5D">
        <w:rPr>
          <w:rFonts w:ascii="Times New Roman" w:eastAsia="Times New Roman" w:hAnsi="Times New Roman" w:cs="Times New Roman"/>
          <w:color w:val="000000" w:themeColor="text1"/>
          <w:sz w:val="24"/>
          <w:szCs w:val="24"/>
        </w:rPr>
        <w:t>2019 - 2020</w:t>
      </w:r>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puna</w:t>
      </w:r>
      <w:proofErr w:type="spellEnd"/>
      <w:r w:rsidRPr="00410E5D">
        <w:rPr>
          <w:rFonts w:ascii="Times New Roman" w:eastAsia="Times New Roman" w:hAnsi="Times New Roman" w:cs="Times New Roman"/>
          <w:color w:val="000000" w:themeColor="text1"/>
          <w:sz w:val="24"/>
          <w:szCs w:val="24"/>
        </w:rPr>
        <w:t xml:space="preserve"> </w:t>
      </w:r>
      <w:r w:rsidR="000F3877" w:rsidRPr="00410E5D">
        <w:rPr>
          <w:rFonts w:ascii="Times New Roman" w:eastAsia="Times New Roman" w:hAnsi="Times New Roman" w:cs="Times New Roman"/>
          <w:color w:val="000000" w:themeColor="text1"/>
          <w:sz w:val="24"/>
          <w:szCs w:val="24"/>
        </w:rPr>
        <w:t xml:space="preserve">ASHDMF </w:t>
      </w:r>
      <w:r w:rsidRPr="00410E5D">
        <w:rPr>
          <w:rFonts w:ascii="Times New Roman" w:eastAsia="Times New Roman" w:hAnsi="Times New Roman" w:cs="Times New Roman"/>
          <w:color w:val="000000" w:themeColor="text1"/>
          <w:sz w:val="24"/>
          <w:szCs w:val="24"/>
        </w:rPr>
        <w:t xml:space="preserve">ka </w:t>
      </w:r>
      <w:proofErr w:type="spellStart"/>
      <w:r w:rsidRPr="00410E5D">
        <w:rPr>
          <w:rFonts w:ascii="Times New Roman" w:eastAsia="Times New Roman" w:hAnsi="Times New Roman" w:cs="Times New Roman"/>
          <w:color w:val="000000" w:themeColor="text1"/>
          <w:sz w:val="24"/>
          <w:szCs w:val="24"/>
        </w:rPr>
        <w:t>ndryshuar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fokusin</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w:t>
      </w:r>
      <w:r w:rsidR="005F2982" w:rsidRPr="00410E5D">
        <w:rPr>
          <w:rFonts w:ascii="Times New Roman" w:eastAsia="Times New Roman" w:hAnsi="Times New Roman" w:cs="Times New Roman"/>
          <w:color w:val="000000" w:themeColor="text1"/>
          <w:sz w:val="24"/>
          <w:szCs w:val="24"/>
        </w:rPr>
        <w: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w:t>
      </w:r>
      <w:r w:rsidR="005F2982" w:rsidRPr="00410E5D">
        <w:rPr>
          <w:rFonts w:ascii="Times New Roman" w:eastAsia="Times New Roman" w:hAnsi="Times New Roman" w:cs="Times New Roman"/>
          <w:color w:val="000000" w:themeColor="text1"/>
          <w:sz w:val="24"/>
          <w:szCs w:val="24"/>
        </w:rPr>
        <w:t>ë</w:t>
      </w:r>
      <w:r w:rsidRPr="00410E5D">
        <w:rPr>
          <w:rFonts w:ascii="Times New Roman" w:eastAsia="Times New Roman" w:hAnsi="Times New Roman" w:cs="Times New Roman"/>
          <w:color w:val="000000" w:themeColor="text1"/>
          <w:sz w:val="24"/>
          <w:szCs w:val="24"/>
        </w:rPr>
        <w:t>rshtatje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w:t>
      </w:r>
      <w:r w:rsidR="005F2982" w:rsidRPr="00410E5D">
        <w:rPr>
          <w:rFonts w:ascii="Times New Roman" w:eastAsia="Times New Roman" w:hAnsi="Times New Roman" w:cs="Times New Roman"/>
          <w:color w:val="000000" w:themeColor="text1"/>
          <w:sz w:val="24"/>
          <w:szCs w:val="24"/>
        </w:rPr>
        <w: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nevojave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emergjente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Gjat</w:t>
      </w:r>
      <w:r w:rsidR="005F2982" w:rsidRPr="00410E5D">
        <w:rPr>
          <w:rFonts w:ascii="Times New Roman" w:eastAsia="Times New Roman" w:hAnsi="Times New Roman" w:cs="Times New Roman"/>
          <w:color w:val="000000" w:themeColor="text1"/>
          <w:sz w:val="24"/>
          <w:szCs w:val="24"/>
        </w:rPr>
        <w:t>ë</w:t>
      </w:r>
      <w:proofErr w:type="spellEnd"/>
      <w:r w:rsidRPr="00410E5D">
        <w:rPr>
          <w:rFonts w:ascii="Times New Roman" w:eastAsia="Times New Roman" w:hAnsi="Times New Roman" w:cs="Times New Roman"/>
          <w:color w:val="000000" w:themeColor="text1"/>
          <w:sz w:val="24"/>
          <w:szCs w:val="24"/>
        </w:rPr>
        <w:t xml:space="preserve"> </w:t>
      </w:r>
      <w:proofErr w:type="spellStart"/>
      <w:r w:rsidR="000F3877" w:rsidRPr="00410E5D">
        <w:rPr>
          <w:rFonts w:ascii="Times New Roman" w:eastAsia="Times New Roman" w:hAnsi="Times New Roman" w:cs="Times New Roman"/>
          <w:color w:val="000000" w:themeColor="text1"/>
          <w:sz w:val="24"/>
          <w:szCs w:val="24"/>
        </w:rPr>
        <w:t>k</w:t>
      </w:r>
      <w:r w:rsidR="005F2982" w:rsidRPr="00410E5D">
        <w:rPr>
          <w:rFonts w:ascii="Times New Roman" w:eastAsia="Times New Roman" w:hAnsi="Times New Roman" w:cs="Times New Roman"/>
          <w:color w:val="000000" w:themeColor="text1"/>
          <w:sz w:val="24"/>
          <w:szCs w:val="24"/>
        </w:rPr>
        <w:t>ë</w:t>
      </w:r>
      <w:r w:rsidR="000F3877" w:rsidRPr="00410E5D">
        <w:rPr>
          <w:rFonts w:ascii="Times New Roman" w:eastAsia="Times New Roman" w:hAnsi="Times New Roman" w:cs="Times New Roman"/>
          <w:color w:val="000000" w:themeColor="text1"/>
          <w:sz w:val="24"/>
          <w:szCs w:val="24"/>
        </w:rPr>
        <w:t>saj</w:t>
      </w:r>
      <w:proofErr w:type="spellEnd"/>
      <w:r w:rsidR="000F3877" w:rsidRPr="00410E5D">
        <w:rPr>
          <w:rFonts w:ascii="Times New Roman" w:eastAsia="Times New Roman" w:hAnsi="Times New Roman" w:cs="Times New Roman"/>
          <w:color w:val="000000" w:themeColor="text1"/>
          <w:sz w:val="24"/>
          <w:szCs w:val="24"/>
        </w:rPr>
        <w:t xml:space="preserve"> </w:t>
      </w:r>
      <w:proofErr w:type="spellStart"/>
      <w:r w:rsidR="000F3877" w:rsidRPr="00410E5D">
        <w:rPr>
          <w:rFonts w:ascii="Times New Roman" w:eastAsia="Times New Roman" w:hAnsi="Times New Roman" w:cs="Times New Roman"/>
          <w:color w:val="000000" w:themeColor="text1"/>
          <w:sz w:val="24"/>
          <w:szCs w:val="24"/>
        </w:rPr>
        <w:t>periudhe</w:t>
      </w:r>
      <w:proofErr w:type="spellEnd"/>
      <w:r w:rsidR="000F3877" w:rsidRPr="00410E5D">
        <w:rPr>
          <w:rFonts w:ascii="Times New Roman" w:eastAsia="Times New Roman" w:hAnsi="Times New Roman" w:cs="Times New Roman"/>
          <w:color w:val="000000" w:themeColor="text1"/>
          <w:sz w:val="24"/>
          <w:szCs w:val="24"/>
        </w:rPr>
        <w:t xml:space="preserve"> </w:t>
      </w:r>
      <w:proofErr w:type="spellStart"/>
      <w:r w:rsidR="000F3877" w:rsidRPr="00410E5D">
        <w:rPr>
          <w:rFonts w:ascii="Times New Roman" w:eastAsia="Times New Roman" w:hAnsi="Times New Roman" w:cs="Times New Roman"/>
          <w:color w:val="000000" w:themeColor="text1"/>
          <w:sz w:val="24"/>
          <w:szCs w:val="24"/>
        </w:rPr>
        <w:t>edhe</w:t>
      </w:r>
      <w:proofErr w:type="spellEnd"/>
      <w:r w:rsidR="000F3877" w:rsidRPr="00410E5D">
        <w:rPr>
          <w:rFonts w:ascii="Times New Roman" w:eastAsia="Times New Roman" w:hAnsi="Times New Roman" w:cs="Times New Roman"/>
          <w:color w:val="000000" w:themeColor="text1"/>
          <w:sz w:val="24"/>
          <w:szCs w:val="24"/>
        </w:rPr>
        <w:t xml:space="preserve"> </w:t>
      </w:r>
      <w:proofErr w:type="spellStart"/>
      <w:r w:rsidR="000F3877" w:rsidRPr="00410E5D">
        <w:rPr>
          <w:rFonts w:ascii="Times New Roman" w:eastAsia="Times New Roman" w:hAnsi="Times New Roman" w:cs="Times New Roman"/>
          <w:color w:val="000000" w:themeColor="text1"/>
          <w:sz w:val="24"/>
          <w:szCs w:val="24"/>
        </w:rPr>
        <w:t>puna</w:t>
      </w:r>
      <w:proofErr w:type="spellEnd"/>
      <w:r w:rsidR="000F3877" w:rsidRPr="00410E5D">
        <w:rPr>
          <w:rFonts w:ascii="Times New Roman" w:eastAsia="Times New Roman" w:hAnsi="Times New Roman" w:cs="Times New Roman"/>
          <w:color w:val="000000" w:themeColor="text1"/>
          <w:sz w:val="24"/>
          <w:szCs w:val="24"/>
        </w:rPr>
        <w:t xml:space="preserve"> e </w:t>
      </w:r>
      <w:proofErr w:type="spellStart"/>
      <w:r w:rsidR="000F3877" w:rsidRPr="00410E5D">
        <w:rPr>
          <w:rFonts w:ascii="Times New Roman" w:eastAsia="Times New Roman" w:hAnsi="Times New Roman" w:cs="Times New Roman"/>
          <w:color w:val="000000" w:themeColor="text1"/>
          <w:sz w:val="24"/>
          <w:szCs w:val="24"/>
        </w:rPr>
        <w:t>Ekipit</w:t>
      </w:r>
      <w:proofErr w:type="spellEnd"/>
      <w:r w:rsidR="000F3877" w:rsidRPr="00410E5D">
        <w:rPr>
          <w:rFonts w:ascii="Times New Roman" w:eastAsia="Times New Roman" w:hAnsi="Times New Roman" w:cs="Times New Roman"/>
          <w:color w:val="000000" w:themeColor="text1"/>
          <w:sz w:val="24"/>
          <w:szCs w:val="24"/>
        </w:rPr>
        <w:t xml:space="preserve"> </w:t>
      </w:r>
      <w:proofErr w:type="spellStart"/>
      <w:r w:rsidR="000F3877" w:rsidRPr="00410E5D">
        <w:rPr>
          <w:rFonts w:ascii="Times New Roman" w:eastAsia="Times New Roman" w:hAnsi="Times New Roman" w:cs="Times New Roman"/>
          <w:color w:val="000000" w:themeColor="text1"/>
          <w:sz w:val="24"/>
          <w:szCs w:val="24"/>
        </w:rPr>
        <w:t>L</w:t>
      </w:r>
      <w:r w:rsidR="005F2982" w:rsidRPr="00410E5D">
        <w:rPr>
          <w:rFonts w:ascii="Times New Roman" w:eastAsia="Times New Roman" w:hAnsi="Times New Roman" w:cs="Times New Roman"/>
          <w:color w:val="000000" w:themeColor="text1"/>
          <w:sz w:val="24"/>
          <w:szCs w:val="24"/>
        </w:rPr>
        <w:t>ë</w:t>
      </w:r>
      <w:r w:rsidR="000F3877" w:rsidRPr="00410E5D">
        <w:rPr>
          <w:rFonts w:ascii="Times New Roman" w:eastAsia="Times New Roman" w:hAnsi="Times New Roman" w:cs="Times New Roman"/>
          <w:color w:val="000000" w:themeColor="text1"/>
          <w:sz w:val="24"/>
          <w:szCs w:val="24"/>
        </w:rPr>
        <w:t>viz</w:t>
      </w:r>
      <w:r w:rsidR="005F2982" w:rsidRPr="00410E5D">
        <w:rPr>
          <w:rFonts w:ascii="Times New Roman" w:eastAsia="Times New Roman" w:hAnsi="Times New Roman" w:cs="Times New Roman"/>
          <w:color w:val="000000" w:themeColor="text1"/>
          <w:sz w:val="24"/>
          <w:szCs w:val="24"/>
        </w:rPr>
        <w:t>ë</w:t>
      </w:r>
      <w:r w:rsidR="000F3877" w:rsidRPr="00410E5D">
        <w:rPr>
          <w:rFonts w:ascii="Times New Roman" w:eastAsia="Times New Roman" w:hAnsi="Times New Roman" w:cs="Times New Roman"/>
          <w:color w:val="000000" w:themeColor="text1"/>
          <w:sz w:val="24"/>
          <w:szCs w:val="24"/>
        </w:rPr>
        <w:t>s</w:t>
      </w:r>
      <w:proofErr w:type="spellEnd"/>
      <w:r w:rsidR="000F3877"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është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fokusuar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në</w:t>
      </w:r>
      <w:proofErr w:type="spellEnd"/>
      <w:r w:rsidR="000F3877" w:rsidRPr="00410E5D">
        <w:rPr>
          <w:rFonts w:ascii="Times New Roman" w:eastAsia="Times New Roman" w:hAnsi="Times New Roman" w:cs="Times New Roman"/>
          <w:color w:val="000000" w:themeColor="text1"/>
          <w:sz w:val="24"/>
          <w:szCs w:val="24"/>
        </w:rPr>
        <w:t xml:space="preserve"> </w:t>
      </w:r>
      <w:proofErr w:type="spellStart"/>
      <w:r w:rsidR="000F3877" w:rsidRPr="00410E5D">
        <w:rPr>
          <w:rFonts w:ascii="Times New Roman" w:eastAsia="Times New Roman" w:hAnsi="Times New Roman" w:cs="Times New Roman"/>
          <w:color w:val="000000" w:themeColor="text1"/>
          <w:sz w:val="24"/>
          <w:szCs w:val="24"/>
        </w:rPr>
        <w:t>mb</w:t>
      </w:r>
      <w:r w:rsidR="005F2982" w:rsidRPr="00410E5D">
        <w:rPr>
          <w:rFonts w:ascii="Times New Roman" w:eastAsia="Times New Roman" w:hAnsi="Times New Roman" w:cs="Times New Roman"/>
          <w:color w:val="000000" w:themeColor="text1"/>
          <w:sz w:val="24"/>
          <w:szCs w:val="24"/>
        </w:rPr>
        <w:t>ë</w:t>
      </w:r>
      <w:r w:rsidR="000F3877" w:rsidRPr="00410E5D">
        <w:rPr>
          <w:rFonts w:ascii="Times New Roman" w:eastAsia="Times New Roman" w:hAnsi="Times New Roman" w:cs="Times New Roman"/>
          <w:color w:val="000000" w:themeColor="text1"/>
          <w:sz w:val="24"/>
          <w:szCs w:val="24"/>
        </w:rPr>
        <w:t>shtetejen</w:t>
      </w:r>
      <w:proofErr w:type="spellEnd"/>
      <w:r w:rsidR="000F3877" w:rsidRPr="00410E5D">
        <w:rPr>
          <w:rFonts w:ascii="Times New Roman" w:eastAsia="Times New Roman" w:hAnsi="Times New Roman" w:cs="Times New Roman"/>
          <w:color w:val="000000" w:themeColor="text1"/>
          <w:sz w:val="24"/>
          <w:szCs w:val="24"/>
        </w:rPr>
        <w:t xml:space="preserve"> e ASHDMF </w:t>
      </w:r>
      <w:proofErr w:type="spellStart"/>
      <w:r w:rsidR="000F3877" w:rsidRPr="00410E5D">
        <w:rPr>
          <w:rFonts w:ascii="Times New Roman" w:eastAsia="Times New Roman" w:hAnsi="Times New Roman" w:cs="Times New Roman"/>
          <w:color w:val="000000" w:themeColor="text1"/>
          <w:sz w:val="24"/>
          <w:szCs w:val="24"/>
        </w:rPr>
        <w:t>p</w:t>
      </w:r>
      <w:r w:rsidR="005F2982" w:rsidRPr="00410E5D">
        <w:rPr>
          <w:rFonts w:ascii="Times New Roman" w:eastAsia="Times New Roman" w:hAnsi="Times New Roman" w:cs="Times New Roman"/>
          <w:color w:val="000000" w:themeColor="text1"/>
          <w:sz w:val="24"/>
          <w:szCs w:val="24"/>
        </w:rPr>
        <w:t>ë</w:t>
      </w:r>
      <w:r w:rsidR="000F3877" w:rsidRPr="00410E5D">
        <w:rPr>
          <w:rFonts w:ascii="Times New Roman" w:eastAsia="Times New Roman" w:hAnsi="Times New Roman" w:cs="Times New Roman"/>
          <w:color w:val="000000" w:themeColor="text1"/>
          <w:sz w:val="24"/>
          <w:szCs w:val="24"/>
        </w:rPr>
        <w:t>r</w:t>
      </w:r>
      <w:proofErr w:type="spellEnd"/>
      <w:r w:rsidR="000F3877"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çështjet</w:t>
      </w:r>
      <w:proofErr w:type="spellEnd"/>
      <w:r w:rsidRPr="00410E5D">
        <w:rPr>
          <w:rFonts w:ascii="Times New Roman" w:eastAsia="Times New Roman" w:hAnsi="Times New Roman" w:cs="Times New Roman"/>
          <w:color w:val="000000" w:themeColor="text1"/>
          <w:sz w:val="24"/>
          <w:szCs w:val="24"/>
        </w:rPr>
        <w:t xml:space="preserve"> e </w:t>
      </w:r>
      <w:proofErr w:type="spellStart"/>
      <w:r w:rsidRPr="00410E5D">
        <w:rPr>
          <w:rFonts w:ascii="Times New Roman" w:eastAsia="Times New Roman" w:hAnsi="Times New Roman" w:cs="Times New Roman"/>
          <w:color w:val="000000" w:themeColor="text1"/>
          <w:sz w:val="24"/>
          <w:szCs w:val="24"/>
        </w:rPr>
        <w:t>mbrojtjes</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së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fëmijëve</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prekur</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nga</w:t>
      </w:r>
      <w:proofErr w:type="spellEnd"/>
      <w:r w:rsidRPr="00410E5D">
        <w:rPr>
          <w:rFonts w:ascii="Times New Roman" w:eastAsia="Times New Roman" w:hAnsi="Times New Roman" w:cs="Times New Roman"/>
          <w:color w:val="000000" w:themeColor="text1"/>
          <w:sz w:val="24"/>
          <w:szCs w:val="24"/>
        </w:rPr>
        <w:t xml:space="preserve"> </w:t>
      </w:r>
      <w:proofErr w:type="spellStart"/>
      <w:r w:rsidRPr="00410E5D">
        <w:rPr>
          <w:rFonts w:ascii="Times New Roman" w:eastAsia="Times New Roman" w:hAnsi="Times New Roman" w:cs="Times New Roman"/>
          <w:color w:val="000000" w:themeColor="text1"/>
          <w:sz w:val="24"/>
          <w:szCs w:val="24"/>
        </w:rPr>
        <w:t>tërmeti</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dhe</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gjat</w:t>
      </w:r>
      <w:r w:rsidR="00410E5D">
        <w:rPr>
          <w:rFonts w:ascii="Times New Roman" w:eastAsia="Times New Roman" w:hAnsi="Times New Roman" w:cs="Times New Roman"/>
          <w:color w:val="000000" w:themeColor="text1"/>
          <w:sz w:val="24"/>
          <w:szCs w:val="24"/>
        </w:rPr>
        <w:t>ë</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pandemis</w:t>
      </w:r>
      <w:r w:rsidR="00410E5D">
        <w:rPr>
          <w:rFonts w:ascii="Times New Roman" w:eastAsia="Times New Roman" w:hAnsi="Times New Roman" w:cs="Times New Roman"/>
          <w:color w:val="000000" w:themeColor="text1"/>
          <w:sz w:val="24"/>
          <w:szCs w:val="24"/>
        </w:rPr>
        <w:t>ë</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s</w:t>
      </w:r>
      <w:r w:rsidR="00410E5D">
        <w:rPr>
          <w:rFonts w:ascii="Times New Roman" w:eastAsia="Times New Roman" w:hAnsi="Times New Roman" w:cs="Times New Roman"/>
          <w:color w:val="000000" w:themeColor="text1"/>
          <w:sz w:val="24"/>
          <w:szCs w:val="24"/>
        </w:rPr>
        <w:t>ë</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shkaktuar</w:t>
      </w:r>
      <w:proofErr w:type="spellEnd"/>
      <w:r w:rsidR="00373226" w:rsidRPr="00410E5D">
        <w:rPr>
          <w:rFonts w:ascii="Times New Roman" w:eastAsia="Times New Roman" w:hAnsi="Times New Roman" w:cs="Times New Roman"/>
          <w:color w:val="000000" w:themeColor="text1"/>
          <w:sz w:val="24"/>
          <w:szCs w:val="24"/>
        </w:rPr>
        <w:t xml:space="preserve"> </w:t>
      </w:r>
      <w:proofErr w:type="spellStart"/>
      <w:r w:rsidR="00373226" w:rsidRPr="00410E5D">
        <w:rPr>
          <w:rFonts w:ascii="Times New Roman" w:eastAsia="Times New Roman" w:hAnsi="Times New Roman" w:cs="Times New Roman"/>
          <w:color w:val="000000" w:themeColor="text1"/>
          <w:sz w:val="24"/>
          <w:szCs w:val="24"/>
        </w:rPr>
        <w:t>nga</w:t>
      </w:r>
      <w:proofErr w:type="spellEnd"/>
      <w:r w:rsidR="00373226" w:rsidRPr="00410E5D">
        <w:rPr>
          <w:rFonts w:ascii="Times New Roman" w:eastAsia="Times New Roman" w:hAnsi="Times New Roman" w:cs="Times New Roman"/>
          <w:color w:val="000000" w:themeColor="text1"/>
          <w:sz w:val="24"/>
          <w:szCs w:val="24"/>
        </w:rPr>
        <w:t xml:space="preserve"> COVID-19</w:t>
      </w:r>
      <w:r w:rsidRPr="00410E5D">
        <w:rPr>
          <w:rFonts w:ascii="Times New Roman" w:eastAsia="Times New Roman" w:hAnsi="Times New Roman" w:cs="Times New Roman"/>
          <w:color w:val="000000" w:themeColor="text1"/>
          <w:sz w:val="24"/>
          <w:szCs w:val="24"/>
        </w:rPr>
        <w:t xml:space="preserve">. </w:t>
      </w:r>
    </w:p>
    <w:p w14:paraId="3A5CA7F4" w14:textId="77777777" w:rsidR="00395A82" w:rsidRPr="00633A64" w:rsidRDefault="00395A82" w:rsidP="00395A82">
      <w:pPr>
        <w:pStyle w:val="NoSpacing"/>
        <w:spacing w:line="276" w:lineRule="auto"/>
        <w:jc w:val="both"/>
        <w:rPr>
          <w:rFonts w:ascii="Times New Roman" w:eastAsia="Times New Roman" w:hAnsi="Times New Roman" w:cs="Times New Roman"/>
          <w:color w:val="1D2228"/>
          <w:sz w:val="24"/>
          <w:szCs w:val="24"/>
        </w:rPr>
      </w:pPr>
    </w:p>
    <w:p w14:paraId="20FC0DD9" w14:textId="77777777" w:rsidR="00395A82" w:rsidRDefault="00395A82" w:rsidP="00395A82">
      <w:pPr>
        <w:pStyle w:val="NoSpacing"/>
        <w:spacing w:line="276" w:lineRule="auto"/>
        <w:jc w:val="both"/>
        <w:rPr>
          <w:rFonts w:ascii="Times New Roman" w:hAnsi="Times New Roman" w:cs="Times New Roman"/>
          <w:sz w:val="24"/>
          <w:szCs w:val="24"/>
        </w:rPr>
      </w:pPr>
    </w:p>
    <w:p w14:paraId="00ABEF10" w14:textId="77777777" w:rsidR="00BA2247" w:rsidRDefault="00BA2247" w:rsidP="00395A82">
      <w:pPr>
        <w:pStyle w:val="NoSpacing"/>
        <w:spacing w:line="276" w:lineRule="auto"/>
        <w:jc w:val="both"/>
        <w:rPr>
          <w:rFonts w:ascii="Times New Roman" w:hAnsi="Times New Roman" w:cs="Times New Roman"/>
          <w:sz w:val="24"/>
          <w:szCs w:val="24"/>
        </w:rPr>
      </w:pPr>
    </w:p>
    <w:p w14:paraId="5EFEF940" w14:textId="77777777" w:rsidR="00120C91" w:rsidRPr="00120C91" w:rsidRDefault="00A71AA5" w:rsidP="00120C91">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REKOMANDIMET</w:t>
      </w:r>
    </w:p>
    <w:p w14:paraId="76ACEE2E" w14:textId="0BFAD61D" w:rsidR="00A71AA5" w:rsidRDefault="00A71AA5"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t>Dhuna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fizike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dhe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abuzimi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seksual</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jan</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format </w:t>
      </w:r>
      <w:proofErr w:type="spellStart"/>
      <w:r>
        <w:rPr>
          <w:rFonts w:ascii="Times New Roman" w:eastAsia="Times New Roman" w:hAnsi="Times New Roman" w:cs="Times New Roman"/>
          <w:sz w:val="24"/>
          <w:szCs w:val="24"/>
          <w:shd w:val="clear" w:color="auto" w:fill="FFFFFF"/>
        </w:rPr>
        <w:t>m</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r</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nda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dhun</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s</w:t>
      </w:r>
      <w:proofErr w:type="spellEnd"/>
      <w:r w:rsidR="00164486">
        <w:rPr>
          <w:rFonts w:ascii="Times New Roman" w:eastAsia="Times New Roman" w:hAnsi="Times New Roman" w:cs="Times New Roman"/>
          <w:sz w:val="24"/>
          <w:szCs w:val="24"/>
          <w:shd w:val="clear" w:color="auto" w:fill="FFFFFF"/>
        </w:rPr>
        <w:t xml:space="preserve">, por </w:t>
      </w:r>
      <w:proofErr w:type="spellStart"/>
      <w:r w:rsidR="00164486">
        <w:rPr>
          <w:rFonts w:ascii="Times New Roman" w:eastAsia="Times New Roman" w:hAnsi="Times New Roman" w:cs="Times New Roman"/>
          <w:sz w:val="24"/>
          <w:szCs w:val="24"/>
          <w:shd w:val="clear" w:color="auto" w:fill="FFFFFF"/>
        </w:rPr>
        <w:t>gjatë</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periudhës</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së</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pandemisë</w:t>
      </w:r>
      <w:proofErr w:type="spellEnd"/>
      <w:r w:rsidR="00164486">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fundmi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jan</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v</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rejtur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edhe</w:t>
      </w:r>
      <w:proofErr w:type="spellEnd"/>
      <w:r>
        <w:rPr>
          <w:rFonts w:ascii="Times New Roman" w:eastAsia="Times New Roman" w:hAnsi="Times New Roman" w:cs="Times New Roman"/>
          <w:sz w:val="24"/>
          <w:szCs w:val="24"/>
          <w:shd w:val="clear" w:color="auto" w:fill="FFFFFF"/>
        </w:rPr>
        <w:t xml:space="preserve"> forma </w:t>
      </w:r>
      <w:proofErr w:type="spellStart"/>
      <w:r>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tjera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dhune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ngacmimi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bullizmi</w:t>
      </w:r>
      <w:proofErr w:type="spellEnd"/>
      <w:r>
        <w:rPr>
          <w:rFonts w:ascii="Times New Roman" w:eastAsia="Times New Roman" w:hAnsi="Times New Roman" w:cs="Times New Roman"/>
          <w:sz w:val="24"/>
          <w:szCs w:val="24"/>
          <w:shd w:val="clear" w:color="auto" w:fill="FFFFFF"/>
        </w:rPr>
        <w:t xml:space="preserve"> onli</w:t>
      </w:r>
      <w:r w:rsidR="008179AD">
        <w:rPr>
          <w:rFonts w:ascii="Times New Roman" w:eastAsia="Times New Roman" w:hAnsi="Times New Roman" w:cs="Times New Roman"/>
          <w:sz w:val="24"/>
          <w:szCs w:val="24"/>
          <w:shd w:val="clear" w:color="auto" w:fill="FFFFFF"/>
        </w:rPr>
        <w:t xml:space="preserve">ne, </w:t>
      </w:r>
      <w:proofErr w:type="spellStart"/>
      <w:r w:rsidR="008179AD">
        <w:rPr>
          <w:rFonts w:ascii="Times New Roman" w:eastAsia="Times New Roman" w:hAnsi="Times New Roman" w:cs="Times New Roman"/>
          <w:sz w:val="24"/>
          <w:szCs w:val="24"/>
          <w:shd w:val="clear" w:color="auto" w:fill="FFFFFF"/>
        </w:rPr>
        <w:t>q</w:t>
      </w:r>
      <w:r w:rsidR="00416AD0">
        <w:rPr>
          <w:rFonts w:ascii="Times New Roman" w:eastAsia="Times New Roman" w:hAnsi="Times New Roman" w:cs="Times New Roman"/>
          <w:sz w:val="24"/>
          <w:szCs w:val="24"/>
          <w:shd w:val="clear" w:color="auto" w:fill="FFFFFF"/>
        </w:rPr>
        <w:t>ë</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kan</w:t>
      </w:r>
      <w:r w:rsidR="00416AD0">
        <w:rPr>
          <w:rFonts w:ascii="Times New Roman" w:eastAsia="Times New Roman" w:hAnsi="Times New Roman" w:cs="Times New Roman"/>
          <w:sz w:val="24"/>
          <w:szCs w:val="24"/>
          <w:shd w:val="clear" w:color="auto" w:fill="FFFFFF"/>
        </w:rPr>
        <w:t>ë</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shfaqur</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problematika</w:t>
      </w:r>
      <w:proofErr w:type="spellEnd"/>
      <w:r w:rsidR="008179AD">
        <w:rPr>
          <w:rFonts w:ascii="Times New Roman" w:eastAsia="Times New Roman" w:hAnsi="Times New Roman" w:cs="Times New Roman"/>
          <w:sz w:val="24"/>
          <w:szCs w:val="24"/>
          <w:shd w:val="clear" w:color="auto" w:fill="FFFFFF"/>
        </w:rPr>
        <w:t xml:space="preserve"> po </w:t>
      </w:r>
      <w:proofErr w:type="spellStart"/>
      <w:r w:rsidR="008179AD">
        <w:rPr>
          <w:rFonts w:ascii="Times New Roman" w:eastAsia="Times New Roman" w:hAnsi="Times New Roman" w:cs="Times New Roman"/>
          <w:sz w:val="24"/>
          <w:szCs w:val="24"/>
          <w:shd w:val="clear" w:color="auto" w:fill="FFFFFF"/>
        </w:rPr>
        <w:t>aq</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t</w:t>
      </w:r>
      <w:r w:rsidR="00416AD0">
        <w:rPr>
          <w:rFonts w:ascii="Times New Roman" w:eastAsia="Times New Roman" w:hAnsi="Times New Roman" w:cs="Times New Roman"/>
          <w:sz w:val="24"/>
          <w:szCs w:val="24"/>
          <w:shd w:val="clear" w:color="auto" w:fill="FFFFFF"/>
        </w:rPr>
        <w:t>ë</w:t>
      </w:r>
      <w:proofErr w:type="spellEnd"/>
      <w:r w:rsidR="008179AD">
        <w:rPr>
          <w:rFonts w:ascii="Times New Roman" w:eastAsia="Times New Roman" w:hAnsi="Times New Roman" w:cs="Times New Roman"/>
          <w:sz w:val="24"/>
          <w:szCs w:val="24"/>
          <w:shd w:val="clear" w:color="auto" w:fill="FFFFFF"/>
        </w:rPr>
        <w:t xml:space="preserve"> </w:t>
      </w:r>
      <w:proofErr w:type="spellStart"/>
      <w:r w:rsidR="008179AD">
        <w:rPr>
          <w:rFonts w:ascii="Times New Roman" w:eastAsia="Times New Roman" w:hAnsi="Times New Roman" w:cs="Times New Roman"/>
          <w:sz w:val="24"/>
          <w:szCs w:val="24"/>
          <w:shd w:val="clear" w:color="auto" w:fill="FFFFFF"/>
        </w:rPr>
        <w:t>r</w:t>
      </w:r>
      <w:r w:rsidR="00416AD0">
        <w:rPr>
          <w:rFonts w:ascii="Times New Roman" w:eastAsia="Times New Roman" w:hAnsi="Times New Roman" w:cs="Times New Roman"/>
          <w:sz w:val="24"/>
          <w:szCs w:val="24"/>
          <w:shd w:val="clear" w:color="auto" w:fill="FFFFFF"/>
        </w:rPr>
        <w:t>ë</w:t>
      </w:r>
      <w:r w:rsidR="008179AD">
        <w:rPr>
          <w:rFonts w:ascii="Times New Roman" w:eastAsia="Times New Roman" w:hAnsi="Times New Roman" w:cs="Times New Roman"/>
          <w:sz w:val="24"/>
          <w:szCs w:val="24"/>
          <w:shd w:val="clear" w:color="auto" w:fill="FFFFFF"/>
        </w:rPr>
        <w:t>nda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tek</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mij</w:t>
      </w:r>
      <w:r w:rsidR="00416AD0">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dhe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familjet</w:t>
      </w:r>
      <w:proofErr w:type="spellEnd"/>
      <w:r>
        <w:rPr>
          <w:rFonts w:ascii="Times New Roman" w:eastAsia="Times New Roman" w:hAnsi="Times New Roman" w:cs="Times New Roman"/>
          <w:sz w:val="24"/>
          <w:szCs w:val="24"/>
          <w:shd w:val="clear" w:color="auto" w:fill="FFFFFF"/>
        </w:rPr>
        <w:t xml:space="preserve"> e </w:t>
      </w:r>
      <w:proofErr w:type="spellStart"/>
      <w:r>
        <w:rPr>
          <w:rFonts w:ascii="Times New Roman" w:eastAsia="Times New Roman" w:hAnsi="Times New Roman" w:cs="Times New Roman"/>
          <w:sz w:val="24"/>
          <w:szCs w:val="24"/>
          <w:shd w:val="clear" w:color="auto" w:fill="FFFFFF"/>
        </w:rPr>
        <w:t>tyre</w:t>
      </w:r>
      <w:proofErr w:type="spellEnd"/>
      <w:r w:rsidR="00164486">
        <w:rPr>
          <w:rFonts w:ascii="Times New Roman" w:eastAsia="Times New Roman" w:hAnsi="Times New Roman" w:cs="Times New Roman"/>
          <w:sz w:val="24"/>
          <w:szCs w:val="24"/>
          <w:shd w:val="clear" w:color="auto" w:fill="FFFFFF"/>
        </w:rPr>
        <w:t xml:space="preserve"> e </w:t>
      </w:r>
      <w:proofErr w:type="spellStart"/>
      <w:r w:rsidR="00164486">
        <w:rPr>
          <w:rFonts w:ascii="Times New Roman" w:eastAsia="Times New Roman" w:hAnsi="Times New Roman" w:cs="Times New Roman"/>
          <w:sz w:val="24"/>
          <w:szCs w:val="24"/>
          <w:shd w:val="clear" w:color="auto" w:fill="FFFFFF"/>
        </w:rPr>
        <w:t>duhet</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të</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adresohen</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nga</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profesionistët</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në</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nivel</w:t>
      </w:r>
      <w:proofErr w:type="spellEnd"/>
      <w:r w:rsidR="00164486">
        <w:rPr>
          <w:rFonts w:ascii="Times New Roman" w:eastAsia="Times New Roman" w:hAnsi="Times New Roman" w:cs="Times New Roman"/>
          <w:sz w:val="24"/>
          <w:szCs w:val="24"/>
          <w:shd w:val="clear" w:color="auto" w:fill="FFFFFF"/>
        </w:rPr>
        <w:t xml:space="preserve"> vendor</w:t>
      </w:r>
      <w:r>
        <w:rPr>
          <w:rFonts w:ascii="Times New Roman" w:eastAsia="Times New Roman" w:hAnsi="Times New Roman" w:cs="Times New Roman"/>
          <w:sz w:val="24"/>
          <w:szCs w:val="24"/>
          <w:shd w:val="clear" w:color="auto" w:fill="FFFFFF"/>
        </w:rPr>
        <w:t>.</w:t>
      </w:r>
    </w:p>
    <w:p w14:paraId="749933D4" w14:textId="77777777" w:rsidR="00EF7107" w:rsidRDefault="00EF7107" w:rsidP="00EF7107">
      <w:pPr>
        <w:spacing w:after="0"/>
        <w:ind w:left="720"/>
        <w:contextualSpacing/>
        <w:jc w:val="both"/>
        <w:rPr>
          <w:rFonts w:ascii="Times New Roman" w:eastAsia="Times New Roman" w:hAnsi="Times New Roman" w:cs="Times New Roman"/>
          <w:sz w:val="24"/>
          <w:szCs w:val="24"/>
          <w:shd w:val="clear" w:color="auto" w:fill="FFFFFF"/>
        </w:rPr>
      </w:pPr>
    </w:p>
    <w:p w14:paraId="0E75A108" w14:textId="06A2A2E7" w:rsidR="00EF7107" w:rsidRDefault="00EF7107"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Planet e </w:t>
      </w:r>
      <w:proofErr w:type="spellStart"/>
      <w:r>
        <w:rPr>
          <w:rFonts w:ascii="Times New Roman" w:eastAsia="Times New Roman" w:hAnsi="Times New Roman" w:cs="Times New Roman"/>
          <w:sz w:val="24"/>
          <w:szCs w:val="24"/>
          <w:shd w:val="clear" w:color="auto" w:fill="FFFFFF"/>
        </w:rPr>
        <w:t>emergjencave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civile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w:t>
      </w:r>
      <w:r w:rsidR="00164486">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nivel</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qendror</w:t>
      </w:r>
      <w:proofErr w:type="spellEnd"/>
      <w:r>
        <w:rPr>
          <w:rFonts w:ascii="Times New Roman" w:eastAsia="Times New Roman" w:hAnsi="Times New Roman" w:cs="Times New Roman"/>
          <w:sz w:val="24"/>
          <w:szCs w:val="24"/>
          <w:shd w:val="clear" w:color="auto" w:fill="FFFFFF"/>
        </w:rPr>
        <w:t xml:space="preserve"> e vendor </w:t>
      </w:r>
      <w:proofErr w:type="spellStart"/>
      <w:r>
        <w:rPr>
          <w:rFonts w:ascii="Times New Roman" w:eastAsia="Times New Roman" w:hAnsi="Times New Roman" w:cs="Times New Roman"/>
          <w:sz w:val="24"/>
          <w:szCs w:val="24"/>
          <w:shd w:val="clear" w:color="auto" w:fill="FFFFFF"/>
        </w:rPr>
        <w:t>duhet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w:t>
      </w:r>
      <w:r w:rsidR="00164486">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reflektojn</w:t>
      </w:r>
      <w:r w:rsidR="00164486">
        <w:rPr>
          <w:rFonts w:ascii="Times New Roman" w:eastAsia="Times New Roman" w:hAnsi="Times New Roman" w:cs="Times New Roman"/>
          <w:sz w:val="24"/>
          <w:szCs w:val="24"/>
          <w:shd w:val="clear" w:color="auto" w:fill="FFFFFF"/>
        </w:rPr>
        <w: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nevojat</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w:t>
      </w:r>
      <w:r w:rsidR="00164486">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mb</w:t>
      </w:r>
      <w:r w:rsidR="00164486">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shtetje</w:t>
      </w:r>
      <w:proofErr w:type="spellEnd"/>
      <w:r>
        <w:rPr>
          <w:rFonts w:ascii="Times New Roman" w:eastAsia="Times New Roman" w:hAnsi="Times New Roman" w:cs="Times New Roman"/>
          <w:sz w:val="24"/>
          <w:szCs w:val="24"/>
          <w:shd w:val="clear" w:color="auto" w:fill="FFFFFF"/>
        </w:rPr>
        <w:t xml:space="preserve"> e </w:t>
      </w:r>
      <w:proofErr w:type="spellStart"/>
      <w:r>
        <w:rPr>
          <w:rFonts w:ascii="Times New Roman" w:eastAsia="Times New Roman" w:hAnsi="Times New Roman" w:cs="Times New Roman"/>
          <w:sz w:val="24"/>
          <w:szCs w:val="24"/>
          <w:shd w:val="clear" w:color="auto" w:fill="FFFFFF"/>
        </w:rPr>
        <w:t>sh</w:t>
      </w:r>
      <w:r w:rsidR="00164486">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rbime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edhe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w:t>
      </w:r>
      <w:r w:rsidR="00164486">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w:t>
      </w:r>
      <w:r w:rsidR="00164486">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mij</w:t>
      </w:r>
      <w:r w:rsidR="00164486">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t</w:t>
      </w:r>
      <w:proofErr w:type="spellEnd"/>
    </w:p>
    <w:p w14:paraId="633A4F86" w14:textId="77777777" w:rsidR="00A71AA5" w:rsidRDefault="00A71AA5" w:rsidP="00A10311">
      <w:pPr>
        <w:spacing w:after="0"/>
        <w:ind w:left="720"/>
        <w:contextualSpacing/>
        <w:jc w:val="both"/>
        <w:rPr>
          <w:rFonts w:ascii="Times New Roman" w:eastAsia="Times New Roman" w:hAnsi="Times New Roman" w:cs="Times New Roman"/>
          <w:sz w:val="24"/>
          <w:szCs w:val="24"/>
          <w:shd w:val="clear" w:color="auto" w:fill="FFFFFF"/>
        </w:rPr>
      </w:pPr>
    </w:p>
    <w:p w14:paraId="2F19033C" w14:textId="7D98201F" w:rsidR="001531FF" w:rsidRDefault="001531FF"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Pr>
          <w:rFonts w:ascii="Times New Roman" w:eastAsia="Times New Roman" w:hAnsi="Times New Roman" w:cs="Times New Roman"/>
          <w:sz w:val="24"/>
          <w:szCs w:val="24"/>
          <w:shd w:val="clear" w:color="auto" w:fill="FFFFFF"/>
        </w:rPr>
        <w:t>Ngritja</w:t>
      </w:r>
      <w:proofErr w:type="spellEnd"/>
      <w:r>
        <w:rPr>
          <w:rFonts w:ascii="Times New Roman" w:eastAsia="Times New Roman" w:hAnsi="Times New Roman" w:cs="Times New Roman"/>
          <w:sz w:val="24"/>
          <w:szCs w:val="24"/>
          <w:shd w:val="clear" w:color="auto" w:fill="FFFFFF"/>
        </w:rPr>
        <w:t xml:space="preserve"> e </w:t>
      </w:r>
      <w:proofErr w:type="spellStart"/>
      <w:r w:rsidRPr="00120C91">
        <w:rPr>
          <w:rFonts w:ascii="Times New Roman" w:eastAsia="Times New Roman" w:hAnsi="Times New Roman" w:cs="Times New Roman"/>
          <w:sz w:val="24"/>
          <w:szCs w:val="24"/>
          <w:shd w:val="clear" w:color="auto" w:fill="FFFFFF"/>
        </w:rPr>
        <w:t>shërbimeve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reja</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të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specializuara</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për</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kategori</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të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veçanta</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të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fëmijëve</w:t>
      </w:r>
      <w:proofErr w:type="spellEnd"/>
      <w:r w:rsidRPr="00120C91">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si</w:t>
      </w:r>
      <w:proofErr w:type="spellEnd"/>
      <w:r>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fëmijë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të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abuzuar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seksualisht</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fëmijë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të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huaj</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të</w:t>
      </w:r>
      <w:proofErr w:type="spellEnd"/>
      <w:r w:rsidRPr="00120C91">
        <w:rPr>
          <w:rFonts w:ascii="Times New Roman" w:eastAsia="Times New Roman" w:hAnsi="Times New Roman" w:cs="Times New Roman"/>
          <w:sz w:val="24"/>
          <w:szCs w:val="24"/>
          <w:shd w:val="clear" w:color="auto" w:fill="FFFFFF"/>
        </w:rPr>
        <w:t xml:space="preserve"> </w:t>
      </w:r>
      <w:proofErr w:type="spellStart"/>
      <w:r w:rsidRPr="00120C91">
        <w:rPr>
          <w:rFonts w:ascii="Times New Roman" w:eastAsia="Times New Roman" w:hAnsi="Times New Roman" w:cs="Times New Roman"/>
          <w:sz w:val="24"/>
          <w:szCs w:val="24"/>
          <w:shd w:val="clear" w:color="auto" w:fill="FFFFFF"/>
        </w:rPr>
        <w:t>pashoqëruar</w:t>
      </w:r>
      <w:proofErr w:type="spellEnd"/>
      <w:r w:rsidRPr="00120C91">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fëmijë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përdorues</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të</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lëndëve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narkotike</w:t>
      </w:r>
      <w:proofErr w:type="spellEnd"/>
      <w:r>
        <w:rPr>
          <w:rFonts w:ascii="Times New Roman" w:eastAsia="Times New Roman" w:hAnsi="Times New Roman" w:cs="Times New Roman"/>
          <w:sz w:val="24"/>
          <w:szCs w:val="24"/>
          <w:shd w:val="clear" w:color="auto" w:fill="FFFFFF"/>
        </w:rPr>
        <w:t xml:space="preserve"> </w:t>
      </w:r>
    </w:p>
    <w:p w14:paraId="5015331B" w14:textId="77777777" w:rsidR="00EF7107" w:rsidRDefault="00EF7107" w:rsidP="00EF7107">
      <w:pPr>
        <w:spacing w:after="0"/>
        <w:contextualSpacing/>
        <w:jc w:val="both"/>
        <w:rPr>
          <w:rFonts w:ascii="Times New Roman" w:eastAsia="Times New Roman" w:hAnsi="Times New Roman" w:cs="Times New Roman"/>
          <w:sz w:val="24"/>
          <w:szCs w:val="24"/>
          <w:shd w:val="clear" w:color="auto" w:fill="FFFFFF"/>
        </w:rPr>
      </w:pPr>
    </w:p>
    <w:p w14:paraId="6D9DE81D" w14:textId="599285F9" w:rsidR="001531FF" w:rsidRDefault="00EF7107" w:rsidP="00164486">
      <w:pPr>
        <w:numPr>
          <w:ilvl w:val="0"/>
          <w:numId w:val="11"/>
        </w:numPr>
        <w:spacing w:after="0"/>
        <w:contextualSpacing/>
        <w:jc w:val="both"/>
        <w:rPr>
          <w:rFonts w:ascii="Times New Roman" w:eastAsia="Times New Roman" w:hAnsi="Times New Roman" w:cs="Times New Roman"/>
          <w:sz w:val="24"/>
          <w:szCs w:val="24"/>
          <w:shd w:val="clear" w:color="auto" w:fill="FFFFFF"/>
        </w:rPr>
      </w:pPr>
      <w:r w:rsidRPr="00A10311">
        <w:rPr>
          <w:rFonts w:ascii="Times New Roman" w:eastAsia="Times New Roman" w:hAnsi="Times New Roman" w:cs="Times New Roman"/>
          <w:sz w:val="24"/>
          <w:szCs w:val="24"/>
          <w:shd w:val="clear" w:color="auto" w:fill="FFFFFF"/>
        </w:rPr>
        <w:t xml:space="preserve">NJMF/PMF </w:t>
      </w:r>
      <w:proofErr w:type="spellStart"/>
      <w:r w:rsidRPr="00A10311">
        <w:rPr>
          <w:rFonts w:ascii="Times New Roman" w:eastAsia="Times New Roman" w:hAnsi="Times New Roman" w:cs="Times New Roman"/>
          <w:sz w:val="24"/>
          <w:szCs w:val="24"/>
          <w:shd w:val="clear" w:color="auto" w:fill="FFFFFF"/>
        </w:rPr>
        <w:t>është</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nevojshme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mbështeten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lidhur</w:t>
      </w:r>
      <w:proofErr w:type="spellEnd"/>
      <w:r w:rsidRPr="00A10311">
        <w:rPr>
          <w:rFonts w:ascii="Times New Roman" w:eastAsia="Times New Roman" w:hAnsi="Times New Roman" w:cs="Times New Roman"/>
          <w:sz w:val="24"/>
          <w:szCs w:val="24"/>
          <w:shd w:val="clear" w:color="auto" w:fill="FFFFFF"/>
        </w:rPr>
        <w:t xml:space="preserve"> me </w:t>
      </w:r>
      <w:proofErr w:type="spellStart"/>
      <w:r w:rsidRPr="00A10311">
        <w:rPr>
          <w:rFonts w:ascii="Times New Roman" w:eastAsia="Times New Roman" w:hAnsi="Times New Roman" w:cs="Times New Roman"/>
          <w:sz w:val="24"/>
          <w:szCs w:val="24"/>
          <w:shd w:val="clear" w:color="auto" w:fill="FFFFFF"/>
        </w:rPr>
        <w:t>trajtimin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fëmijëve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përkasin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grupeve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reja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duhet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merren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mbrojtje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konflikt</w:t>
      </w:r>
      <w:proofErr w:type="spellEnd"/>
      <w:r w:rsidRPr="00A10311">
        <w:rPr>
          <w:rFonts w:ascii="Times New Roman" w:eastAsia="Times New Roman" w:hAnsi="Times New Roman" w:cs="Times New Roman"/>
          <w:sz w:val="24"/>
          <w:szCs w:val="24"/>
          <w:shd w:val="clear" w:color="auto" w:fill="FFFFFF"/>
        </w:rPr>
        <w:t xml:space="preserve"> me </w:t>
      </w:r>
      <w:proofErr w:type="spellStart"/>
      <w:r w:rsidRPr="00A10311">
        <w:rPr>
          <w:rFonts w:ascii="Times New Roman" w:eastAsia="Times New Roman" w:hAnsi="Times New Roman" w:cs="Times New Roman"/>
          <w:sz w:val="24"/>
          <w:szCs w:val="24"/>
          <w:shd w:val="clear" w:color="auto" w:fill="FFFFFF"/>
        </w:rPr>
        <w:t>ligjin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moshën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përgjegjësisë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penale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huaj</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pashoqëruar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riatdhesohen</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w:t>
      </w:r>
      <w:r w:rsidR="00164486">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mij</w:t>
      </w:r>
      <w:r w:rsidR="00164486">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t</w:t>
      </w:r>
      <w:proofErr w:type="spellEnd"/>
      <w:r>
        <w:rPr>
          <w:rFonts w:ascii="Times New Roman" w:eastAsia="Times New Roman" w:hAnsi="Times New Roman" w:cs="Times New Roman"/>
          <w:sz w:val="24"/>
          <w:szCs w:val="24"/>
          <w:shd w:val="clear" w:color="auto" w:fill="FFFFFF"/>
        </w:rPr>
        <w:t xml:space="preserve"> e </w:t>
      </w:r>
      <w:proofErr w:type="spellStart"/>
      <w:r>
        <w:rPr>
          <w:rFonts w:ascii="Times New Roman" w:eastAsia="Times New Roman" w:hAnsi="Times New Roman" w:cs="Times New Roman"/>
          <w:sz w:val="24"/>
          <w:szCs w:val="24"/>
          <w:shd w:val="clear" w:color="auto" w:fill="FFFFFF"/>
        </w:rPr>
        <w:t>rikthyer</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nga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zonat</w:t>
      </w:r>
      <w:proofErr w:type="spellEnd"/>
      <w:r>
        <w:rPr>
          <w:rFonts w:ascii="Times New Roman" w:eastAsia="Times New Roman" w:hAnsi="Times New Roman" w:cs="Times New Roman"/>
          <w:sz w:val="24"/>
          <w:szCs w:val="24"/>
          <w:shd w:val="clear" w:color="auto" w:fill="FFFFFF"/>
        </w:rPr>
        <w:t xml:space="preserve"> e </w:t>
      </w:r>
      <w:proofErr w:type="spellStart"/>
      <w:r>
        <w:rPr>
          <w:rFonts w:ascii="Times New Roman" w:eastAsia="Times New Roman" w:hAnsi="Times New Roman" w:cs="Times New Roman"/>
          <w:sz w:val="24"/>
          <w:szCs w:val="24"/>
          <w:shd w:val="clear" w:color="auto" w:fill="FFFFFF"/>
        </w:rPr>
        <w:t>luft</w:t>
      </w:r>
      <w:r w:rsidR="00164486">
        <w:rPr>
          <w:rFonts w:ascii="Times New Roman" w:eastAsia="Times New Roman" w:hAnsi="Times New Roman" w:cs="Times New Roman"/>
          <w:sz w:val="24"/>
          <w:szCs w:val="24"/>
          <w:shd w:val="clear" w:color="auto" w:fill="FFFFFF"/>
        </w:rPr>
        <w:t>ë</w:t>
      </w:r>
      <w:r>
        <w:rPr>
          <w:rFonts w:ascii="Times New Roman" w:eastAsia="Times New Roman" w:hAnsi="Times New Roman" w:cs="Times New Roman"/>
          <w:sz w:val="24"/>
          <w:szCs w:val="24"/>
          <w:shd w:val="clear" w:color="auto" w:fill="FFFFFF"/>
        </w:rPr>
        <w:t>s</w:t>
      </w:r>
      <w:proofErr w:type="spellEnd"/>
      <w:r>
        <w:rPr>
          <w:rFonts w:ascii="Times New Roman" w:eastAsia="Times New Roman" w:hAnsi="Times New Roman" w:cs="Times New Roman"/>
          <w:sz w:val="24"/>
          <w:szCs w:val="24"/>
          <w:shd w:val="clear" w:color="auto" w:fill="FFFFFF"/>
        </w:rPr>
        <w:t xml:space="preserve"> e </w:t>
      </w:r>
      <w:proofErr w:type="spellStart"/>
      <w:r>
        <w:rPr>
          <w:rFonts w:ascii="Times New Roman" w:eastAsia="Times New Roman" w:hAnsi="Times New Roman" w:cs="Times New Roman"/>
          <w:sz w:val="24"/>
          <w:szCs w:val="24"/>
          <w:shd w:val="clear" w:color="auto" w:fill="FFFFFF"/>
        </w:rPr>
        <w:t>konfliktit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etj</w:t>
      </w:r>
      <w:proofErr w:type="spellEnd"/>
      <w:r w:rsidRPr="00A10311">
        <w:rPr>
          <w:rFonts w:ascii="Times New Roman" w:eastAsia="Times New Roman" w:hAnsi="Times New Roman" w:cs="Times New Roman"/>
          <w:sz w:val="24"/>
          <w:szCs w:val="24"/>
          <w:shd w:val="clear" w:color="auto" w:fill="FFFFFF"/>
        </w:rPr>
        <w:t>.</w:t>
      </w:r>
    </w:p>
    <w:p w14:paraId="2F53D7CD" w14:textId="77777777" w:rsidR="00164486" w:rsidRPr="00164486" w:rsidRDefault="00164486" w:rsidP="00164486">
      <w:pPr>
        <w:spacing w:after="0"/>
        <w:contextualSpacing/>
        <w:jc w:val="both"/>
        <w:rPr>
          <w:rFonts w:ascii="Times New Roman" w:eastAsia="Times New Roman" w:hAnsi="Times New Roman" w:cs="Times New Roman"/>
          <w:sz w:val="24"/>
          <w:szCs w:val="24"/>
          <w:shd w:val="clear" w:color="auto" w:fill="FFFFFF"/>
        </w:rPr>
      </w:pPr>
    </w:p>
    <w:p w14:paraId="2E0A349A" w14:textId="278C28A2" w:rsidR="00120C91" w:rsidRPr="00120C91" w:rsidRDefault="00A71AA5" w:rsidP="00164486">
      <w:pPr>
        <w:numPr>
          <w:ilvl w:val="0"/>
          <w:numId w:val="11"/>
        </w:numPr>
        <w:spacing w:after="0"/>
        <w:contextualSpacing/>
        <w:jc w:val="both"/>
        <w:rPr>
          <w:rFonts w:ascii="Times New Roman" w:hAnsi="Times New Roman" w:cs="Times New Roman"/>
          <w:b/>
          <w:sz w:val="24"/>
          <w:szCs w:val="24"/>
          <w:shd w:val="clear" w:color="auto" w:fill="FFFFFF"/>
        </w:rPr>
      </w:pPr>
      <w:proofErr w:type="spellStart"/>
      <w:r w:rsidRPr="00EF7107">
        <w:rPr>
          <w:rFonts w:ascii="Times New Roman" w:eastAsia="Times New Roman" w:hAnsi="Times New Roman" w:cs="Times New Roman"/>
          <w:sz w:val="24"/>
          <w:szCs w:val="24"/>
          <w:shd w:val="clear" w:color="auto" w:fill="FFFFFF"/>
        </w:rPr>
        <w:t>Parandalimi</w:t>
      </w:r>
      <w:proofErr w:type="spellEnd"/>
      <w:r w:rsidRPr="00EF7107">
        <w:rPr>
          <w:rFonts w:ascii="Times New Roman" w:eastAsia="Times New Roman" w:hAnsi="Times New Roman" w:cs="Times New Roman"/>
          <w:sz w:val="24"/>
          <w:szCs w:val="24"/>
          <w:shd w:val="clear" w:color="auto" w:fill="FFFFFF"/>
        </w:rPr>
        <w:t xml:space="preserve"> </w:t>
      </w:r>
      <w:proofErr w:type="spellStart"/>
      <w:r w:rsidRPr="00EF7107">
        <w:rPr>
          <w:rFonts w:ascii="Times New Roman" w:eastAsia="Times New Roman" w:hAnsi="Times New Roman" w:cs="Times New Roman"/>
          <w:sz w:val="24"/>
          <w:szCs w:val="24"/>
          <w:shd w:val="clear" w:color="auto" w:fill="FFFFFF"/>
        </w:rPr>
        <w:t>i</w:t>
      </w:r>
      <w:proofErr w:type="spellEnd"/>
      <w:r w:rsidRPr="00EF7107">
        <w:rPr>
          <w:rFonts w:ascii="Times New Roman" w:eastAsia="Times New Roman" w:hAnsi="Times New Roman" w:cs="Times New Roman"/>
          <w:sz w:val="24"/>
          <w:szCs w:val="24"/>
          <w:shd w:val="clear" w:color="auto" w:fill="FFFFFF"/>
        </w:rPr>
        <w:t xml:space="preserve"> </w:t>
      </w:r>
      <w:proofErr w:type="spellStart"/>
      <w:r w:rsidRPr="00EF7107">
        <w:rPr>
          <w:rFonts w:ascii="Times New Roman" w:eastAsia="Times New Roman" w:hAnsi="Times New Roman" w:cs="Times New Roman"/>
          <w:sz w:val="24"/>
          <w:szCs w:val="24"/>
          <w:shd w:val="clear" w:color="auto" w:fill="FFFFFF"/>
        </w:rPr>
        <w:t>dhun</w:t>
      </w:r>
      <w:r w:rsidR="00416AD0" w:rsidRPr="00EF7107">
        <w:rPr>
          <w:rFonts w:ascii="Times New Roman" w:eastAsia="Times New Roman" w:hAnsi="Times New Roman" w:cs="Times New Roman"/>
          <w:sz w:val="24"/>
          <w:szCs w:val="24"/>
          <w:shd w:val="clear" w:color="auto" w:fill="FFFFFF"/>
        </w:rPr>
        <w:t>ë</w:t>
      </w:r>
      <w:r w:rsidRPr="00EF7107">
        <w:rPr>
          <w:rFonts w:ascii="Times New Roman" w:eastAsia="Times New Roman" w:hAnsi="Times New Roman" w:cs="Times New Roman"/>
          <w:sz w:val="24"/>
          <w:szCs w:val="24"/>
          <w:shd w:val="clear" w:color="auto" w:fill="FFFFFF"/>
        </w:rPr>
        <w:t>s</w:t>
      </w:r>
      <w:proofErr w:type="spellEnd"/>
      <w:r w:rsidRPr="00EF7107">
        <w:rPr>
          <w:rFonts w:ascii="Times New Roman" w:eastAsia="Times New Roman" w:hAnsi="Times New Roman" w:cs="Times New Roman"/>
          <w:sz w:val="24"/>
          <w:szCs w:val="24"/>
          <w:shd w:val="clear" w:color="auto" w:fill="FFFFFF"/>
        </w:rPr>
        <w:t xml:space="preserve"> apo </w:t>
      </w:r>
      <w:proofErr w:type="spellStart"/>
      <w:r w:rsidRPr="00EF7107">
        <w:rPr>
          <w:rFonts w:ascii="Times New Roman" w:eastAsia="Times New Roman" w:hAnsi="Times New Roman" w:cs="Times New Roman"/>
          <w:sz w:val="24"/>
          <w:szCs w:val="24"/>
          <w:shd w:val="clear" w:color="auto" w:fill="FFFFFF"/>
        </w:rPr>
        <w:t>abuzimit</w:t>
      </w:r>
      <w:proofErr w:type="spellEnd"/>
      <w:r w:rsidRPr="00EF7107">
        <w:rPr>
          <w:rFonts w:ascii="Times New Roman" w:eastAsia="Times New Roman" w:hAnsi="Times New Roman" w:cs="Times New Roman"/>
          <w:sz w:val="24"/>
          <w:szCs w:val="24"/>
          <w:shd w:val="clear" w:color="auto" w:fill="FFFFFF"/>
        </w:rPr>
        <w:t xml:space="preserve"> </w:t>
      </w:r>
      <w:proofErr w:type="spellStart"/>
      <w:r w:rsidRPr="00EF7107">
        <w:rPr>
          <w:rFonts w:ascii="Times New Roman" w:eastAsia="Times New Roman" w:hAnsi="Times New Roman" w:cs="Times New Roman"/>
          <w:sz w:val="24"/>
          <w:szCs w:val="24"/>
          <w:shd w:val="clear" w:color="auto" w:fill="FFFFFF"/>
        </w:rPr>
        <w:t>ndaj</w:t>
      </w:r>
      <w:proofErr w:type="spellEnd"/>
      <w:r w:rsidRPr="00EF7107">
        <w:rPr>
          <w:rFonts w:ascii="Times New Roman" w:eastAsia="Times New Roman" w:hAnsi="Times New Roman" w:cs="Times New Roman"/>
          <w:sz w:val="24"/>
          <w:szCs w:val="24"/>
          <w:shd w:val="clear" w:color="auto" w:fill="FFFFFF"/>
        </w:rPr>
        <w:t xml:space="preserve"> </w:t>
      </w:r>
      <w:proofErr w:type="spellStart"/>
      <w:r w:rsidRPr="00EF7107">
        <w:rPr>
          <w:rFonts w:ascii="Times New Roman" w:eastAsia="Times New Roman" w:hAnsi="Times New Roman" w:cs="Times New Roman"/>
          <w:sz w:val="24"/>
          <w:szCs w:val="24"/>
          <w:shd w:val="clear" w:color="auto" w:fill="FFFFFF"/>
        </w:rPr>
        <w:t>f</w:t>
      </w:r>
      <w:r w:rsidR="00416AD0" w:rsidRPr="00EF7107">
        <w:rPr>
          <w:rFonts w:ascii="Times New Roman" w:eastAsia="Times New Roman" w:hAnsi="Times New Roman" w:cs="Times New Roman"/>
          <w:sz w:val="24"/>
          <w:szCs w:val="24"/>
          <w:shd w:val="clear" w:color="auto" w:fill="FFFFFF"/>
        </w:rPr>
        <w:t>ë</w:t>
      </w:r>
      <w:r w:rsidRPr="00EF7107">
        <w:rPr>
          <w:rFonts w:ascii="Times New Roman" w:eastAsia="Times New Roman" w:hAnsi="Times New Roman" w:cs="Times New Roman"/>
          <w:sz w:val="24"/>
          <w:szCs w:val="24"/>
          <w:shd w:val="clear" w:color="auto" w:fill="FFFFFF"/>
        </w:rPr>
        <w:t>mij</w:t>
      </w:r>
      <w:r w:rsidR="00416AD0" w:rsidRPr="00EF7107">
        <w:rPr>
          <w:rFonts w:ascii="Times New Roman" w:eastAsia="Times New Roman" w:hAnsi="Times New Roman" w:cs="Times New Roman"/>
          <w:sz w:val="24"/>
          <w:szCs w:val="24"/>
          <w:shd w:val="clear" w:color="auto" w:fill="FFFFFF"/>
        </w:rPr>
        <w:t>ë</w:t>
      </w:r>
      <w:r w:rsidRPr="00EF7107">
        <w:rPr>
          <w:rFonts w:ascii="Times New Roman" w:eastAsia="Times New Roman" w:hAnsi="Times New Roman" w:cs="Times New Roman"/>
          <w:sz w:val="24"/>
          <w:szCs w:val="24"/>
          <w:shd w:val="clear" w:color="auto" w:fill="FFFFFF"/>
        </w:rPr>
        <w:t>ve</w:t>
      </w:r>
      <w:proofErr w:type="spellEnd"/>
      <w:r w:rsidRPr="00EF7107">
        <w:rPr>
          <w:rFonts w:ascii="Times New Roman" w:eastAsia="Times New Roman" w:hAnsi="Times New Roman" w:cs="Times New Roman"/>
          <w:sz w:val="24"/>
          <w:szCs w:val="24"/>
          <w:shd w:val="clear" w:color="auto" w:fill="FFFFFF"/>
        </w:rPr>
        <w:t xml:space="preserve"> </w:t>
      </w:r>
      <w:proofErr w:type="spellStart"/>
      <w:r w:rsidRPr="00EF7107">
        <w:rPr>
          <w:rFonts w:ascii="Times New Roman" w:eastAsia="Times New Roman" w:hAnsi="Times New Roman" w:cs="Times New Roman"/>
          <w:sz w:val="24"/>
          <w:szCs w:val="24"/>
          <w:shd w:val="clear" w:color="auto" w:fill="FFFFFF"/>
        </w:rPr>
        <w:t>duhet</w:t>
      </w:r>
      <w:proofErr w:type="spellEnd"/>
      <w:r w:rsidRPr="00EF7107">
        <w:rPr>
          <w:rFonts w:ascii="Times New Roman" w:eastAsia="Times New Roman" w:hAnsi="Times New Roman" w:cs="Times New Roman"/>
          <w:sz w:val="24"/>
          <w:szCs w:val="24"/>
          <w:shd w:val="clear" w:color="auto" w:fill="FFFFFF"/>
        </w:rPr>
        <w:t xml:space="preserve"> </w:t>
      </w:r>
      <w:proofErr w:type="spellStart"/>
      <w:r w:rsidRPr="00EF7107">
        <w:rPr>
          <w:rFonts w:ascii="Times New Roman" w:eastAsia="Times New Roman" w:hAnsi="Times New Roman" w:cs="Times New Roman"/>
          <w:sz w:val="24"/>
          <w:szCs w:val="24"/>
          <w:shd w:val="clear" w:color="auto" w:fill="FFFFFF"/>
        </w:rPr>
        <w:t>t</w:t>
      </w:r>
      <w:r w:rsidR="00416AD0" w:rsidRPr="00EF7107">
        <w:rPr>
          <w:rFonts w:ascii="Times New Roman" w:eastAsia="Times New Roman" w:hAnsi="Times New Roman" w:cs="Times New Roman"/>
          <w:sz w:val="24"/>
          <w:szCs w:val="24"/>
          <w:shd w:val="clear" w:color="auto" w:fill="FFFFFF"/>
        </w:rPr>
        <w:t>ë</w:t>
      </w:r>
      <w:proofErr w:type="spellEnd"/>
      <w:r w:rsidRPr="00EF7107">
        <w:rPr>
          <w:rFonts w:ascii="Times New Roman" w:eastAsia="Times New Roman" w:hAnsi="Times New Roman" w:cs="Times New Roman"/>
          <w:sz w:val="24"/>
          <w:szCs w:val="24"/>
          <w:shd w:val="clear" w:color="auto" w:fill="FFFFFF"/>
        </w:rPr>
        <w:t xml:space="preserve"> </w:t>
      </w:r>
      <w:proofErr w:type="spellStart"/>
      <w:r w:rsidR="00EF7107" w:rsidRPr="00EF7107">
        <w:rPr>
          <w:rFonts w:ascii="Times New Roman" w:eastAsia="Times New Roman" w:hAnsi="Times New Roman" w:cs="Times New Roman"/>
          <w:sz w:val="24"/>
          <w:szCs w:val="24"/>
          <w:shd w:val="clear" w:color="auto" w:fill="FFFFFF"/>
        </w:rPr>
        <w:t>jet</w:t>
      </w:r>
      <w:r w:rsidR="00164486">
        <w:rPr>
          <w:rFonts w:ascii="Times New Roman" w:eastAsia="Times New Roman" w:hAnsi="Times New Roman" w:cs="Times New Roman"/>
          <w:sz w:val="24"/>
          <w:szCs w:val="24"/>
          <w:shd w:val="clear" w:color="auto" w:fill="FFFFFF"/>
        </w:rPr>
        <w:t>ë</w:t>
      </w:r>
      <w:proofErr w:type="spellEnd"/>
      <w:r w:rsidR="00EF7107" w:rsidRPr="00EF7107">
        <w:rPr>
          <w:rFonts w:ascii="Times New Roman" w:eastAsia="Times New Roman" w:hAnsi="Times New Roman" w:cs="Times New Roman"/>
          <w:sz w:val="24"/>
          <w:szCs w:val="24"/>
          <w:shd w:val="clear" w:color="auto" w:fill="FFFFFF"/>
        </w:rPr>
        <w:t xml:space="preserve"> </w:t>
      </w:r>
      <w:proofErr w:type="spellStart"/>
      <w:r w:rsidR="00EF7107" w:rsidRPr="00EF7107">
        <w:rPr>
          <w:rFonts w:ascii="Times New Roman" w:eastAsia="Times New Roman" w:hAnsi="Times New Roman" w:cs="Times New Roman"/>
          <w:sz w:val="24"/>
          <w:szCs w:val="24"/>
          <w:shd w:val="clear" w:color="auto" w:fill="FFFFFF"/>
        </w:rPr>
        <w:t>n</w:t>
      </w:r>
      <w:r w:rsidR="00164486">
        <w:rPr>
          <w:rFonts w:ascii="Times New Roman" w:eastAsia="Times New Roman" w:hAnsi="Times New Roman" w:cs="Times New Roman"/>
          <w:sz w:val="24"/>
          <w:szCs w:val="24"/>
          <w:shd w:val="clear" w:color="auto" w:fill="FFFFFF"/>
        </w:rPr>
        <w:t>ë</w:t>
      </w:r>
      <w:proofErr w:type="spellEnd"/>
      <w:r w:rsidR="00EF7107" w:rsidRPr="00EF7107">
        <w:rPr>
          <w:rFonts w:ascii="Times New Roman" w:eastAsia="Times New Roman" w:hAnsi="Times New Roman" w:cs="Times New Roman"/>
          <w:sz w:val="24"/>
          <w:szCs w:val="24"/>
          <w:shd w:val="clear" w:color="auto" w:fill="FFFFFF"/>
        </w:rPr>
        <w:t xml:space="preserve"> </w:t>
      </w:r>
      <w:proofErr w:type="spellStart"/>
      <w:r w:rsidR="00EF7107" w:rsidRPr="00EF7107">
        <w:rPr>
          <w:rFonts w:ascii="Times New Roman" w:eastAsia="Times New Roman" w:hAnsi="Times New Roman" w:cs="Times New Roman"/>
          <w:sz w:val="24"/>
          <w:szCs w:val="24"/>
          <w:shd w:val="clear" w:color="auto" w:fill="FFFFFF"/>
        </w:rPr>
        <w:t>fo</w:t>
      </w:r>
      <w:r w:rsidR="00164486">
        <w:rPr>
          <w:rFonts w:ascii="Times New Roman" w:eastAsia="Times New Roman" w:hAnsi="Times New Roman" w:cs="Times New Roman"/>
          <w:sz w:val="24"/>
          <w:szCs w:val="24"/>
          <w:shd w:val="clear" w:color="auto" w:fill="FFFFFF"/>
        </w:rPr>
        <w:t>k</w:t>
      </w:r>
      <w:r w:rsidR="00EF7107" w:rsidRPr="00EF7107">
        <w:rPr>
          <w:rFonts w:ascii="Times New Roman" w:eastAsia="Times New Roman" w:hAnsi="Times New Roman" w:cs="Times New Roman"/>
          <w:sz w:val="24"/>
          <w:szCs w:val="24"/>
          <w:shd w:val="clear" w:color="auto" w:fill="FFFFFF"/>
        </w:rPr>
        <w:t>us</w:t>
      </w:r>
      <w:proofErr w:type="spellEnd"/>
      <w:r w:rsidR="00EF7107" w:rsidRPr="00EF7107">
        <w:rPr>
          <w:rFonts w:ascii="Times New Roman" w:eastAsia="Times New Roman" w:hAnsi="Times New Roman" w:cs="Times New Roman"/>
          <w:sz w:val="24"/>
          <w:szCs w:val="24"/>
          <w:shd w:val="clear" w:color="auto" w:fill="FFFFFF"/>
        </w:rPr>
        <w:t xml:space="preserve"> </w:t>
      </w:r>
      <w:proofErr w:type="spellStart"/>
      <w:r w:rsidR="00EF7107" w:rsidRPr="00EF7107">
        <w:rPr>
          <w:rFonts w:ascii="Times New Roman" w:eastAsia="Times New Roman" w:hAnsi="Times New Roman" w:cs="Times New Roman"/>
          <w:sz w:val="24"/>
          <w:szCs w:val="24"/>
          <w:shd w:val="clear" w:color="auto" w:fill="FFFFFF"/>
        </w:rPr>
        <w:t>t</w:t>
      </w:r>
      <w:r w:rsidR="00164486">
        <w:rPr>
          <w:rFonts w:ascii="Times New Roman" w:eastAsia="Times New Roman" w:hAnsi="Times New Roman" w:cs="Times New Roman"/>
          <w:sz w:val="24"/>
          <w:szCs w:val="24"/>
          <w:shd w:val="clear" w:color="auto" w:fill="FFFFFF"/>
        </w:rPr>
        <w:t>ë</w:t>
      </w:r>
      <w:proofErr w:type="spellEnd"/>
      <w:r w:rsidR="00EF7107" w:rsidRPr="00EF7107">
        <w:rPr>
          <w:rFonts w:ascii="Times New Roman" w:eastAsia="Times New Roman" w:hAnsi="Times New Roman" w:cs="Times New Roman"/>
          <w:sz w:val="24"/>
          <w:szCs w:val="24"/>
          <w:shd w:val="clear" w:color="auto" w:fill="FFFFFF"/>
        </w:rPr>
        <w:t xml:space="preserve"> </w:t>
      </w:r>
      <w:proofErr w:type="spellStart"/>
      <w:r w:rsidR="00EF7107" w:rsidRPr="00EF7107">
        <w:rPr>
          <w:rFonts w:ascii="Times New Roman" w:eastAsia="Times New Roman" w:hAnsi="Times New Roman" w:cs="Times New Roman"/>
          <w:sz w:val="24"/>
          <w:szCs w:val="24"/>
          <w:shd w:val="clear" w:color="auto" w:fill="FFFFFF"/>
        </w:rPr>
        <w:t>profesionist</w:t>
      </w:r>
      <w:r w:rsidR="00164486">
        <w:rPr>
          <w:rFonts w:ascii="Times New Roman" w:eastAsia="Times New Roman" w:hAnsi="Times New Roman" w:cs="Times New Roman"/>
          <w:sz w:val="24"/>
          <w:szCs w:val="24"/>
          <w:shd w:val="clear" w:color="auto" w:fill="FFFFFF"/>
        </w:rPr>
        <w:t>ë</w:t>
      </w:r>
      <w:r w:rsidR="00EF7107" w:rsidRPr="00EF7107">
        <w:rPr>
          <w:rFonts w:ascii="Times New Roman" w:eastAsia="Times New Roman" w:hAnsi="Times New Roman" w:cs="Times New Roman"/>
          <w:sz w:val="24"/>
          <w:szCs w:val="24"/>
          <w:shd w:val="clear" w:color="auto" w:fill="FFFFFF"/>
        </w:rPr>
        <w:t>ve</w:t>
      </w:r>
      <w:proofErr w:type="spellEnd"/>
      <w:r w:rsidR="00EF7107" w:rsidRPr="00EF7107">
        <w:rPr>
          <w:rFonts w:ascii="Times New Roman" w:eastAsia="Times New Roman" w:hAnsi="Times New Roman" w:cs="Times New Roman"/>
          <w:sz w:val="24"/>
          <w:szCs w:val="24"/>
          <w:shd w:val="clear" w:color="auto" w:fill="FFFFFF"/>
        </w:rPr>
        <w:t xml:space="preserve"> </w:t>
      </w:r>
      <w:proofErr w:type="spellStart"/>
      <w:r w:rsidR="00EF7107" w:rsidRPr="00EF7107">
        <w:rPr>
          <w:rFonts w:ascii="Times New Roman" w:eastAsia="Times New Roman" w:hAnsi="Times New Roman" w:cs="Times New Roman"/>
          <w:sz w:val="24"/>
          <w:szCs w:val="24"/>
          <w:shd w:val="clear" w:color="auto" w:fill="FFFFFF"/>
        </w:rPr>
        <w:t>q</w:t>
      </w:r>
      <w:r w:rsidR="00164486">
        <w:rPr>
          <w:rFonts w:ascii="Times New Roman" w:eastAsia="Times New Roman" w:hAnsi="Times New Roman" w:cs="Times New Roman"/>
          <w:sz w:val="24"/>
          <w:szCs w:val="24"/>
          <w:shd w:val="clear" w:color="auto" w:fill="FFFFFF"/>
        </w:rPr>
        <w:t>ë</w:t>
      </w:r>
      <w:proofErr w:type="spellEnd"/>
      <w:r w:rsidR="00EF7107" w:rsidRPr="00EF7107">
        <w:rPr>
          <w:rFonts w:ascii="Times New Roman" w:eastAsia="Times New Roman" w:hAnsi="Times New Roman" w:cs="Times New Roman"/>
          <w:sz w:val="24"/>
          <w:szCs w:val="24"/>
          <w:shd w:val="clear" w:color="auto" w:fill="FFFFFF"/>
        </w:rPr>
        <w:t xml:space="preserve"> </w:t>
      </w:r>
      <w:proofErr w:type="spellStart"/>
      <w:r w:rsidR="00EF7107" w:rsidRPr="00EF7107">
        <w:rPr>
          <w:rFonts w:ascii="Times New Roman" w:eastAsia="Times New Roman" w:hAnsi="Times New Roman" w:cs="Times New Roman"/>
          <w:sz w:val="24"/>
          <w:szCs w:val="24"/>
          <w:shd w:val="clear" w:color="auto" w:fill="FFFFFF"/>
        </w:rPr>
        <w:t>punojn</w:t>
      </w:r>
      <w:r w:rsidR="00164486">
        <w:rPr>
          <w:rFonts w:ascii="Times New Roman" w:eastAsia="Times New Roman" w:hAnsi="Times New Roman" w:cs="Times New Roman"/>
          <w:sz w:val="24"/>
          <w:szCs w:val="24"/>
          <w:shd w:val="clear" w:color="auto" w:fill="FFFFFF"/>
        </w:rPr>
        <w:t>ë</w:t>
      </w:r>
      <w:proofErr w:type="spellEnd"/>
      <w:r w:rsidR="00EF7107" w:rsidRPr="00EF7107">
        <w:rPr>
          <w:rFonts w:ascii="Times New Roman" w:eastAsia="Times New Roman" w:hAnsi="Times New Roman" w:cs="Times New Roman"/>
          <w:sz w:val="24"/>
          <w:szCs w:val="24"/>
          <w:shd w:val="clear" w:color="auto" w:fill="FFFFFF"/>
        </w:rPr>
        <w:t xml:space="preserve"> me </w:t>
      </w:r>
      <w:proofErr w:type="spellStart"/>
      <w:r w:rsidR="00EF7107" w:rsidRPr="00EF7107">
        <w:rPr>
          <w:rFonts w:ascii="Times New Roman" w:eastAsia="Times New Roman" w:hAnsi="Times New Roman" w:cs="Times New Roman"/>
          <w:sz w:val="24"/>
          <w:szCs w:val="24"/>
          <w:shd w:val="clear" w:color="auto" w:fill="FFFFFF"/>
        </w:rPr>
        <w:t>f</w:t>
      </w:r>
      <w:r w:rsidR="00164486">
        <w:rPr>
          <w:rFonts w:ascii="Times New Roman" w:eastAsia="Times New Roman" w:hAnsi="Times New Roman" w:cs="Times New Roman"/>
          <w:sz w:val="24"/>
          <w:szCs w:val="24"/>
          <w:shd w:val="clear" w:color="auto" w:fill="FFFFFF"/>
        </w:rPr>
        <w:t>ë</w:t>
      </w:r>
      <w:r w:rsidR="00EF7107" w:rsidRPr="00EF7107">
        <w:rPr>
          <w:rFonts w:ascii="Times New Roman" w:eastAsia="Times New Roman" w:hAnsi="Times New Roman" w:cs="Times New Roman"/>
          <w:sz w:val="24"/>
          <w:szCs w:val="24"/>
          <w:shd w:val="clear" w:color="auto" w:fill="FFFFFF"/>
        </w:rPr>
        <w:t>mij</w:t>
      </w:r>
      <w:r w:rsidR="00164486">
        <w:rPr>
          <w:rFonts w:ascii="Times New Roman" w:eastAsia="Times New Roman" w:hAnsi="Times New Roman" w:cs="Times New Roman"/>
          <w:sz w:val="24"/>
          <w:szCs w:val="24"/>
          <w:shd w:val="clear" w:color="auto" w:fill="FFFFFF"/>
        </w:rPr>
        <w:t>ë</w:t>
      </w:r>
      <w:r w:rsidR="00EF7107" w:rsidRPr="00EF7107">
        <w:rPr>
          <w:rFonts w:ascii="Times New Roman" w:eastAsia="Times New Roman" w:hAnsi="Times New Roman" w:cs="Times New Roman"/>
          <w:sz w:val="24"/>
          <w:szCs w:val="24"/>
          <w:shd w:val="clear" w:color="auto" w:fill="FFFFFF"/>
        </w:rPr>
        <w:t>t</w:t>
      </w:r>
      <w:proofErr w:type="spellEnd"/>
      <w:r w:rsidR="00EF7107" w:rsidRPr="00EF7107">
        <w:rPr>
          <w:rFonts w:ascii="Times New Roman" w:eastAsia="Times New Roman" w:hAnsi="Times New Roman" w:cs="Times New Roman"/>
          <w:sz w:val="24"/>
          <w:szCs w:val="24"/>
          <w:shd w:val="clear" w:color="auto" w:fill="FFFFFF"/>
        </w:rPr>
        <w:t xml:space="preserve"> </w:t>
      </w:r>
      <w:proofErr w:type="spellStart"/>
      <w:r w:rsidR="00EF7107" w:rsidRPr="00EF7107">
        <w:rPr>
          <w:rFonts w:ascii="Times New Roman" w:eastAsia="Times New Roman" w:hAnsi="Times New Roman" w:cs="Times New Roman"/>
          <w:sz w:val="24"/>
          <w:szCs w:val="24"/>
          <w:shd w:val="clear" w:color="auto" w:fill="FFFFFF"/>
        </w:rPr>
        <w:t>n</w:t>
      </w:r>
      <w:r w:rsidR="00164486">
        <w:rPr>
          <w:rFonts w:ascii="Times New Roman" w:eastAsia="Times New Roman" w:hAnsi="Times New Roman" w:cs="Times New Roman"/>
          <w:sz w:val="24"/>
          <w:szCs w:val="24"/>
          <w:shd w:val="clear" w:color="auto" w:fill="FFFFFF"/>
        </w:rPr>
        <w:t>ë</w:t>
      </w:r>
      <w:proofErr w:type="spellEnd"/>
      <w:r w:rsidR="00EF7107" w:rsidRPr="00EF7107">
        <w:rPr>
          <w:rFonts w:ascii="Times New Roman" w:eastAsia="Times New Roman" w:hAnsi="Times New Roman" w:cs="Times New Roman"/>
          <w:sz w:val="24"/>
          <w:szCs w:val="24"/>
          <w:shd w:val="clear" w:color="auto" w:fill="FFFFFF"/>
        </w:rPr>
        <w:t xml:space="preserve"> </w:t>
      </w:r>
      <w:proofErr w:type="spellStart"/>
      <w:r w:rsidR="00EF7107" w:rsidRPr="00EF7107">
        <w:rPr>
          <w:rFonts w:ascii="Times New Roman" w:eastAsia="Times New Roman" w:hAnsi="Times New Roman" w:cs="Times New Roman"/>
          <w:sz w:val="24"/>
          <w:szCs w:val="24"/>
          <w:shd w:val="clear" w:color="auto" w:fill="FFFFFF"/>
        </w:rPr>
        <w:t>nivel</w:t>
      </w:r>
      <w:proofErr w:type="spellEnd"/>
      <w:r w:rsidR="00EF7107" w:rsidRPr="00EF7107">
        <w:rPr>
          <w:rFonts w:ascii="Times New Roman" w:eastAsia="Times New Roman" w:hAnsi="Times New Roman" w:cs="Times New Roman"/>
          <w:sz w:val="24"/>
          <w:szCs w:val="24"/>
          <w:shd w:val="clear" w:color="auto" w:fill="FFFFFF"/>
        </w:rPr>
        <w:t xml:space="preserve"> vendor. </w:t>
      </w:r>
      <w:proofErr w:type="spellStart"/>
      <w:r w:rsidR="008179AD" w:rsidRPr="00EF7107">
        <w:rPr>
          <w:rFonts w:ascii="Times New Roman" w:eastAsia="Times New Roman" w:hAnsi="Times New Roman" w:cs="Times New Roman"/>
          <w:sz w:val="24"/>
          <w:szCs w:val="24"/>
          <w:shd w:val="clear" w:color="auto" w:fill="FFFFFF"/>
        </w:rPr>
        <w:t>Identifikim</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i</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hershëm</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dhe</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proaktiv</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i</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fëmijëve</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që</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janë</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në</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situata</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të</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rrezikut</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për</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dhunë</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dhe</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abuzim</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si</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dhe</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në</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situata</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të</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shfrytëzimit</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për</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punë</w:t>
      </w:r>
      <w:proofErr w:type="spellEnd"/>
      <w:r w:rsidR="00EF7107">
        <w:rPr>
          <w:rFonts w:ascii="Times New Roman" w:eastAsia="Times New Roman" w:hAnsi="Times New Roman" w:cs="Times New Roman"/>
          <w:sz w:val="24"/>
          <w:szCs w:val="24"/>
          <w:shd w:val="clear" w:color="auto" w:fill="FFFFFF"/>
        </w:rPr>
        <w:t xml:space="preserve"> </w:t>
      </w:r>
      <w:proofErr w:type="spellStart"/>
      <w:r w:rsidR="00EF7107">
        <w:rPr>
          <w:rFonts w:ascii="Times New Roman" w:eastAsia="Times New Roman" w:hAnsi="Times New Roman" w:cs="Times New Roman"/>
          <w:sz w:val="24"/>
          <w:szCs w:val="24"/>
          <w:shd w:val="clear" w:color="auto" w:fill="FFFFFF"/>
        </w:rPr>
        <w:t>nuk</w:t>
      </w:r>
      <w:proofErr w:type="spellEnd"/>
      <w:r w:rsidR="00EF7107">
        <w:rPr>
          <w:rFonts w:ascii="Times New Roman" w:eastAsia="Times New Roman" w:hAnsi="Times New Roman" w:cs="Times New Roman"/>
          <w:sz w:val="24"/>
          <w:szCs w:val="24"/>
          <w:shd w:val="clear" w:color="auto" w:fill="FFFFFF"/>
        </w:rPr>
        <w:t xml:space="preserve"> </w:t>
      </w:r>
      <w:proofErr w:type="spellStart"/>
      <w:r w:rsidR="00EF7107">
        <w:rPr>
          <w:rFonts w:ascii="Times New Roman" w:eastAsia="Times New Roman" w:hAnsi="Times New Roman" w:cs="Times New Roman"/>
          <w:sz w:val="24"/>
          <w:szCs w:val="24"/>
          <w:shd w:val="clear" w:color="auto" w:fill="FFFFFF"/>
        </w:rPr>
        <w:t>duhet</w:t>
      </w:r>
      <w:proofErr w:type="spellEnd"/>
      <w:r w:rsidR="00EF7107">
        <w:rPr>
          <w:rFonts w:ascii="Times New Roman" w:eastAsia="Times New Roman" w:hAnsi="Times New Roman" w:cs="Times New Roman"/>
          <w:sz w:val="24"/>
          <w:szCs w:val="24"/>
          <w:shd w:val="clear" w:color="auto" w:fill="FFFFFF"/>
        </w:rPr>
        <w:t xml:space="preserve"> </w:t>
      </w:r>
      <w:proofErr w:type="spellStart"/>
      <w:r w:rsidR="00EF7107">
        <w:rPr>
          <w:rFonts w:ascii="Times New Roman" w:eastAsia="Times New Roman" w:hAnsi="Times New Roman" w:cs="Times New Roman"/>
          <w:sz w:val="24"/>
          <w:szCs w:val="24"/>
          <w:shd w:val="clear" w:color="auto" w:fill="FFFFFF"/>
        </w:rPr>
        <w:t>t</w:t>
      </w:r>
      <w:r w:rsidR="00164486">
        <w:rPr>
          <w:rFonts w:ascii="Times New Roman" w:eastAsia="Times New Roman" w:hAnsi="Times New Roman" w:cs="Times New Roman"/>
          <w:sz w:val="24"/>
          <w:szCs w:val="24"/>
          <w:shd w:val="clear" w:color="auto" w:fill="FFFFFF"/>
        </w:rPr>
        <w:t>ë</w:t>
      </w:r>
      <w:proofErr w:type="spellEnd"/>
      <w:r w:rsidR="00EF7107">
        <w:rPr>
          <w:rFonts w:ascii="Times New Roman" w:eastAsia="Times New Roman" w:hAnsi="Times New Roman" w:cs="Times New Roman"/>
          <w:sz w:val="24"/>
          <w:szCs w:val="24"/>
          <w:shd w:val="clear" w:color="auto" w:fill="FFFFFF"/>
        </w:rPr>
        <w:t xml:space="preserve"> </w:t>
      </w:r>
      <w:proofErr w:type="spellStart"/>
      <w:r w:rsidR="00EF7107">
        <w:rPr>
          <w:rFonts w:ascii="Times New Roman" w:eastAsia="Times New Roman" w:hAnsi="Times New Roman" w:cs="Times New Roman"/>
          <w:sz w:val="24"/>
          <w:szCs w:val="24"/>
          <w:shd w:val="clear" w:color="auto" w:fill="FFFFFF"/>
        </w:rPr>
        <w:t>jet</w:t>
      </w:r>
      <w:r w:rsidR="00164486">
        <w:rPr>
          <w:rFonts w:ascii="Times New Roman" w:eastAsia="Times New Roman" w:hAnsi="Times New Roman" w:cs="Times New Roman"/>
          <w:sz w:val="24"/>
          <w:szCs w:val="24"/>
          <w:shd w:val="clear" w:color="auto" w:fill="FFFFFF"/>
        </w:rPr>
        <w:t>ë</w:t>
      </w:r>
      <w:proofErr w:type="spellEnd"/>
      <w:r w:rsidR="00EF7107">
        <w:rPr>
          <w:rFonts w:ascii="Times New Roman" w:eastAsia="Times New Roman" w:hAnsi="Times New Roman" w:cs="Times New Roman"/>
          <w:sz w:val="24"/>
          <w:szCs w:val="24"/>
          <w:shd w:val="clear" w:color="auto" w:fill="FFFFFF"/>
        </w:rPr>
        <w:t xml:space="preserve"> </w:t>
      </w:r>
      <w:proofErr w:type="spellStart"/>
      <w:r w:rsidR="00EF7107">
        <w:rPr>
          <w:rFonts w:ascii="Times New Roman" w:eastAsia="Times New Roman" w:hAnsi="Times New Roman" w:cs="Times New Roman"/>
          <w:sz w:val="24"/>
          <w:szCs w:val="24"/>
          <w:shd w:val="clear" w:color="auto" w:fill="FFFFFF"/>
        </w:rPr>
        <w:t>detyr</w:t>
      </w:r>
      <w:r w:rsidR="00164486">
        <w:rPr>
          <w:rFonts w:ascii="Times New Roman" w:eastAsia="Times New Roman" w:hAnsi="Times New Roman" w:cs="Times New Roman"/>
          <w:sz w:val="24"/>
          <w:szCs w:val="24"/>
          <w:shd w:val="clear" w:color="auto" w:fill="FFFFFF"/>
        </w:rPr>
        <w:t>ë</w:t>
      </w:r>
      <w:proofErr w:type="spellEnd"/>
      <w:r w:rsidR="00EF7107">
        <w:rPr>
          <w:rFonts w:ascii="Times New Roman" w:eastAsia="Times New Roman" w:hAnsi="Times New Roman" w:cs="Times New Roman"/>
          <w:sz w:val="24"/>
          <w:szCs w:val="24"/>
          <w:shd w:val="clear" w:color="auto" w:fill="FFFFFF"/>
        </w:rPr>
        <w:t xml:space="preserve"> </w:t>
      </w:r>
      <w:proofErr w:type="spellStart"/>
      <w:r w:rsidR="00EF7107">
        <w:rPr>
          <w:rFonts w:ascii="Times New Roman" w:eastAsia="Times New Roman" w:hAnsi="Times New Roman" w:cs="Times New Roman"/>
          <w:sz w:val="24"/>
          <w:szCs w:val="24"/>
          <w:shd w:val="clear" w:color="auto" w:fill="FFFFFF"/>
        </w:rPr>
        <w:t>vet</w:t>
      </w:r>
      <w:r w:rsidR="00164486">
        <w:rPr>
          <w:rFonts w:ascii="Times New Roman" w:eastAsia="Times New Roman" w:hAnsi="Times New Roman" w:cs="Times New Roman"/>
          <w:sz w:val="24"/>
          <w:szCs w:val="24"/>
          <w:shd w:val="clear" w:color="auto" w:fill="FFFFFF"/>
        </w:rPr>
        <w:t>ë</w:t>
      </w:r>
      <w:r w:rsidR="00EF7107">
        <w:rPr>
          <w:rFonts w:ascii="Times New Roman" w:eastAsia="Times New Roman" w:hAnsi="Times New Roman" w:cs="Times New Roman"/>
          <w:sz w:val="24"/>
          <w:szCs w:val="24"/>
          <w:shd w:val="clear" w:color="auto" w:fill="FFFFFF"/>
        </w:rPr>
        <w:t>m</w:t>
      </w:r>
      <w:proofErr w:type="spellEnd"/>
      <w:r w:rsidR="00EF7107">
        <w:rPr>
          <w:rFonts w:ascii="Times New Roman" w:eastAsia="Times New Roman" w:hAnsi="Times New Roman" w:cs="Times New Roman"/>
          <w:sz w:val="24"/>
          <w:szCs w:val="24"/>
          <w:shd w:val="clear" w:color="auto" w:fill="FFFFFF"/>
        </w:rPr>
        <w:t xml:space="preserve"> e PMF</w:t>
      </w:r>
      <w:r w:rsidR="00164486">
        <w:rPr>
          <w:rFonts w:ascii="Times New Roman" w:eastAsia="Times New Roman" w:hAnsi="Times New Roman" w:cs="Times New Roman"/>
          <w:sz w:val="24"/>
          <w:szCs w:val="24"/>
          <w:shd w:val="clear" w:color="auto" w:fill="FFFFFF"/>
        </w:rPr>
        <w:t>.</w:t>
      </w:r>
      <w:r w:rsidR="008179AD" w:rsidRPr="00EF7107">
        <w:rPr>
          <w:rFonts w:ascii="Times New Roman" w:eastAsia="Times New Roman" w:hAnsi="Times New Roman" w:cs="Times New Roman"/>
          <w:sz w:val="24"/>
          <w:szCs w:val="24"/>
          <w:shd w:val="clear" w:color="auto" w:fill="FFFFFF"/>
        </w:rPr>
        <w:t xml:space="preserve"> </w:t>
      </w:r>
      <w:proofErr w:type="spellStart"/>
      <w:r w:rsidR="008179AD" w:rsidRPr="00EF7107">
        <w:rPr>
          <w:rFonts w:ascii="Times New Roman" w:eastAsia="Times New Roman" w:hAnsi="Times New Roman" w:cs="Times New Roman"/>
          <w:sz w:val="24"/>
          <w:szCs w:val="24"/>
          <w:shd w:val="clear" w:color="auto" w:fill="FFFFFF"/>
        </w:rPr>
        <w:t>Profesionist</w:t>
      </w:r>
      <w:r w:rsidR="00416AD0" w:rsidRPr="00EF7107">
        <w:rPr>
          <w:rFonts w:ascii="Times New Roman" w:eastAsia="Times New Roman" w:hAnsi="Times New Roman" w:cs="Times New Roman"/>
          <w:sz w:val="24"/>
          <w:szCs w:val="24"/>
          <w:shd w:val="clear" w:color="auto" w:fill="FFFFFF"/>
        </w:rPr>
        <w:t>ë</w:t>
      </w:r>
      <w:r w:rsidR="008179AD" w:rsidRPr="00EF7107">
        <w:rPr>
          <w:rFonts w:ascii="Times New Roman" w:eastAsia="Times New Roman" w:hAnsi="Times New Roman" w:cs="Times New Roman"/>
          <w:sz w:val="24"/>
          <w:szCs w:val="24"/>
          <w:shd w:val="clear" w:color="auto" w:fill="FFFFFF"/>
        </w:rPr>
        <w:t>t</w:t>
      </w:r>
      <w:proofErr w:type="spellEnd"/>
      <w:r w:rsidR="008179AD" w:rsidRPr="00EF7107">
        <w:rPr>
          <w:rFonts w:ascii="Times New Roman" w:eastAsia="Times New Roman" w:hAnsi="Times New Roman" w:cs="Times New Roman"/>
          <w:sz w:val="24"/>
          <w:szCs w:val="24"/>
          <w:shd w:val="clear" w:color="auto" w:fill="FFFFFF"/>
        </w:rPr>
        <w:t xml:space="preserve"> </w:t>
      </w:r>
      <w:proofErr w:type="spellStart"/>
      <w:r w:rsidR="008179AD" w:rsidRPr="00EF7107">
        <w:rPr>
          <w:rFonts w:ascii="Times New Roman" w:eastAsia="Times New Roman" w:hAnsi="Times New Roman" w:cs="Times New Roman"/>
          <w:sz w:val="24"/>
          <w:szCs w:val="24"/>
          <w:shd w:val="clear" w:color="auto" w:fill="FFFFFF"/>
        </w:rPr>
        <w:t>vendor</w:t>
      </w:r>
      <w:r w:rsidR="00416AD0" w:rsidRPr="00EF7107">
        <w:rPr>
          <w:rFonts w:ascii="Times New Roman" w:eastAsia="Times New Roman" w:hAnsi="Times New Roman" w:cs="Times New Roman"/>
          <w:sz w:val="24"/>
          <w:szCs w:val="24"/>
          <w:shd w:val="clear" w:color="auto" w:fill="FFFFFF"/>
        </w:rPr>
        <w:t>ë</w:t>
      </w:r>
      <w:proofErr w:type="spellEnd"/>
      <w:r w:rsidR="008179AD" w:rsidRPr="00EF7107">
        <w:rPr>
          <w:rFonts w:ascii="Times New Roman" w:eastAsia="Times New Roman" w:hAnsi="Times New Roman" w:cs="Times New Roman"/>
          <w:sz w:val="24"/>
          <w:szCs w:val="24"/>
          <w:shd w:val="clear" w:color="auto" w:fill="FFFFFF"/>
        </w:rPr>
        <w:t xml:space="preserve"> </w:t>
      </w:r>
      <w:proofErr w:type="spellStart"/>
      <w:r w:rsidR="008179AD" w:rsidRPr="00EF7107">
        <w:rPr>
          <w:rFonts w:ascii="Times New Roman" w:eastAsia="Times New Roman" w:hAnsi="Times New Roman" w:cs="Times New Roman"/>
          <w:sz w:val="24"/>
          <w:szCs w:val="24"/>
          <w:shd w:val="clear" w:color="auto" w:fill="FFFFFF"/>
        </w:rPr>
        <w:t>si</w:t>
      </w:r>
      <w:proofErr w:type="spellEnd"/>
      <w:r w:rsidR="00164486">
        <w:rPr>
          <w:rFonts w:ascii="Times New Roman" w:eastAsia="Times New Roman" w:hAnsi="Times New Roman" w:cs="Times New Roman"/>
          <w:sz w:val="24"/>
          <w:szCs w:val="24"/>
          <w:shd w:val="clear" w:color="auto" w:fill="FFFFFF"/>
        </w:rPr>
        <w:t>:</w:t>
      </w:r>
      <w:r w:rsidR="008179AD"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mjeku</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mesuesi</w:t>
      </w:r>
      <w:proofErr w:type="spellEnd"/>
      <w:r w:rsidR="00120C91" w:rsidRPr="00EF7107">
        <w:rPr>
          <w:rFonts w:ascii="Times New Roman" w:eastAsia="Times New Roman" w:hAnsi="Times New Roman" w:cs="Times New Roman"/>
          <w:sz w:val="24"/>
          <w:szCs w:val="24"/>
          <w:shd w:val="clear" w:color="auto" w:fill="FFFFFF"/>
        </w:rPr>
        <w:t xml:space="preserve">, apo </w:t>
      </w:r>
      <w:proofErr w:type="spellStart"/>
      <w:r w:rsidR="00120C91" w:rsidRPr="00EF7107">
        <w:rPr>
          <w:rFonts w:ascii="Times New Roman" w:eastAsia="Times New Roman" w:hAnsi="Times New Roman" w:cs="Times New Roman"/>
          <w:sz w:val="24"/>
          <w:szCs w:val="24"/>
          <w:shd w:val="clear" w:color="auto" w:fill="FFFFFF"/>
        </w:rPr>
        <w:t>cdo</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profesionist</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tjeter</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që</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dyshon</w:t>
      </w:r>
      <w:proofErr w:type="spellEnd"/>
      <w:r w:rsidR="00164486">
        <w:rPr>
          <w:rFonts w:ascii="Times New Roman" w:eastAsia="Times New Roman" w:hAnsi="Times New Roman" w:cs="Times New Roman"/>
          <w:sz w:val="24"/>
          <w:szCs w:val="24"/>
          <w:shd w:val="clear" w:color="auto" w:fill="FFFFFF"/>
        </w:rPr>
        <w:t xml:space="preserve"> apo ka </w:t>
      </w:r>
      <w:proofErr w:type="spellStart"/>
      <w:r w:rsidR="00120C91" w:rsidRPr="00EF7107">
        <w:rPr>
          <w:rFonts w:ascii="Times New Roman" w:eastAsia="Times New Roman" w:hAnsi="Times New Roman" w:cs="Times New Roman"/>
          <w:sz w:val="24"/>
          <w:szCs w:val="24"/>
          <w:shd w:val="clear" w:color="auto" w:fill="FFFFFF"/>
        </w:rPr>
        <w:t>dijeni</w:t>
      </w:r>
      <w:proofErr w:type="spellEnd"/>
      <w:r w:rsidR="00120C91" w:rsidRPr="00EF7107">
        <w:rPr>
          <w:rFonts w:ascii="Times New Roman" w:eastAsia="Times New Roman" w:hAnsi="Times New Roman" w:cs="Times New Roman"/>
          <w:sz w:val="24"/>
          <w:szCs w:val="24"/>
          <w:shd w:val="clear" w:color="auto" w:fill="FFFFFF"/>
        </w:rPr>
        <w:t xml:space="preserve"> per </w:t>
      </w:r>
      <w:proofErr w:type="spellStart"/>
      <w:r w:rsidR="00120C91" w:rsidRPr="00EF7107">
        <w:rPr>
          <w:rFonts w:ascii="Times New Roman" w:eastAsia="Times New Roman" w:hAnsi="Times New Roman" w:cs="Times New Roman"/>
          <w:sz w:val="24"/>
          <w:szCs w:val="24"/>
          <w:shd w:val="clear" w:color="auto" w:fill="FFFFFF"/>
        </w:rPr>
        <w:t>ndonje</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rast</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120C91" w:rsidRPr="00EF7107">
        <w:rPr>
          <w:rFonts w:ascii="Times New Roman" w:eastAsia="Times New Roman" w:hAnsi="Times New Roman" w:cs="Times New Roman"/>
          <w:sz w:val="24"/>
          <w:szCs w:val="24"/>
          <w:shd w:val="clear" w:color="auto" w:fill="FFFFFF"/>
        </w:rPr>
        <w:t>abuzimi</w:t>
      </w:r>
      <w:proofErr w:type="spellEnd"/>
      <w:r w:rsidR="00120C91" w:rsidRPr="00EF7107">
        <w:rPr>
          <w:rFonts w:ascii="Times New Roman" w:eastAsia="Times New Roman" w:hAnsi="Times New Roman" w:cs="Times New Roman"/>
          <w:sz w:val="24"/>
          <w:szCs w:val="24"/>
          <w:shd w:val="clear" w:color="auto" w:fill="FFFFFF"/>
        </w:rPr>
        <w:t xml:space="preserve"> me </w:t>
      </w:r>
      <w:proofErr w:type="spellStart"/>
      <w:r w:rsidR="00120C91" w:rsidRPr="00EF7107">
        <w:rPr>
          <w:rFonts w:ascii="Times New Roman" w:eastAsia="Times New Roman" w:hAnsi="Times New Roman" w:cs="Times New Roman"/>
          <w:sz w:val="24"/>
          <w:szCs w:val="24"/>
          <w:shd w:val="clear" w:color="auto" w:fill="FFFFFF"/>
        </w:rPr>
        <w:t>femije</w:t>
      </w:r>
      <w:proofErr w:type="spellEnd"/>
      <w:r w:rsidR="00120C91" w:rsidRPr="00EF7107">
        <w:rPr>
          <w:rFonts w:ascii="Times New Roman" w:eastAsia="Times New Roman" w:hAnsi="Times New Roman" w:cs="Times New Roman"/>
          <w:sz w:val="24"/>
          <w:szCs w:val="24"/>
          <w:shd w:val="clear" w:color="auto" w:fill="FFFFFF"/>
        </w:rPr>
        <w:t xml:space="preserve">, </w:t>
      </w:r>
      <w:proofErr w:type="spellStart"/>
      <w:r w:rsidR="008179AD" w:rsidRPr="00EF7107">
        <w:rPr>
          <w:rFonts w:ascii="Times New Roman" w:eastAsia="Times New Roman" w:hAnsi="Times New Roman" w:cs="Times New Roman"/>
          <w:sz w:val="24"/>
          <w:szCs w:val="24"/>
          <w:shd w:val="clear" w:color="auto" w:fill="FFFFFF"/>
        </w:rPr>
        <w:t>duhet</w:t>
      </w:r>
      <w:proofErr w:type="spellEnd"/>
      <w:r w:rsidR="008179AD" w:rsidRPr="00EF7107">
        <w:rPr>
          <w:rFonts w:ascii="Times New Roman" w:eastAsia="Times New Roman" w:hAnsi="Times New Roman" w:cs="Times New Roman"/>
          <w:sz w:val="24"/>
          <w:szCs w:val="24"/>
          <w:shd w:val="clear" w:color="auto" w:fill="FFFFFF"/>
        </w:rPr>
        <w:t xml:space="preserve"> </w:t>
      </w:r>
      <w:proofErr w:type="spellStart"/>
      <w:r w:rsidR="008179AD" w:rsidRPr="00EF7107">
        <w:rPr>
          <w:rFonts w:ascii="Times New Roman" w:eastAsia="Times New Roman" w:hAnsi="Times New Roman" w:cs="Times New Roman"/>
          <w:sz w:val="24"/>
          <w:szCs w:val="24"/>
          <w:shd w:val="clear" w:color="auto" w:fill="FFFFFF"/>
        </w:rPr>
        <w:t>t</w:t>
      </w:r>
      <w:r w:rsidR="00416AD0" w:rsidRPr="00EF7107">
        <w:rPr>
          <w:rFonts w:ascii="Times New Roman" w:eastAsia="Times New Roman" w:hAnsi="Times New Roman" w:cs="Times New Roman"/>
          <w:sz w:val="24"/>
          <w:szCs w:val="24"/>
          <w:shd w:val="clear" w:color="auto" w:fill="FFFFFF"/>
        </w:rPr>
        <w:t>ë</w:t>
      </w:r>
      <w:proofErr w:type="spellEnd"/>
      <w:r w:rsidR="008179AD" w:rsidRPr="00EF7107">
        <w:rPr>
          <w:rFonts w:ascii="Times New Roman" w:eastAsia="Times New Roman" w:hAnsi="Times New Roman" w:cs="Times New Roman"/>
          <w:sz w:val="24"/>
          <w:szCs w:val="24"/>
          <w:shd w:val="clear" w:color="auto" w:fill="FFFFFF"/>
        </w:rPr>
        <w:t xml:space="preserve"> </w:t>
      </w:r>
      <w:proofErr w:type="spellStart"/>
      <w:r w:rsidR="008179AD" w:rsidRPr="00EF7107">
        <w:rPr>
          <w:rFonts w:ascii="Times New Roman" w:eastAsia="Times New Roman" w:hAnsi="Times New Roman" w:cs="Times New Roman"/>
          <w:sz w:val="24"/>
          <w:szCs w:val="24"/>
          <w:shd w:val="clear" w:color="auto" w:fill="FFFFFF"/>
        </w:rPr>
        <w:t>zbatojn</w:t>
      </w:r>
      <w:r w:rsidR="00416AD0" w:rsidRPr="00EF7107">
        <w:rPr>
          <w:rFonts w:ascii="Times New Roman" w:eastAsia="Times New Roman" w:hAnsi="Times New Roman" w:cs="Times New Roman"/>
          <w:sz w:val="24"/>
          <w:szCs w:val="24"/>
          <w:shd w:val="clear" w:color="auto" w:fill="FFFFFF"/>
        </w:rPr>
        <w:t>ë</w:t>
      </w:r>
      <w:proofErr w:type="spellEnd"/>
      <w:r w:rsidR="008179AD" w:rsidRPr="00EF7107">
        <w:rPr>
          <w:rFonts w:ascii="Times New Roman" w:eastAsia="Times New Roman" w:hAnsi="Times New Roman" w:cs="Times New Roman"/>
          <w:sz w:val="24"/>
          <w:szCs w:val="24"/>
          <w:shd w:val="clear" w:color="auto" w:fill="FFFFFF"/>
        </w:rPr>
        <w:t xml:space="preserve"> </w:t>
      </w:r>
      <w:proofErr w:type="spellStart"/>
      <w:r w:rsidR="008179AD" w:rsidRPr="00EF7107">
        <w:rPr>
          <w:rFonts w:ascii="Times New Roman" w:eastAsia="Times New Roman" w:hAnsi="Times New Roman" w:cs="Times New Roman"/>
          <w:sz w:val="24"/>
          <w:szCs w:val="24"/>
          <w:shd w:val="clear" w:color="auto" w:fill="FFFFFF"/>
        </w:rPr>
        <w:t>ligjin</w:t>
      </w:r>
      <w:proofErr w:type="spellEnd"/>
      <w:r w:rsidR="008179AD" w:rsidRPr="00EF7107">
        <w:rPr>
          <w:rFonts w:ascii="Times New Roman" w:eastAsia="Times New Roman" w:hAnsi="Times New Roman" w:cs="Times New Roman"/>
          <w:sz w:val="24"/>
          <w:szCs w:val="24"/>
          <w:shd w:val="clear" w:color="auto" w:fill="FFFFFF"/>
        </w:rPr>
        <w:t xml:space="preserve"> duke </w:t>
      </w:r>
      <w:proofErr w:type="spellStart"/>
      <w:r w:rsidR="00164486">
        <w:rPr>
          <w:rFonts w:ascii="Times New Roman" w:eastAsia="Times New Roman" w:hAnsi="Times New Roman" w:cs="Times New Roman"/>
          <w:sz w:val="24"/>
          <w:szCs w:val="24"/>
          <w:shd w:val="clear" w:color="auto" w:fill="FFFFFF"/>
        </w:rPr>
        <w:t>vënë</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në</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dijeni</w:t>
      </w:r>
      <w:proofErr w:type="spellEnd"/>
      <w:r w:rsidR="00164486">
        <w:rPr>
          <w:rFonts w:ascii="Times New Roman" w:eastAsia="Times New Roman" w:hAnsi="Times New Roman" w:cs="Times New Roman"/>
          <w:sz w:val="24"/>
          <w:szCs w:val="24"/>
          <w:shd w:val="clear" w:color="auto" w:fill="FFFFFF"/>
        </w:rPr>
        <w:t xml:space="preserve"> PMF </w:t>
      </w:r>
      <w:proofErr w:type="spellStart"/>
      <w:r w:rsidR="00164486">
        <w:rPr>
          <w:rFonts w:ascii="Times New Roman" w:eastAsia="Times New Roman" w:hAnsi="Times New Roman" w:cs="Times New Roman"/>
          <w:sz w:val="24"/>
          <w:szCs w:val="24"/>
          <w:shd w:val="clear" w:color="auto" w:fill="FFFFFF"/>
        </w:rPr>
        <w:t>ose</w:t>
      </w:r>
      <w:proofErr w:type="spellEnd"/>
      <w:r w:rsidR="00164486">
        <w:rPr>
          <w:rFonts w:ascii="Times New Roman" w:eastAsia="Times New Roman" w:hAnsi="Times New Roman" w:cs="Times New Roman"/>
          <w:sz w:val="24"/>
          <w:szCs w:val="24"/>
          <w:shd w:val="clear" w:color="auto" w:fill="FFFFFF"/>
        </w:rPr>
        <w:t xml:space="preserve"> </w:t>
      </w:r>
      <w:proofErr w:type="spellStart"/>
      <w:r w:rsidR="008179AD" w:rsidRPr="00EF7107">
        <w:rPr>
          <w:rFonts w:ascii="Times New Roman" w:eastAsia="Times New Roman" w:hAnsi="Times New Roman" w:cs="Times New Roman"/>
          <w:sz w:val="24"/>
          <w:szCs w:val="24"/>
          <w:shd w:val="clear" w:color="auto" w:fill="FFFFFF"/>
        </w:rPr>
        <w:t>polici</w:t>
      </w:r>
      <w:r w:rsidR="00164486">
        <w:rPr>
          <w:rFonts w:ascii="Times New Roman" w:eastAsia="Times New Roman" w:hAnsi="Times New Roman" w:cs="Times New Roman"/>
          <w:sz w:val="24"/>
          <w:szCs w:val="24"/>
          <w:shd w:val="clear" w:color="auto" w:fill="FFFFFF"/>
        </w:rPr>
        <w:t>n</w:t>
      </w:r>
      <w:r w:rsidR="00416AD0" w:rsidRPr="00EF7107">
        <w:rPr>
          <w:rFonts w:ascii="Times New Roman" w:eastAsia="Times New Roman" w:hAnsi="Times New Roman" w:cs="Times New Roman"/>
          <w:sz w:val="24"/>
          <w:szCs w:val="24"/>
          <w:shd w:val="clear" w:color="auto" w:fill="FFFFFF"/>
        </w:rPr>
        <w:t>ë</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nësë</w:t>
      </w:r>
      <w:proofErr w:type="spellEnd"/>
      <w:r w:rsidR="00164486">
        <w:rPr>
          <w:rFonts w:ascii="Times New Roman" w:eastAsia="Times New Roman" w:hAnsi="Times New Roman" w:cs="Times New Roman"/>
          <w:sz w:val="24"/>
          <w:szCs w:val="24"/>
          <w:shd w:val="clear" w:color="auto" w:fill="FFFFFF"/>
        </w:rPr>
        <w:t xml:space="preserve"> </w:t>
      </w:r>
      <w:proofErr w:type="spellStart"/>
      <w:r w:rsidR="00164486">
        <w:rPr>
          <w:rFonts w:ascii="Times New Roman" w:eastAsia="Times New Roman" w:hAnsi="Times New Roman" w:cs="Times New Roman"/>
          <w:sz w:val="24"/>
          <w:szCs w:val="24"/>
          <w:shd w:val="clear" w:color="auto" w:fill="FFFFFF"/>
        </w:rPr>
        <w:t>është</w:t>
      </w:r>
      <w:proofErr w:type="spellEnd"/>
      <w:r w:rsidR="00164486">
        <w:rPr>
          <w:rFonts w:ascii="Times New Roman" w:eastAsia="Times New Roman" w:hAnsi="Times New Roman" w:cs="Times New Roman"/>
          <w:sz w:val="24"/>
          <w:szCs w:val="24"/>
          <w:shd w:val="clear" w:color="auto" w:fill="FFFFFF"/>
        </w:rPr>
        <w:t xml:space="preserve"> e </w:t>
      </w:r>
      <w:proofErr w:type="spellStart"/>
      <w:r w:rsidR="00164486">
        <w:rPr>
          <w:rFonts w:ascii="Times New Roman" w:eastAsia="Times New Roman" w:hAnsi="Times New Roman" w:cs="Times New Roman"/>
          <w:sz w:val="24"/>
          <w:szCs w:val="24"/>
          <w:shd w:val="clear" w:color="auto" w:fill="FFFFFF"/>
        </w:rPr>
        <w:t>nevojshme</w:t>
      </w:r>
      <w:proofErr w:type="spellEnd"/>
      <w:r w:rsidR="00164486">
        <w:rPr>
          <w:rFonts w:ascii="Times New Roman" w:eastAsia="Times New Roman" w:hAnsi="Times New Roman" w:cs="Times New Roman"/>
          <w:sz w:val="24"/>
          <w:szCs w:val="24"/>
          <w:shd w:val="clear" w:color="auto" w:fill="FFFFFF"/>
        </w:rPr>
        <w:t xml:space="preserve">. </w:t>
      </w:r>
      <w:r w:rsidR="008179AD" w:rsidRPr="00EF7107">
        <w:rPr>
          <w:rFonts w:ascii="Times New Roman" w:eastAsia="Times New Roman" w:hAnsi="Times New Roman" w:cs="Times New Roman"/>
          <w:sz w:val="24"/>
          <w:szCs w:val="24"/>
          <w:shd w:val="clear" w:color="auto" w:fill="FFFFFF"/>
        </w:rPr>
        <w:t xml:space="preserve"> </w:t>
      </w:r>
    </w:p>
    <w:p w14:paraId="45FB0722" w14:textId="77777777" w:rsidR="00120C91" w:rsidRPr="00A10311" w:rsidRDefault="00120C91" w:rsidP="00A10311">
      <w:pPr>
        <w:spacing w:after="0"/>
        <w:ind w:left="720"/>
        <w:contextualSpacing/>
        <w:jc w:val="both"/>
        <w:rPr>
          <w:rFonts w:ascii="Times New Roman" w:eastAsia="Times New Roman" w:hAnsi="Times New Roman" w:cs="Times New Roman"/>
          <w:sz w:val="24"/>
          <w:szCs w:val="24"/>
          <w:shd w:val="clear" w:color="auto" w:fill="FFFFFF"/>
        </w:rPr>
      </w:pPr>
    </w:p>
    <w:p w14:paraId="4A4D76AC" w14:textId="30F4D64D" w:rsidR="00120C91" w:rsidRPr="00A10311" w:rsidRDefault="00120C91"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sidRPr="00A10311">
        <w:rPr>
          <w:rFonts w:ascii="Times New Roman" w:eastAsia="Times New Roman" w:hAnsi="Times New Roman" w:cs="Times New Roman"/>
          <w:sz w:val="24"/>
          <w:szCs w:val="24"/>
          <w:shd w:val="clear" w:color="auto" w:fill="FFFFFF"/>
        </w:rPr>
        <w:t>Rritja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dhe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forcimi</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kapaciteteve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punonjësve</w:t>
      </w:r>
      <w:proofErr w:type="spellEnd"/>
      <w:r w:rsidRPr="00A10311">
        <w:rPr>
          <w:rFonts w:ascii="Times New Roman" w:eastAsia="Times New Roman" w:hAnsi="Times New Roman" w:cs="Times New Roman"/>
          <w:sz w:val="24"/>
          <w:szCs w:val="24"/>
          <w:shd w:val="clear" w:color="auto" w:fill="FFFFFF"/>
        </w:rPr>
        <w:t xml:space="preserve"> per </w:t>
      </w:r>
      <w:proofErr w:type="spellStart"/>
      <w:r w:rsidRPr="00A10311">
        <w:rPr>
          <w:rFonts w:ascii="Times New Roman" w:eastAsia="Times New Roman" w:hAnsi="Times New Roman" w:cs="Times New Roman"/>
          <w:sz w:val="24"/>
          <w:szCs w:val="24"/>
          <w:shd w:val="clear" w:color="auto" w:fill="FFFFFF"/>
        </w:rPr>
        <w:t>mbrojtjen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fëmijës</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dhe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aktor</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ve</w:t>
      </w:r>
      <w:proofErr w:type="spellEnd"/>
      <w:r w:rsidR="00F11DD9" w:rsidRPr="00A10311">
        <w:rPr>
          <w:rFonts w:ascii="Times New Roman" w:eastAsia="Times New Roman" w:hAnsi="Times New Roman" w:cs="Times New Roman"/>
          <w:sz w:val="24"/>
          <w:szCs w:val="24"/>
          <w:shd w:val="clear" w:color="auto" w:fill="FFFFFF"/>
        </w:rPr>
        <w:t xml:space="preserve"> vendor </w:t>
      </w:r>
      <w:proofErr w:type="spellStart"/>
      <w:r w:rsidR="00F11DD9" w:rsidRPr="00A10311">
        <w:rPr>
          <w:rFonts w:ascii="Times New Roman" w:eastAsia="Times New Roman" w:hAnsi="Times New Roman" w:cs="Times New Roman"/>
          <w:sz w:val="24"/>
          <w:szCs w:val="24"/>
          <w:shd w:val="clear" w:color="auto" w:fill="FFFFFF"/>
        </w:rPr>
        <w:t>mbetet</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domosdoshm</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ri</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L</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vizjet</w:t>
      </w:r>
      <w:proofErr w:type="spellEnd"/>
      <w:r w:rsidR="00F11DD9" w:rsidRPr="00A10311">
        <w:rPr>
          <w:rFonts w:ascii="Times New Roman" w:eastAsia="Times New Roman" w:hAnsi="Times New Roman" w:cs="Times New Roman"/>
          <w:sz w:val="24"/>
          <w:szCs w:val="24"/>
          <w:shd w:val="clear" w:color="auto" w:fill="FFFFFF"/>
        </w:rPr>
        <w:t xml:space="preserve"> e </w:t>
      </w:r>
      <w:proofErr w:type="spellStart"/>
      <w:r w:rsidR="00F11DD9" w:rsidRPr="00A10311">
        <w:rPr>
          <w:rFonts w:ascii="Times New Roman" w:eastAsia="Times New Roman" w:hAnsi="Times New Roman" w:cs="Times New Roman"/>
          <w:sz w:val="24"/>
          <w:szCs w:val="24"/>
          <w:shd w:val="clear" w:color="auto" w:fill="FFFFFF"/>
        </w:rPr>
        <w:t>shumta</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stafeve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vendore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punonj</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sve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mbrojtjes</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s</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f</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mij</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ve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k</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rkojn</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rritje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kapaciteteve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profesionale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tyre</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n</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m</w:t>
      </w:r>
      <w:r w:rsidR="00416AD0" w:rsidRPr="00A10311">
        <w:rPr>
          <w:rFonts w:ascii="Times New Roman" w:eastAsia="Times New Roman" w:hAnsi="Times New Roman" w:cs="Times New Roman"/>
          <w:sz w:val="24"/>
          <w:szCs w:val="24"/>
          <w:shd w:val="clear" w:color="auto" w:fill="FFFFFF"/>
        </w:rPr>
        <w:t>ë</w:t>
      </w:r>
      <w:r w:rsidR="00F11DD9" w:rsidRPr="00A10311">
        <w:rPr>
          <w:rFonts w:ascii="Times New Roman" w:eastAsia="Times New Roman" w:hAnsi="Times New Roman" w:cs="Times New Roman"/>
          <w:sz w:val="24"/>
          <w:szCs w:val="24"/>
          <w:shd w:val="clear" w:color="auto" w:fill="FFFFFF"/>
        </w:rPr>
        <w:t>nyr</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 xml:space="preserve"> </w:t>
      </w:r>
      <w:proofErr w:type="spellStart"/>
      <w:r w:rsidR="00F11DD9" w:rsidRPr="00A10311">
        <w:rPr>
          <w:rFonts w:ascii="Times New Roman" w:eastAsia="Times New Roman" w:hAnsi="Times New Roman" w:cs="Times New Roman"/>
          <w:sz w:val="24"/>
          <w:szCs w:val="24"/>
          <w:shd w:val="clear" w:color="auto" w:fill="FFFFFF"/>
        </w:rPr>
        <w:t>shpesht</w:t>
      </w:r>
      <w:r w:rsidR="00416AD0" w:rsidRPr="00A10311">
        <w:rPr>
          <w:rFonts w:ascii="Times New Roman" w:eastAsia="Times New Roman" w:hAnsi="Times New Roman" w:cs="Times New Roman"/>
          <w:sz w:val="24"/>
          <w:szCs w:val="24"/>
          <w:shd w:val="clear" w:color="auto" w:fill="FFFFFF"/>
        </w:rPr>
        <w:t>ë</w:t>
      </w:r>
      <w:proofErr w:type="spellEnd"/>
      <w:r w:rsidR="00F11DD9" w:rsidRPr="00A10311">
        <w:rPr>
          <w:rFonts w:ascii="Times New Roman" w:eastAsia="Times New Roman" w:hAnsi="Times New Roman" w:cs="Times New Roman"/>
          <w:sz w:val="24"/>
          <w:szCs w:val="24"/>
          <w:shd w:val="clear" w:color="auto" w:fill="FFFFFF"/>
        </w:rPr>
        <w:t>.</w:t>
      </w:r>
    </w:p>
    <w:p w14:paraId="2FF2B3EB" w14:textId="77777777" w:rsidR="00120C91" w:rsidRPr="00A10311" w:rsidRDefault="00120C91" w:rsidP="00A10311">
      <w:pPr>
        <w:spacing w:after="0"/>
        <w:jc w:val="both"/>
        <w:rPr>
          <w:rFonts w:ascii="Times New Roman" w:hAnsi="Times New Roman" w:cs="Times New Roman"/>
          <w:b/>
          <w:sz w:val="24"/>
          <w:szCs w:val="24"/>
          <w:shd w:val="clear" w:color="auto" w:fill="FFFFFF"/>
        </w:rPr>
      </w:pPr>
    </w:p>
    <w:p w14:paraId="0CED099A" w14:textId="77777777" w:rsidR="00F11DD9" w:rsidRPr="00A10311" w:rsidRDefault="00120C91" w:rsidP="00A10311">
      <w:pPr>
        <w:pStyle w:val="NoSpacing"/>
        <w:numPr>
          <w:ilvl w:val="0"/>
          <w:numId w:val="11"/>
        </w:numPr>
        <w:spacing w:line="276" w:lineRule="auto"/>
        <w:jc w:val="both"/>
        <w:rPr>
          <w:rFonts w:ascii="Times New Roman" w:hAnsi="Times New Roman" w:cs="Times New Roman"/>
          <w:sz w:val="24"/>
          <w:szCs w:val="24"/>
        </w:rPr>
      </w:pPr>
      <w:proofErr w:type="spellStart"/>
      <w:r w:rsidRPr="00A10311">
        <w:rPr>
          <w:rFonts w:ascii="Times New Roman" w:eastAsia="Times New Roman" w:hAnsi="Times New Roman" w:cs="Times New Roman"/>
          <w:sz w:val="24"/>
          <w:szCs w:val="24"/>
          <w:shd w:val="clear" w:color="auto" w:fill="FFFFFF"/>
        </w:rPr>
        <w:t>Rritje</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vemendjes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mbështetjes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janë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familje</w:t>
      </w:r>
      <w:proofErr w:type="spellEnd"/>
      <w:r w:rsidRPr="00A10311">
        <w:rPr>
          <w:rFonts w:ascii="Times New Roman" w:eastAsia="Times New Roman" w:hAnsi="Times New Roman" w:cs="Times New Roman"/>
          <w:sz w:val="24"/>
          <w:szCs w:val="24"/>
          <w:shd w:val="clear" w:color="auto" w:fill="FFFFFF"/>
        </w:rPr>
        <w:t xml:space="preserve"> me </w:t>
      </w:r>
      <w:proofErr w:type="spellStart"/>
      <w:r w:rsidRPr="00A10311">
        <w:rPr>
          <w:rFonts w:ascii="Times New Roman" w:eastAsia="Times New Roman" w:hAnsi="Times New Roman" w:cs="Times New Roman"/>
          <w:sz w:val="24"/>
          <w:szCs w:val="24"/>
          <w:shd w:val="clear" w:color="auto" w:fill="FFFFFF"/>
        </w:rPr>
        <w:t>ndihmë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ekonomike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shtresa</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cila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paraqet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rrezik</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shfrytëzimit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seksual</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ose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punës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detyruar</w:t>
      </w:r>
      <w:proofErr w:type="spellEnd"/>
      <w:r w:rsidR="00F11DD9" w:rsidRPr="00A10311">
        <w:rPr>
          <w:rFonts w:ascii="Times New Roman" w:eastAsia="Times New Roman" w:hAnsi="Times New Roman" w:cs="Times New Roman"/>
          <w:sz w:val="24"/>
          <w:szCs w:val="24"/>
          <w:shd w:val="clear" w:color="auto" w:fill="FFFFFF"/>
        </w:rPr>
        <w:t>.</w:t>
      </w:r>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Bashkitë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duhet</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të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sigurojnë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shtimin</w:t>
      </w:r>
      <w:proofErr w:type="spellEnd"/>
      <w:r w:rsidR="00F11DD9" w:rsidRPr="00A10311">
        <w:rPr>
          <w:rFonts w:ascii="Times New Roman" w:hAnsi="Times New Roman" w:cs="Times New Roman"/>
          <w:sz w:val="24"/>
          <w:szCs w:val="24"/>
        </w:rPr>
        <w:t xml:space="preserve"> e </w:t>
      </w:r>
      <w:proofErr w:type="spellStart"/>
      <w:r w:rsidR="00F11DD9" w:rsidRPr="00A10311">
        <w:rPr>
          <w:rFonts w:ascii="Times New Roman" w:hAnsi="Times New Roman" w:cs="Times New Roman"/>
          <w:sz w:val="24"/>
          <w:szCs w:val="24"/>
        </w:rPr>
        <w:t>burimeve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vjetore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nëpërmjet</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fondeve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specifike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që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sigurojnë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nevojat</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për</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strehim</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punësim</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dhe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zhvillim</w:t>
      </w:r>
      <w:proofErr w:type="spellEnd"/>
      <w:r w:rsidR="00F11DD9" w:rsidRPr="00A10311">
        <w:rPr>
          <w:rFonts w:ascii="Times New Roman" w:hAnsi="Times New Roman" w:cs="Times New Roman"/>
          <w:sz w:val="24"/>
          <w:szCs w:val="24"/>
        </w:rPr>
        <w:t xml:space="preserve"> urban </w:t>
      </w:r>
      <w:proofErr w:type="spellStart"/>
      <w:r w:rsidR="00F11DD9" w:rsidRPr="00A10311">
        <w:rPr>
          <w:rFonts w:ascii="Times New Roman" w:hAnsi="Times New Roman" w:cs="Times New Roman"/>
          <w:sz w:val="24"/>
          <w:szCs w:val="24"/>
        </w:rPr>
        <w:t>të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familjeve</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të</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varfra</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dhe</w:t>
      </w:r>
      <w:proofErr w:type="spellEnd"/>
      <w:r w:rsidR="00300369" w:rsidRPr="00A10311">
        <w:rPr>
          <w:rFonts w:ascii="Times New Roman" w:hAnsi="Times New Roman" w:cs="Times New Roman"/>
          <w:sz w:val="24"/>
          <w:szCs w:val="24"/>
        </w:rPr>
        <w:t xml:space="preserve"> me</w:t>
      </w:r>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pamundësi</w:t>
      </w:r>
      <w:proofErr w:type="spellEnd"/>
      <w:r w:rsidR="00F11DD9" w:rsidRPr="00A10311">
        <w:rPr>
          <w:rFonts w:ascii="Times New Roman" w:hAnsi="Times New Roman" w:cs="Times New Roman"/>
          <w:sz w:val="24"/>
          <w:szCs w:val="24"/>
        </w:rPr>
        <w:t xml:space="preserve"> </w:t>
      </w:r>
      <w:proofErr w:type="spellStart"/>
      <w:r w:rsidR="00F11DD9" w:rsidRPr="00A10311">
        <w:rPr>
          <w:rFonts w:ascii="Times New Roman" w:hAnsi="Times New Roman" w:cs="Times New Roman"/>
          <w:sz w:val="24"/>
          <w:szCs w:val="24"/>
        </w:rPr>
        <w:t>ekonomike</w:t>
      </w:r>
      <w:proofErr w:type="spellEnd"/>
      <w:r w:rsidR="00F11DD9" w:rsidRPr="00A10311">
        <w:rPr>
          <w:rFonts w:ascii="Times New Roman" w:hAnsi="Times New Roman" w:cs="Times New Roman"/>
          <w:sz w:val="24"/>
          <w:szCs w:val="24"/>
        </w:rPr>
        <w:t>.</w:t>
      </w:r>
    </w:p>
    <w:p w14:paraId="7C961A81" w14:textId="77777777" w:rsidR="00F11DD9" w:rsidRPr="00A10311" w:rsidRDefault="00F11DD9" w:rsidP="00A10311">
      <w:pPr>
        <w:ind w:left="720"/>
        <w:contextualSpacing/>
        <w:rPr>
          <w:rFonts w:ascii="Times New Roman" w:eastAsia="Times New Roman" w:hAnsi="Times New Roman" w:cs="Times New Roman"/>
          <w:sz w:val="24"/>
          <w:szCs w:val="24"/>
          <w:shd w:val="clear" w:color="auto" w:fill="FFFFFF"/>
        </w:rPr>
      </w:pPr>
    </w:p>
    <w:p w14:paraId="2583C498" w14:textId="77777777" w:rsidR="00120C91" w:rsidRPr="00A10311" w:rsidRDefault="00300369"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sidRPr="00A10311">
        <w:rPr>
          <w:rFonts w:ascii="Times New Roman" w:eastAsia="Times New Roman" w:hAnsi="Times New Roman" w:cs="Times New Roman"/>
          <w:sz w:val="24"/>
          <w:szCs w:val="24"/>
          <w:shd w:val="clear" w:color="auto" w:fill="FFFFFF"/>
        </w:rPr>
        <w:t>Promovimi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buxhetimit</w:t>
      </w:r>
      <w:proofErr w:type="spellEnd"/>
      <w:r w:rsidRPr="00A10311">
        <w:rPr>
          <w:rFonts w:ascii="Times New Roman" w:eastAsia="Times New Roman" w:hAnsi="Times New Roman" w:cs="Times New Roman"/>
          <w:sz w:val="24"/>
          <w:szCs w:val="24"/>
          <w:shd w:val="clear" w:color="auto" w:fill="FFFFFF"/>
        </w:rPr>
        <w:t xml:space="preserve"> me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qendër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kryesisht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ofrimin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shërbimeve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nivelin</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lokal</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Fondet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lokale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bashkive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duhet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kene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një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linjë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buxhetore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menaxhimin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rasteve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nevojë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mbrojtje</w:t>
      </w:r>
      <w:proofErr w:type="spellEnd"/>
      <w:r w:rsidRPr="00A10311">
        <w:rPr>
          <w:rFonts w:ascii="Times New Roman" w:eastAsia="Times New Roman" w:hAnsi="Times New Roman" w:cs="Times New Roman"/>
          <w:sz w:val="24"/>
          <w:szCs w:val="24"/>
          <w:shd w:val="clear" w:color="auto" w:fill="FFFFFF"/>
        </w:rPr>
        <w:t xml:space="preserve">. </w:t>
      </w:r>
    </w:p>
    <w:p w14:paraId="4B19CD44" w14:textId="77777777" w:rsidR="00300369" w:rsidRPr="00A10311" w:rsidRDefault="00300369" w:rsidP="00A10311">
      <w:pPr>
        <w:spacing w:after="0"/>
        <w:ind w:left="720"/>
        <w:contextualSpacing/>
        <w:jc w:val="both"/>
        <w:rPr>
          <w:rFonts w:ascii="Times New Roman" w:eastAsia="Times New Roman" w:hAnsi="Times New Roman" w:cs="Times New Roman"/>
          <w:sz w:val="24"/>
          <w:szCs w:val="24"/>
          <w:shd w:val="clear" w:color="auto" w:fill="FFFFFF"/>
        </w:rPr>
      </w:pPr>
    </w:p>
    <w:p w14:paraId="53FEE405" w14:textId="125E326F" w:rsidR="00300369" w:rsidRPr="00164486" w:rsidRDefault="00300369" w:rsidP="00164486">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sidRPr="00A10311">
        <w:rPr>
          <w:rFonts w:ascii="Times New Roman" w:eastAsia="Times New Roman" w:hAnsi="Times New Roman" w:cs="Times New Roman"/>
          <w:sz w:val="24"/>
          <w:szCs w:val="24"/>
          <w:shd w:val="clear" w:color="auto" w:fill="FFFFFF"/>
        </w:rPr>
        <w:lastRenderedPageBreak/>
        <w:t>Orientimi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fondeve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donatorëve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drejt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përmirësimit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vendosjes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shërbimeve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drejtpërdrejta</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efikase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nevojë</w:t>
      </w:r>
      <w:proofErr w:type="spellEnd"/>
      <w:r w:rsidRPr="00A10311">
        <w:rPr>
          <w:rFonts w:ascii="Times New Roman" w:eastAsia="Times New Roman" w:hAnsi="Times New Roman" w:cs="Times New Roman"/>
          <w:sz w:val="24"/>
          <w:szCs w:val="24"/>
          <w:shd w:val="clear" w:color="auto" w:fill="FFFFFF"/>
        </w:rPr>
        <w:t>.</w:t>
      </w:r>
    </w:p>
    <w:p w14:paraId="352CCA92" w14:textId="77777777" w:rsidR="00300369" w:rsidRPr="00A10311" w:rsidRDefault="00300369" w:rsidP="00A10311">
      <w:pPr>
        <w:ind w:left="720"/>
        <w:contextualSpacing/>
        <w:jc w:val="both"/>
        <w:rPr>
          <w:rFonts w:ascii="Times New Roman" w:eastAsia="Times New Roman" w:hAnsi="Times New Roman" w:cs="Times New Roman"/>
          <w:sz w:val="24"/>
          <w:szCs w:val="24"/>
          <w:shd w:val="clear" w:color="auto" w:fill="FFFFFF"/>
        </w:rPr>
      </w:pPr>
    </w:p>
    <w:p w14:paraId="126409B3" w14:textId="77777777" w:rsidR="00120C91" w:rsidRPr="00A10311" w:rsidRDefault="00120C91" w:rsidP="00A10311">
      <w:pPr>
        <w:numPr>
          <w:ilvl w:val="0"/>
          <w:numId w:val="11"/>
        </w:numPr>
        <w:spacing w:after="0"/>
        <w:contextualSpacing/>
        <w:jc w:val="both"/>
        <w:rPr>
          <w:rFonts w:ascii="Times New Roman" w:eastAsia="Times New Roman" w:hAnsi="Times New Roman" w:cs="Times New Roman"/>
          <w:sz w:val="24"/>
          <w:szCs w:val="24"/>
          <w:shd w:val="clear" w:color="auto" w:fill="FFFFFF"/>
        </w:rPr>
      </w:pPr>
      <w:proofErr w:type="spellStart"/>
      <w:r w:rsidRPr="00A10311">
        <w:rPr>
          <w:rFonts w:ascii="Times New Roman" w:eastAsia="Times New Roman" w:hAnsi="Times New Roman" w:cs="Times New Roman"/>
          <w:sz w:val="24"/>
          <w:szCs w:val="24"/>
          <w:shd w:val="clear" w:color="auto" w:fill="FFFFFF"/>
        </w:rPr>
        <w:t>Rritja</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stafit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buxhetit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Agjencinë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Shtetërore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Drejtat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Mbrojtjen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Fëmijëve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institucioni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kryesor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qeveritar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cili</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kujdeset</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për</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koordinimin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sistemin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mbrojtjes</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së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dhe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promovimin</w:t>
      </w:r>
      <w:proofErr w:type="spellEnd"/>
      <w:r w:rsidRPr="00A10311">
        <w:rPr>
          <w:rFonts w:ascii="Times New Roman" w:eastAsia="Times New Roman" w:hAnsi="Times New Roman" w:cs="Times New Roman"/>
          <w:sz w:val="24"/>
          <w:szCs w:val="24"/>
          <w:shd w:val="clear" w:color="auto" w:fill="FFFFFF"/>
        </w:rPr>
        <w:t xml:space="preserve"> 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drejtave</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të</w:t>
      </w:r>
      <w:proofErr w:type="spellEnd"/>
      <w:r w:rsidRPr="00A10311">
        <w:rPr>
          <w:rFonts w:ascii="Times New Roman" w:eastAsia="Times New Roman" w:hAnsi="Times New Roman" w:cs="Times New Roman"/>
          <w:sz w:val="24"/>
          <w:szCs w:val="24"/>
          <w:shd w:val="clear" w:color="auto" w:fill="FFFFFF"/>
        </w:rPr>
        <w:t xml:space="preserve"> </w:t>
      </w:r>
      <w:proofErr w:type="spellStart"/>
      <w:r w:rsidRPr="00A10311">
        <w:rPr>
          <w:rFonts w:ascii="Times New Roman" w:eastAsia="Times New Roman" w:hAnsi="Times New Roman" w:cs="Times New Roman"/>
          <w:sz w:val="24"/>
          <w:szCs w:val="24"/>
          <w:shd w:val="clear" w:color="auto" w:fill="FFFFFF"/>
        </w:rPr>
        <w:t>fëmijës</w:t>
      </w:r>
      <w:proofErr w:type="spellEnd"/>
      <w:r w:rsidRPr="00A10311">
        <w:rPr>
          <w:rFonts w:ascii="Times New Roman" w:eastAsia="Times New Roman" w:hAnsi="Times New Roman" w:cs="Times New Roman"/>
          <w:sz w:val="24"/>
          <w:szCs w:val="24"/>
          <w:shd w:val="clear" w:color="auto" w:fill="FFFFFF"/>
        </w:rPr>
        <w:t>.</w:t>
      </w:r>
    </w:p>
    <w:p w14:paraId="22D4D685" w14:textId="77777777" w:rsidR="00120C91" w:rsidRPr="00A10311" w:rsidRDefault="00120C91" w:rsidP="00A10311">
      <w:pPr>
        <w:spacing w:after="0"/>
        <w:ind w:left="720"/>
        <w:contextualSpacing/>
        <w:jc w:val="both"/>
        <w:rPr>
          <w:rFonts w:ascii="Times New Roman" w:eastAsia="Times New Roman" w:hAnsi="Times New Roman" w:cs="Times New Roman"/>
          <w:sz w:val="24"/>
          <w:szCs w:val="24"/>
          <w:shd w:val="clear" w:color="auto" w:fill="FFFFFF"/>
        </w:rPr>
      </w:pPr>
    </w:p>
    <w:p w14:paraId="5A367286" w14:textId="77777777" w:rsidR="00120C91" w:rsidRPr="00A10311" w:rsidRDefault="00120C91" w:rsidP="00A10311">
      <w:pPr>
        <w:spacing w:after="0"/>
        <w:ind w:left="720"/>
        <w:contextualSpacing/>
        <w:rPr>
          <w:rFonts w:ascii="Times New Roman" w:eastAsia="Times New Roman" w:hAnsi="Times New Roman" w:cs="Times New Roman"/>
          <w:sz w:val="24"/>
          <w:szCs w:val="24"/>
          <w:shd w:val="clear" w:color="auto" w:fill="FFFFFF"/>
        </w:rPr>
      </w:pPr>
    </w:p>
    <w:p w14:paraId="75D46015" w14:textId="77777777" w:rsidR="005F2982" w:rsidRPr="00A10311" w:rsidRDefault="005F2982" w:rsidP="00A10311">
      <w:pPr>
        <w:pStyle w:val="NoSpacing"/>
        <w:spacing w:line="276" w:lineRule="auto"/>
        <w:jc w:val="both"/>
        <w:rPr>
          <w:rFonts w:ascii="Times New Roman" w:hAnsi="Times New Roman" w:cs="Times New Roman"/>
          <w:sz w:val="24"/>
          <w:szCs w:val="24"/>
        </w:rPr>
      </w:pPr>
    </w:p>
    <w:p w14:paraId="6F770AEC" w14:textId="77777777" w:rsidR="00BA2247" w:rsidRPr="00A10311" w:rsidRDefault="00BA2247" w:rsidP="00A10311">
      <w:pPr>
        <w:pStyle w:val="NoSpacing"/>
        <w:spacing w:line="276" w:lineRule="auto"/>
        <w:jc w:val="both"/>
        <w:rPr>
          <w:rFonts w:ascii="Times New Roman" w:hAnsi="Times New Roman" w:cs="Times New Roman"/>
          <w:sz w:val="24"/>
          <w:szCs w:val="24"/>
        </w:rPr>
      </w:pPr>
    </w:p>
    <w:p w14:paraId="44EB0555" w14:textId="77777777" w:rsidR="00BA2247" w:rsidRPr="00A10311" w:rsidRDefault="00BA2247" w:rsidP="00A10311">
      <w:pPr>
        <w:pStyle w:val="NoSpacing"/>
        <w:spacing w:line="276" w:lineRule="auto"/>
        <w:jc w:val="both"/>
        <w:rPr>
          <w:rFonts w:ascii="Times New Roman" w:hAnsi="Times New Roman" w:cs="Times New Roman"/>
          <w:sz w:val="24"/>
          <w:szCs w:val="24"/>
        </w:rPr>
      </w:pPr>
    </w:p>
    <w:p w14:paraId="073862A0" w14:textId="77777777" w:rsidR="00BA2247" w:rsidRPr="00A10311" w:rsidRDefault="00BA2247" w:rsidP="00395A82">
      <w:pPr>
        <w:pStyle w:val="NoSpacing"/>
        <w:spacing w:line="276" w:lineRule="auto"/>
        <w:jc w:val="both"/>
        <w:rPr>
          <w:rFonts w:ascii="Times New Roman" w:hAnsi="Times New Roman" w:cs="Times New Roman"/>
          <w:sz w:val="24"/>
          <w:szCs w:val="24"/>
        </w:rPr>
      </w:pPr>
    </w:p>
    <w:p w14:paraId="627F1011" w14:textId="77777777" w:rsidR="00231A38" w:rsidRPr="00753A68" w:rsidRDefault="00231A38" w:rsidP="00231A38">
      <w:pPr>
        <w:keepNext/>
        <w:keepLines/>
        <w:spacing w:after="79"/>
        <w:ind w:left="180"/>
        <w:jc w:val="both"/>
        <w:outlineLvl w:val="0"/>
        <w:rPr>
          <w:rFonts w:ascii="Times New Roman" w:hAnsi="Times New Roman"/>
          <w:sz w:val="24"/>
          <w:szCs w:val="24"/>
        </w:rPr>
      </w:pPr>
    </w:p>
    <w:p w14:paraId="3F98484C" w14:textId="61BD0AA1" w:rsidR="00231A38" w:rsidRPr="00753A68" w:rsidRDefault="00231A38" w:rsidP="00231A38">
      <w:pPr>
        <w:keepNext/>
        <w:keepLines/>
        <w:spacing w:after="79"/>
        <w:jc w:val="both"/>
        <w:outlineLvl w:val="0"/>
        <w:rPr>
          <w:rFonts w:ascii="Times New Roman" w:hAnsi="Times New Roman"/>
          <w:sz w:val="24"/>
          <w:szCs w:val="24"/>
        </w:rPr>
      </w:pPr>
    </w:p>
    <w:sectPr w:rsidR="00231A38" w:rsidRPr="00753A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D0A8A" w14:textId="77777777" w:rsidR="008445DF" w:rsidRDefault="008445DF" w:rsidP="00AD3763">
      <w:pPr>
        <w:spacing w:after="0" w:line="240" w:lineRule="auto"/>
      </w:pPr>
      <w:r>
        <w:separator/>
      </w:r>
    </w:p>
  </w:endnote>
  <w:endnote w:type="continuationSeparator" w:id="0">
    <w:p w14:paraId="484D2639" w14:textId="77777777" w:rsidR="008445DF" w:rsidRDefault="008445DF" w:rsidP="00AD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318B7" w14:textId="77777777" w:rsidR="008445DF" w:rsidRDefault="008445DF" w:rsidP="00AD3763">
      <w:pPr>
        <w:spacing w:after="0" w:line="240" w:lineRule="auto"/>
      </w:pPr>
      <w:r>
        <w:separator/>
      </w:r>
    </w:p>
  </w:footnote>
  <w:footnote w:type="continuationSeparator" w:id="0">
    <w:p w14:paraId="7DD5B13C" w14:textId="77777777" w:rsidR="008445DF" w:rsidRDefault="008445DF" w:rsidP="00AD3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014"/>
      </v:shape>
    </w:pict>
  </w:numPicBullet>
  <w:abstractNum w:abstractNumId="0" w15:restartNumberingAfterBreak="0">
    <w:nsid w:val="038A6A6E"/>
    <w:multiLevelType w:val="hybridMultilevel"/>
    <w:tmpl w:val="9E5836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552DC5"/>
    <w:multiLevelType w:val="hybridMultilevel"/>
    <w:tmpl w:val="12C6A4E2"/>
    <w:lvl w:ilvl="0" w:tplc="F2F0AB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E75883"/>
    <w:multiLevelType w:val="hybridMultilevel"/>
    <w:tmpl w:val="039CB1E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566D1"/>
    <w:multiLevelType w:val="hybridMultilevel"/>
    <w:tmpl w:val="6344A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342C0"/>
    <w:multiLevelType w:val="hybridMultilevel"/>
    <w:tmpl w:val="52A288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9912E7"/>
    <w:multiLevelType w:val="hybridMultilevel"/>
    <w:tmpl w:val="C75A423E"/>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48301E5"/>
    <w:multiLevelType w:val="hybridMultilevel"/>
    <w:tmpl w:val="0F6A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03AFE"/>
    <w:multiLevelType w:val="hybridMultilevel"/>
    <w:tmpl w:val="D750B6D4"/>
    <w:lvl w:ilvl="0" w:tplc="1D0246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CF566F0"/>
    <w:multiLevelType w:val="hybridMultilevel"/>
    <w:tmpl w:val="AD76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1332F"/>
    <w:multiLevelType w:val="hybridMultilevel"/>
    <w:tmpl w:val="ACEA3DD2"/>
    <w:lvl w:ilvl="0" w:tplc="A0CE9DDE">
      <w:numFmt w:val="bullet"/>
      <w:lvlText w:val="-"/>
      <w:lvlJc w:val="left"/>
      <w:pPr>
        <w:ind w:left="1095" w:hanging="735"/>
      </w:pPr>
      <w:rPr>
        <w:rFonts w:ascii="Times New Roman" w:eastAsia="Times New Roman" w:hAnsi="Times New Roman" w:cs="Times New Roman" w:hint="default"/>
        <w:color w:val="26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73D5C"/>
    <w:multiLevelType w:val="hybridMultilevel"/>
    <w:tmpl w:val="613228CE"/>
    <w:lvl w:ilvl="0" w:tplc="04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84AC6"/>
    <w:multiLevelType w:val="hybridMultilevel"/>
    <w:tmpl w:val="BE92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43BBA"/>
    <w:multiLevelType w:val="hybridMultilevel"/>
    <w:tmpl w:val="B4303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C667E"/>
    <w:multiLevelType w:val="hybridMultilevel"/>
    <w:tmpl w:val="7EDE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F6629"/>
    <w:multiLevelType w:val="hybridMultilevel"/>
    <w:tmpl w:val="16620EF6"/>
    <w:lvl w:ilvl="0" w:tplc="F9E2D53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17EAC"/>
    <w:multiLevelType w:val="hybridMultilevel"/>
    <w:tmpl w:val="A828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1522F"/>
    <w:multiLevelType w:val="hybridMultilevel"/>
    <w:tmpl w:val="A26ECDF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5C1755"/>
    <w:multiLevelType w:val="hybridMultilevel"/>
    <w:tmpl w:val="AFFCE504"/>
    <w:lvl w:ilvl="0" w:tplc="D74E7D56">
      <w:start w:val="1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AC40D0"/>
    <w:multiLevelType w:val="multilevel"/>
    <w:tmpl w:val="68FCE11C"/>
    <w:lvl w:ilvl="0">
      <w:start w:val="1"/>
      <w:numFmt w:val="decimal"/>
      <w:lvlText w:val="%1."/>
      <w:lvlJc w:val="left"/>
      <w:pPr>
        <w:ind w:left="720" w:hanging="360"/>
      </w:pPr>
      <w:rPr>
        <w:rFonts w:hint="default"/>
      </w:rPr>
    </w:lvl>
    <w:lvl w:ilvl="1">
      <w:start w:val="1"/>
      <w:numFmt w:val="decimal"/>
      <w:isLgl/>
      <w:lvlText w:val="%1.%2"/>
      <w:lvlJc w:val="left"/>
      <w:pPr>
        <w:ind w:left="517" w:hanging="37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9" w15:restartNumberingAfterBreak="0">
    <w:nsid w:val="6EC37BC9"/>
    <w:multiLevelType w:val="multilevel"/>
    <w:tmpl w:val="FB5A2D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8B30C2"/>
    <w:multiLevelType w:val="multilevel"/>
    <w:tmpl w:val="77207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D16518"/>
    <w:multiLevelType w:val="hybridMultilevel"/>
    <w:tmpl w:val="E2F6B842"/>
    <w:lvl w:ilvl="0" w:tplc="419E98C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5"/>
  </w:num>
  <w:num w:numId="3">
    <w:abstractNumId w:val="19"/>
  </w:num>
  <w:num w:numId="4">
    <w:abstractNumId w:val="11"/>
  </w:num>
  <w:num w:numId="5">
    <w:abstractNumId w:val="18"/>
  </w:num>
  <w:num w:numId="6">
    <w:abstractNumId w:val="5"/>
  </w:num>
  <w:num w:numId="7">
    <w:abstractNumId w:val="7"/>
  </w:num>
  <w:num w:numId="8">
    <w:abstractNumId w:val="2"/>
  </w:num>
  <w:num w:numId="9">
    <w:abstractNumId w:val="21"/>
  </w:num>
  <w:num w:numId="10">
    <w:abstractNumId w:val="6"/>
  </w:num>
  <w:num w:numId="11">
    <w:abstractNumId w:val="17"/>
  </w:num>
  <w:num w:numId="12">
    <w:abstractNumId w:val="8"/>
  </w:num>
  <w:num w:numId="13">
    <w:abstractNumId w:val="12"/>
  </w:num>
  <w:num w:numId="14">
    <w:abstractNumId w:val="14"/>
  </w:num>
  <w:num w:numId="15">
    <w:abstractNumId w:val="13"/>
  </w:num>
  <w:num w:numId="16">
    <w:abstractNumId w:val="4"/>
  </w:num>
  <w:num w:numId="17">
    <w:abstractNumId w:val="3"/>
  </w:num>
  <w:num w:numId="18">
    <w:abstractNumId w:val="9"/>
  </w:num>
  <w:num w:numId="19">
    <w:abstractNumId w:val="16"/>
  </w:num>
  <w:num w:numId="20">
    <w:abstractNumId w:val="15"/>
  </w:num>
  <w:num w:numId="21">
    <w:abstractNumId w:val="14"/>
  </w:num>
  <w:num w:numId="22">
    <w:abstractNumId w:val="12"/>
  </w:num>
  <w:num w:numId="23">
    <w:abstractNumId w:val="0"/>
  </w:num>
  <w:num w:numId="24">
    <w:abstractNumId w:val="1"/>
  </w:num>
  <w:num w:numId="25">
    <w:abstractNumId w:val="18"/>
  </w:num>
  <w:num w:numId="26">
    <w:abstractNumId w:val="11"/>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63"/>
    <w:rsid w:val="00021B73"/>
    <w:rsid w:val="0003190C"/>
    <w:rsid w:val="00094B6C"/>
    <w:rsid w:val="000B11A3"/>
    <w:rsid w:val="000B6190"/>
    <w:rsid w:val="000C4329"/>
    <w:rsid w:val="000F3877"/>
    <w:rsid w:val="00120C91"/>
    <w:rsid w:val="00124F8B"/>
    <w:rsid w:val="001531FF"/>
    <w:rsid w:val="00164486"/>
    <w:rsid w:val="001C5666"/>
    <w:rsid w:val="00231A38"/>
    <w:rsid w:val="00247E5F"/>
    <w:rsid w:val="002578B4"/>
    <w:rsid w:val="00270459"/>
    <w:rsid w:val="00294A59"/>
    <w:rsid w:val="002E2641"/>
    <w:rsid w:val="00300369"/>
    <w:rsid w:val="00300F6D"/>
    <w:rsid w:val="003013AC"/>
    <w:rsid w:val="00305B3E"/>
    <w:rsid w:val="00306E2E"/>
    <w:rsid w:val="00373226"/>
    <w:rsid w:val="00395A82"/>
    <w:rsid w:val="003A5342"/>
    <w:rsid w:val="00410E5D"/>
    <w:rsid w:val="004121A5"/>
    <w:rsid w:val="00416AD0"/>
    <w:rsid w:val="00444F98"/>
    <w:rsid w:val="004870AB"/>
    <w:rsid w:val="004C3A3C"/>
    <w:rsid w:val="004C6AAC"/>
    <w:rsid w:val="004E01C0"/>
    <w:rsid w:val="004E542B"/>
    <w:rsid w:val="00530718"/>
    <w:rsid w:val="0053786A"/>
    <w:rsid w:val="005A0279"/>
    <w:rsid w:val="005F2982"/>
    <w:rsid w:val="00602EAB"/>
    <w:rsid w:val="006602B4"/>
    <w:rsid w:val="006B32CE"/>
    <w:rsid w:val="006C39BA"/>
    <w:rsid w:val="00705764"/>
    <w:rsid w:val="007205B8"/>
    <w:rsid w:val="007B7CC4"/>
    <w:rsid w:val="007D2B0D"/>
    <w:rsid w:val="008179AD"/>
    <w:rsid w:val="008445DF"/>
    <w:rsid w:val="00862892"/>
    <w:rsid w:val="00880D8E"/>
    <w:rsid w:val="008A77E9"/>
    <w:rsid w:val="008D25D6"/>
    <w:rsid w:val="008E5839"/>
    <w:rsid w:val="00945B4B"/>
    <w:rsid w:val="009C339F"/>
    <w:rsid w:val="00A10311"/>
    <w:rsid w:val="00A2216F"/>
    <w:rsid w:val="00A71AA5"/>
    <w:rsid w:val="00A95160"/>
    <w:rsid w:val="00AD3763"/>
    <w:rsid w:val="00B2660B"/>
    <w:rsid w:val="00B80826"/>
    <w:rsid w:val="00B81FB5"/>
    <w:rsid w:val="00BA2247"/>
    <w:rsid w:val="00CB16D2"/>
    <w:rsid w:val="00CD1DA9"/>
    <w:rsid w:val="00CE369A"/>
    <w:rsid w:val="00D32FD7"/>
    <w:rsid w:val="00D51867"/>
    <w:rsid w:val="00DB6455"/>
    <w:rsid w:val="00EF7107"/>
    <w:rsid w:val="00F11DD9"/>
    <w:rsid w:val="00F65CBD"/>
    <w:rsid w:val="00F75536"/>
    <w:rsid w:val="00F76487"/>
    <w:rsid w:val="00FC0379"/>
    <w:rsid w:val="00FC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2CA64A"/>
  <w15:docId w15:val="{3D46365C-712B-4E31-AD6F-574E2BC9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D3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931390095ydpb670a5eemsonormal">
    <w:name w:val="yiv4931390095ydpb670a5eemsonormal"/>
    <w:basedOn w:val="Normal"/>
    <w:rsid w:val="00AD3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44058607msonormal">
    <w:name w:val="yiv1144058607msonormal"/>
    <w:basedOn w:val="Normal"/>
    <w:rsid w:val="00AD376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D37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763"/>
    <w:rPr>
      <w:sz w:val="20"/>
      <w:szCs w:val="20"/>
    </w:rPr>
  </w:style>
  <w:style w:type="paragraph" w:styleId="ListParagraph">
    <w:name w:val="List Paragraph"/>
    <w:basedOn w:val="Normal"/>
    <w:uiPriority w:val="34"/>
    <w:qFormat/>
    <w:rsid w:val="00AD3763"/>
    <w:pPr>
      <w:ind w:left="720"/>
      <w:contextualSpacing/>
    </w:pPr>
  </w:style>
  <w:style w:type="character" w:styleId="FootnoteReference">
    <w:name w:val="footnote reference"/>
    <w:basedOn w:val="DefaultParagraphFont"/>
    <w:uiPriority w:val="99"/>
    <w:semiHidden/>
    <w:unhideWhenUsed/>
    <w:rsid w:val="00AD3763"/>
    <w:rPr>
      <w:vertAlign w:val="superscript"/>
    </w:rPr>
  </w:style>
  <w:style w:type="paragraph" w:styleId="NoSpacing">
    <w:name w:val="No Spacing"/>
    <w:uiPriority w:val="1"/>
    <w:qFormat/>
    <w:rsid w:val="00395A82"/>
    <w:pPr>
      <w:spacing w:after="0" w:line="240" w:lineRule="auto"/>
    </w:pPr>
  </w:style>
  <w:style w:type="character" w:styleId="IntenseEmphasis">
    <w:name w:val="Intense Emphasis"/>
    <w:basedOn w:val="DefaultParagraphFont"/>
    <w:uiPriority w:val="21"/>
    <w:qFormat/>
    <w:rsid w:val="00395A82"/>
    <w:rPr>
      <w:b/>
      <w:bCs/>
      <w:i/>
      <w:iCs/>
      <w:color w:val="4F81BD" w:themeColor="accent1"/>
    </w:rPr>
  </w:style>
  <w:style w:type="paragraph" w:styleId="BalloonText">
    <w:name w:val="Balloon Text"/>
    <w:basedOn w:val="Normal"/>
    <w:link w:val="BalloonTextChar"/>
    <w:uiPriority w:val="99"/>
    <w:semiHidden/>
    <w:unhideWhenUsed/>
    <w:rsid w:val="003A5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342"/>
    <w:rPr>
      <w:rFonts w:ascii="Tahoma" w:hAnsi="Tahoma" w:cs="Tahoma"/>
      <w:sz w:val="16"/>
      <w:szCs w:val="16"/>
    </w:rPr>
  </w:style>
  <w:style w:type="character" w:styleId="Hyperlink">
    <w:name w:val="Hyperlink"/>
    <w:basedOn w:val="DefaultParagraphFont"/>
    <w:uiPriority w:val="99"/>
    <w:unhideWhenUsed/>
    <w:rsid w:val="006B32CE"/>
    <w:rPr>
      <w:color w:val="0000FF" w:themeColor="hyperlink"/>
      <w:u w:val="single"/>
    </w:rPr>
  </w:style>
  <w:style w:type="character" w:customStyle="1" w:styleId="NormalWebChar">
    <w:name w:val="Normal (Web) Char"/>
    <w:basedOn w:val="DefaultParagraphFont"/>
    <w:link w:val="NormalWeb"/>
    <w:uiPriority w:val="99"/>
    <w:locked/>
    <w:rsid w:val="00705764"/>
    <w:rPr>
      <w:rFonts w:ascii="Times New Roman" w:eastAsia="Times New Roman" w:hAnsi="Times New Roman" w:cs="Times New Roman"/>
      <w:sz w:val="24"/>
      <w:szCs w:val="24"/>
    </w:rPr>
  </w:style>
  <w:style w:type="paragraph" w:customStyle="1" w:styleId="yiv0828026343ydp3d3365efmsonormal">
    <w:name w:val="yiv0828026343ydp3d3365efmsonormal"/>
    <w:basedOn w:val="Normal"/>
    <w:rsid w:val="00705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828026343ydp3d3365efmsolistparagraph">
    <w:name w:val="yiv0828026343ydp3d3365efmsolistparagraph"/>
    <w:basedOn w:val="Normal"/>
    <w:rsid w:val="00705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959662955msonospacing">
    <w:name w:val="yiv4959662955msonospacing"/>
    <w:basedOn w:val="Normal"/>
    <w:uiPriority w:val="99"/>
    <w:rsid w:val="00CB16D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5666"/>
    <w:rPr>
      <w:sz w:val="16"/>
      <w:szCs w:val="16"/>
    </w:rPr>
  </w:style>
  <w:style w:type="paragraph" w:styleId="CommentText">
    <w:name w:val="annotation text"/>
    <w:basedOn w:val="Normal"/>
    <w:link w:val="CommentTextChar"/>
    <w:uiPriority w:val="99"/>
    <w:semiHidden/>
    <w:unhideWhenUsed/>
    <w:rsid w:val="001C566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C5666"/>
    <w:rPr>
      <w:rFonts w:ascii="Calibri" w:eastAsia="Calibri" w:hAnsi="Calibri" w:cs="Times New Roman"/>
      <w:sz w:val="20"/>
      <w:szCs w:val="20"/>
    </w:rPr>
  </w:style>
  <w:style w:type="paragraph" w:customStyle="1" w:styleId="yiv2399940664msonormal">
    <w:name w:val="yiv2399940664msonormal"/>
    <w:basedOn w:val="Normal"/>
    <w:rsid w:val="00F7648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yiv2399940664contentpasted0">
    <w:name w:val="yiv2399940664contentpasted0"/>
    <w:basedOn w:val="DefaultParagraphFont"/>
    <w:rsid w:val="00F76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853">
      <w:bodyDiv w:val="1"/>
      <w:marLeft w:val="0"/>
      <w:marRight w:val="0"/>
      <w:marTop w:val="0"/>
      <w:marBottom w:val="0"/>
      <w:divBdr>
        <w:top w:val="none" w:sz="0" w:space="0" w:color="auto"/>
        <w:left w:val="none" w:sz="0" w:space="0" w:color="auto"/>
        <w:bottom w:val="none" w:sz="0" w:space="0" w:color="auto"/>
        <w:right w:val="none" w:sz="0" w:space="0" w:color="auto"/>
      </w:divBdr>
    </w:div>
    <w:div w:id="30304286">
      <w:bodyDiv w:val="1"/>
      <w:marLeft w:val="0"/>
      <w:marRight w:val="0"/>
      <w:marTop w:val="0"/>
      <w:marBottom w:val="0"/>
      <w:divBdr>
        <w:top w:val="none" w:sz="0" w:space="0" w:color="auto"/>
        <w:left w:val="none" w:sz="0" w:space="0" w:color="auto"/>
        <w:bottom w:val="none" w:sz="0" w:space="0" w:color="auto"/>
        <w:right w:val="none" w:sz="0" w:space="0" w:color="auto"/>
      </w:divBdr>
    </w:div>
    <w:div w:id="38213305">
      <w:bodyDiv w:val="1"/>
      <w:marLeft w:val="0"/>
      <w:marRight w:val="0"/>
      <w:marTop w:val="0"/>
      <w:marBottom w:val="0"/>
      <w:divBdr>
        <w:top w:val="none" w:sz="0" w:space="0" w:color="auto"/>
        <w:left w:val="none" w:sz="0" w:space="0" w:color="auto"/>
        <w:bottom w:val="none" w:sz="0" w:space="0" w:color="auto"/>
        <w:right w:val="none" w:sz="0" w:space="0" w:color="auto"/>
      </w:divBdr>
    </w:div>
    <w:div w:id="49689595">
      <w:bodyDiv w:val="1"/>
      <w:marLeft w:val="0"/>
      <w:marRight w:val="0"/>
      <w:marTop w:val="0"/>
      <w:marBottom w:val="0"/>
      <w:divBdr>
        <w:top w:val="none" w:sz="0" w:space="0" w:color="auto"/>
        <w:left w:val="none" w:sz="0" w:space="0" w:color="auto"/>
        <w:bottom w:val="none" w:sz="0" w:space="0" w:color="auto"/>
        <w:right w:val="none" w:sz="0" w:space="0" w:color="auto"/>
      </w:divBdr>
    </w:div>
    <w:div w:id="115108033">
      <w:bodyDiv w:val="1"/>
      <w:marLeft w:val="0"/>
      <w:marRight w:val="0"/>
      <w:marTop w:val="0"/>
      <w:marBottom w:val="0"/>
      <w:divBdr>
        <w:top w:val="none" w:sz="0" w:space="0" w:color="auto"/>
        <w:left w:val="none" w:sz="0" w:space="0" w:color="auto"/>
        <w:bottom w:val="none" w:sz="0" w:space="0" w:color="auto"/>
        <w:right w:val="none" w:sz="0" w:space="0" w:color="auto"/>
      </w:divBdr>
    </w:div>
    <w:div w:id="145780046">
      <w:bodyDiv w:val="1"/>
      <w:marLeft w:val="0"/>
      <w:marRight w:val="0"/>
      <w:marTop w:val="0"/>
      <w:marBottom w:val="0"/>
      <w:divBdr>
        <w:top w:val="none" w:sz="0" w:space="0" w:color="auto"/>
        <w:left w:val="none" w:sz="0" w:space="0" w:color="auto"/>
        <w:bottom w:val="none" w:sz="0" w:space="0" w:color="auto"/>
        <w:right w:val="none" w:sz="0" w:space="0" w:color="auto"/>
      </w:divBdr>
    </w:div>
    <w:div w:id="180509348">
      <w:bodyDiv w:val="1"/>
      <w:marLeft w:val="0"/>
      <w:marRight w:val="0"/>
      <w:marTop w:val="0"/>
      <w:marBottom w:val="0"/>
      <w:divBdr>
        <w:top w:val="none" w:sz="0" w:space="0" w:color="auto"/>
        <w:left w:val="none" w:sz="0" w:space="0" w:color="auto"/>
        <w:bottom w:val="none" w:sz="0" w:space="0" w:color="auto"/>
        <w:right w:val="none" w:sz="0" w:space="0" w:color="auto"/>
      </w:divBdr>
    </w:div>
    <w:div w:id="184172412">
      <w:bodyDiv w:val="1"/>
      <w:marLeft w:val="0"/>
      <w:marRight w:val="0"/>
      <w:marTop w:val="0"/>
      <w:marBottom w:val="0"/>
      <w:divBdr>
        <w:top w:val="none" w:sz="0" w:space="0" w:color="auto"/>
        <w:left w:val="none" w:sz="0" w:space="0" w:color="auto"/>
        <w:bottom w:val="none" w:sz="0" w:space="0" w:color="auto"/>
        <w:right w:val="none" w:sz="0" w:space="0" w:color="auto"/>
      </w:divBdr>
    </w:div>
    <w:div w:id="233275122">
      <w:bodyDiv w:val="1"/>
      <w:marLeft w:val="0"/>
      <w:marRight w:val="0"/>
      <w:marTop w:val="0"/>
      <w:marBottom w:val="0"/>
      <w:divBdr>
        <w:top w:val="none" w:sz="0" w:space="0" w:color="auto"/>
        <w:left w:val="none" w:sz="0" w:space="0" w:color="auto"/>
        <w:bottom w:val="none" w:sz="0" w:space="0" w:color="auto"/>
        <w:right w:val="none" w:sz="0" w:space="0" w:color="auto"/>
      </w:divBdr>
    </w:div>
    <w:div w:id="382948867">
      <w:bodyDiv w:val="1"/>
      <w:marLeft w:val="0"/>
      <w:marRight w:val="0"/>
      <w:marTop w:val="0"/>
      <w:marBottom w:val="0"/>
      <w:divBdr>
        <w:top w:val="none" w:sz="0" w:space="0" w:color="auto"/>
        <w:left w:val="none" w:sz="0" w:space="0" w:color="auto"/>
        <w:bottom w:val="none" w:sz="0" w:space="0" w:color="auto"/>
        <w:right w:val="none" w:sz="0" w:space="0" w:color="auto"/>
      </w:divBdr>
    </w:div>
    <w:div w:id="390885325">
      <w:bodyDiv w:val="1"/>
      <w:marLeft w:val="0"/>
      <w:marRight w:val="0"/>
      <w:marTop w:val="0"/>
      <w:marBottom w:val="0"/>
      <w:divBdr>
        <w:top w:val="none" w:sz="0" w:space="0" w:color="auto"/>
        <w:left w:val="none" w:sz="0" w:space="0" w:color="auto"/>
        <w:bottom w:val="none" w:sz="0" w:space="0" w:color="auto"/>
        <w:right w:val="none" w:sz="0" w:space="0" w:color="auto"/>
      </w:divBdr>
    </w:div>
    <w:div w:id="415175860">
      <w:bodyDiv w:val="1"/>
      <w:marLeft w:val="0"/>
      <w:marRight w:val="0"/>
      <w:marTop w:val="0"/>
      <w:marBottom w:val="0"/>
      <w:divBdr>
        <w:top w:val="none" w:sz="0" w:space="0" w:color="auto"/>
        <w:left w:val="none" w:sz="0" w:space="0" w:color="auto"/>
        <w:bottom w:val="none" w:sz="0" w:space="0" w:color="auto"/>
        <w:right w:val="none" w:sz="0" w:space="0" w:color="auto"/>
      </w:divBdr>
    </w:div>
    <w:div w:id="472449957">
      <w:bodyDiv w:val="1"/>
      <w:marLeft w:val="0"/>
      <w:marRight w:val="0"/>
      <w:marTop w:val="0"/>
      <w:marBottom w:val="0"/>
      <w:divBdr>
        <w:top w:val="none" w:sz="0" w:space="0" w:color="auto"/>
        <w:left w:val="none" w:sz="0" w:space="0" w:color="auto"/>
        <w:bottom w:val="none" w:sz="0" w:space="0" w:color="auto"/>
        <w:right w:val="none" w:sz="0" w:space="0" w:color="auto"/>
      </w:divBdr>
    </w:div>
    <w:div w:id="510338003">
      <w:bodyDiv w:val="1"/>
      <w:marLeft w:val="0"/>
      <w:marRight w:val="0"/>
      <w:marTop w:val="0"/>
      <w:marBottom w:val="0"/>
      <w:divBdr>
        <w:top w:val="none" w:sz="0" w:space="0" w:color="auto"/>
        <w:left w:val="none" w:sz="0" w:space="0" w:color="auto"/>
        <w:bottom w:val="none" w:sz="0" w:space="0" w:color="auto"/>
        <w:right w:val="none" w:sz="0" w:space="0" w:color="auto"/>
      </w:divBdr>
    </w:div>
    <w:div w:id="532156517">
      <w:bodyDiv w:val="1"/>
      <w:marLeft w:val="0"/>
      <w:marRight w:val="0"/>
      <w:marTop w:val="0"/>
      <w:marBottom w:val="0"/>
      <w:divBdr>
        <w:top w:val="none" w:sz="0" w:space="0" w:color="auto"/>
        <w:left w:val="none" w:sz="0" w:space="0" w:color="auto"/>
        <w:bottom w:val="none" w:sz="0" w:space="0" w:color="auto"/>
        <w:right w:val="none" w:sz="0" w:space="0" w:color="auto"/>
      </w:divBdr>
    </w:div>
    <w:div w:id="578176202">
      <w:bodyDiv w:val="1"/>
      <w:marLeft w:val="0"/>
      <w:marRight w:val="0"/>
      <w:marTop w:val="0"/>
      <w:marBottom w:val="0"/>
      <w:divBdr>
        <w:top w:val="none" w:sz="0" w:space="0" w:color="auto"/>
        <w:left w:val="none" w:sz="0" w:space="0" w:color="auto"/>
        <w:bottom w:val="none" w:sz="0" w:space="0" w:color="auto"/>
        <w:right w:val="none" w:sz="0" w:space="0" w:color="auto"/>
      </w:divBdr>
    </w:div>
    <w:div w:id="584993673">
      <w:bodyDiv w:val="1"/>
      <w:marLeft w:val="0"/>
      <w:marRight w:val="0"/>
      <w:marTop w:val="0"/>
      <w:marBottom w:val="0"/>
      <w:divBdr>
        <w:top w:val="none" w:sz="0" w:space="0" w:color="auto"/>
        <w:left w:val="none" w:sz="0" w:space="0" w:color="auto"/>
        <w:bottom w:val="none" w:sz="0" w:space="0" w:color="auto"/>
        <w:right w:val="none" w:sz="0" w:space="0" w:color="auto"/>
      </w:divBdr>
    </w:div>
    <w:div w:id="658314399">
      <w:bodyDiv w:val="1"/>
      <w:marLeft w:val="0"/>
      <w:marRight w:val="0"/>
      <w:marTop w:val="0"/>
      <w:marBottom w:val="0"/>
      <w:divBdr>
        <w:top w:val="none" w:sz="0" w:space="0" w:color="auto"/>
        <w:left w:val="none" w:sz="0" w:space="0" w:color="auto"/>
        <w:bottom w:val="none" w:sz="0" w:space="0" w:color="auto"/>
        <w:right w:val="none" w:sz="0" w:space="0" w:color="auto"/>
      </w:divBdr>
    </w:div>
    <w:div w:id="671493139">
      <w:bodyDiv w:val="1"/>
      <w:marLeft w:val="0"/>
      <w:marRight w:val="0"/>
      <w:marTop w:val="0"/>
      <w:marBottom w:val="0"/>
      <w:divBdr>
        <w:top w:val="none" w:sz="0" w:space="0" w:color="auto"/>
        <w:left w:val="none" w:sz="0" w:space="0" w:color="auto"/>
        <w:bottom w:val="none" w:sz="0" w:space="0" w:color="auto"/>
        <w:right w:val="none" w:sz="0" w:space="0" w:color="auto"/>
      </w:divBdr>
    </w:div>
    <w:div w:id="684790390">
      <w:bodyDiv w:val="1"/>
      <w:marLeft w:val="0"/>
      <w:marRight w:val="0"/>
      <w:marTop w:val="0"/>
      <w:marBottom w:val="0"/>
      <w:divBdr>
        <w:top w:val="none" w:sz="0" w:space="0" w:color="auto"/>
        <w:left w:val="none" w:sz="0" w:space="0" w:color="auto"/>
        <w:bottom w:val="none" w:sz="0" w:space="0" w:color="auto"/>
        <w:right w:val="none" w:sz="0" w:space="0" w:color="auto"/>
      </w:divBdr>
    </w:div>
    <w:div w:id="819422885">
      <w:bodyDiv w:val="1"/>
      <w:marLeft w:val="0"/>
      <w:marRight w:val="0"/>
      <w:marTop w:val="0"/>
      <w:marBottom w:val="0"/>
      <w:divBdr>
        <w:top w:val="none" w:sz="0" w:space="0" w:color="auto"/>
        <w:left w:val="none" w:sz="0" w:space="0" w:color="auto"/>
        <w:bottom w:val="none" w:sz="0" w:space="0" w:color="auto"/>
        <w:right w:val="none" w:sz="0" w:space="0" w:color="auto"/>
      </w:divBdr>
    </w:div>
    <w:div w:id="931084535">
      <w:bodyDiv w:val="1"/>
      <w:marLeft w:val="0"/>
      <w:marRight w:val="0"/>
      <w:marTop w:val="0"/>
      <w:marBottom w:val="0"/>
      <w:divBdr>
        <w:top w:val="none" w:sz="0" w:space="0" w:color="auto"/>
        <w:left w:val="none" w:sz="0" w:space="0" w:color="auto"/>
        <w:bottom w:val="none" w:sz="0" w:space="0" w:color="auto"/>
        <w:right w:val="none" w:sz="0" w:space="0" w:color="auto"/>
      </w:divBdr>
    </w:div>
    <w:div w:id="960960882">
      <w:bodyDiv w:val="1"/>
      <w:marLeft w:val="0"/>
      <w:marRight w:val="0"/>
      <w:marTop w:val="0"/>
      <w:marBottom w:val="0"/>
      <w:divBdr>
        <w:top w:val="none" w:sz="0" w:space="0" w:color="auto"/>
        <w:left w:val="none" w:sz="0" w:space="0" w:color="auto"/>
        <w:bottom w:val="none" w:sz="0" w:space="0" w:color="auto"/>
        <w:right w:val="none" w:sz="0" w:space="0" w:color="auto"/>
      </w:divBdr>
    </w:div>
    <w:div w:id="1011252418">
      <w:bodyDiv w:val="1"/>
      <w:marLeft w:val="0"/>
      <w:marRight w:val="0"/>
      <w:marTop w:val="0"/>
      <w:marBottom w:val="0"/>
      <w:divBdr>
        <w:top w:val="none" w:sz="0" w:space="0" w:color="auto"/>
        <w:left w:val="none" w:sz="0" w:space="0" w:color="auto"/>
        <w:bottom w:val="none" w:sz="0" w:space="0" w:color="auto"/>
        <w:right w:val="none" w:sz="0" w:space="0" w:color="auto"/>
      </w:divBdr>
    </w:div>
    <w:div w:id="1019772519">
      <w:bodyDiv w:val="1"/>
      <w:marLeft w:val="0"/>
      <w:marRight w:val="0"/>
      <w:marTop w:val="0"/>
      <w:marBottom w:val="0"/>
      <w:divBdr>
        <w:top w:val="none" w:sz="0" w:space="0" w:color="auto"/>
        <w:left w:val="none" w:sz="0" w:space="0" w:color="auto"/>
        <w:bottom w:val="none" w:sz="0" w:space="0" w:color="auto"/>
        <w:right w:val="none" w:sz="0" w:space="0" w:color="auto"/>
      </w:divBdr>
    </w:div>
    <w:div w:id="1055809449">
      <w:bodyDiv w:val="1"/>
      <w:marLeft w:val="0"/>
      <w:marRight w:val="0"/>
      <w:marTop w:val="0"/>
      <w:marBottom w:val="0"/>
      <w:divBdr>
        <w:top w:val="none" w:sz="0" w:space="0" w:color="auto"/>
        <w:left w:val="none" w:sz="0" w:space="0" w:color="auto"/>
        <w:bottom w:val="none" w:sz="0" w:space="0" w:color="auto"/>
        <w:right w:val="none" w:sz="0" w:space="0" w:color="auto"/>
      </w:divBdr>
    </w:div>
    <w:div w:id="1083986632">
      <w:bodyDiv w:val="1"/>
      <w:marLeft w:val="0"/>
      <w:marRight w:val="0"/>
      <w:marTop w:val="0"/>
      <w:marBottom w:val="0"/>
      <w:divBdr>
        <w:top w:val="none" w:sz="0" w:space="0" w:color="auto"/>
        <w:left w:val="none" w:sz="0" w:space="0" w:color="auto"/>
        <w:bottom w:val="none" w:sz="0" w:space="0" w:color="auto"/>
        <w:right w:val="none" w:sz="0" w:space="0" w:color="auto"/>
      </w:divBdr>
    </w:div>
    <w:div w:id="1277254413">
      <w:bodyDiv w:val="1"/>
      <w:marLeft w:val="0"/>
      <w:marRight w:val="0"/>
      <w:marTop w:val="0"/>
      <w:marBottom w:val="0"/>
      <w:divBdr>
        <w:top w:val="none" w:sz="0" w:space="0" w:color="auto"/>
        <w:left w:val="none" w:sz="0" w:space="0" w:color="auto"/>
        <w:bottom w:val="none" w:sz="0" w:space="0" w:color="auto"/>
        <w:right w:val="none" w:sz="0" w:space="0" w:color="auto"/>
      </w:divBdr>
    </w:div>
    <w:div w:id="1304896234">
      <w:bodyDiv w:val="1"/>
      <w:marLeft w:val="0"/>
      <w:marRight w:val="0"/>
      <w:marTop w:val="0"/>
      <w:marBottom w:val="0"/>
      <w:divBdr>
        <w:top w:val="none" w:sz="0" w:space="0" w:color="auto"/>
        <w:left w:val="none" w:sz="0" w:space="0" w:color="auto"/>
        <w:bottom w:val="none" w:sz="0" w:space="0" w:color="auto"/>
        <w:right w:val="none" w:sz="0" w:space="0" w:color="auto"/>
      </w:divBdr>
    </w:div>
    <w:div w:id="1311134569">
      <w:bodyDiv w:val="1"/>
      <w:marLeft w:val="0"/>
      <w:marRight w:val="0"/>
      <w:marTop w:val="0"/>
      <w:marBottom w:val="0"/>
      <w:divBdr>
        <w:top w:val="none" w:sz="0" w:space="0" w:color="auto"/>
        <w:left w:val="none" w:sz="0" w:space="0" w:color="auto"/>
        <w:bottom w:val="none" w:sz="0" w:space="0" w:color="auto"/>
        <w:right w:val="none" w:sz="0" w:space="0" w:color="auto"/>
      </w:divBdr>
    </w:div>
    <w:div w:id="1382709707">
      <w:bodyDiv w:val="1"/>
      <w:marLeft w:val="0"/>
      <w:marRight w:val="0"/>
      <w:marTop w:val="0"/>
      <w:marBottom w:val="0"/>
      <w:divBdr>
        <w:top w:val="none" w:sz="0" w:space="0" w:color="auto"/>
        <w:left w:val="none" w:sz="0" w:space="0" w:color="auto"/>
        <w:bottom w:val="none" w:sz="0" w:space="0" w:color="auto"/>
        <w:right w:val="none" w:sz="0" w:space="0" w:color="auto"/>
      </w:divBdr>
    </w:div>
    <w:div w:id="1402411230">
      <w:bodyDiv w:val="1"/>
      <w:marLeft w:val="0"/>
      <w:marRight w:val="0"/>
      <w:marTop w:val="0"/>
      <w:marBottom w:val="0"/>
      <w:divBdr>
        <w:top w:val="none" w:sz="0" w:space="0" w:color="auto"/>
        <w:left w:val="none" w:sz="0" w:space="0" w:color="auto"/>
        <w:bottom w:val="none" w:sz="0" w:space="0" w:color="auto"/>
        <w:right w:val="none" w:sz="0" w:space="0" w:color="auto"/>
      </w:divBdr>
    </w:div>
    <w:div w:id="1479810127">
      <w:bodyDiv w:val="1"/>
      <w:marLeft w:val="0"/>
      <w:marRight w:val="0"/>
      <w:marTop w:val="0"/>
      <w:marBottom w:val="0"/>
      <w:divBdr>
        <w:top w:val="none" w:sz="0" w:space="0" w:color="auto"/>
        <w:left w:val="none" w:sz="0" w:space="0" w:color="auto"/>
        <w:bottom w:val="none" w:sz="0" w:space="0" w:color="auto"/>
        <w:right w:val="none" w:sz="0" w:space="0" w:color="auto"/>
      </w:divBdr>
    </w:div>
    <w:div w:id="1561212760">
      <w:bodyDiv w:val="1"/>
      <w:marLeft w:val="0"/>
      <w:marRight w:val="0"/>
      <w:marTop w:val="0"/>
      <w:marBottom w:val="0"/>
      <w:divBdr>
        <w:top w:val="none" w:sz="0" w:space="0" w:color="auto"/>
        <w:left w:val="none" w:sz="0" w:space="0" w:color="auto"/>
        <w:bottom w:val="none" w:sz="0" w:space="0" w:color="auto"/>
        <w:right w:val="none" w:sz="0" w:space="0" w:color="auto"/>
      </w:divBdr>
    </w:div>
    <w:div w:id="1615208090">
      <w:bodyDiv w:val="1"/>
      <w:marLeft w:val="0"/>
      <w:marRight w:val="0"/>
      <w:marTop w:val="0"/>
      <w:marBottom w:val="0"/>
      <w:divBdr>
        <w:top w:val="none" w:sz="0" w:space="0" w:color="auto"/>
        <w:left w:val="none" w:sz="0" w:space="0" w:color="auto"/>
        <w:bottom w:val="none" w:sz="0" w:space="0" w:color="auto"/>
        <w:right w:val="none" w:sz="0" w:space="0" w:color="auto"/>
      </w:divBdr>
    </w:div>
    <w:div w:id="1768693973">
      <w:bodyDiv w:val="1"/>
      <w:marLeft w:val="0"/>
      <w:marRight w:val="0"/>
      <w:marTop w:val="0"/>
      <w:marBottom w:val="0"/>
      <w:divBdr>
        <w:top w:val="none" w:sz="0" w:space="0" w:color="auto"/>
        <w:left w:val="none" w:sz="0" w:space="0" w:color="auto"/>
        <w:bottom w:val="none" w:sz="0" w:space="0" w:color="auto"/>
        <w:right w:val="none" w:sz="0" w:space="0" w:color="auto"/>
      </w:divBdr>
    </w:div>
    <w:div w:id="1785032126">
      <w:bodyDiv w:val="1"/>
      <w:marLeft w:val="0"/>
      <w:marRight w:val="0"/>
      <w:marTop w:val="0"/>
      <w:marBottom w:val="0"/>
      <w:divBdr>
        <w:top w:val="none" w:sz="0" w:space="0" w:color="auto"/>
        <w:left w:val="none" w:sz="0" w:space="0" w:color="auto"/>
        <w:bottom w:val="none" w:sz="0" w:space="0" w:color="auto"/>
        <w:right w:val="none" w:sz="0" w:space="0" w:color="auto"/>
      </w:divBdr>
    </w:div>
    <w:div w:id="1837770597">
      <w:bodyDiv w:val="1"/>
      <w:marLeft w:val="0"/>
      <w:marRight w:val="0"/>
      <w:marTop w:val="0"/>
      <w:marBottom w:val="0"/>
      <w:divBdr>
        <w:top w:val="none" w:sz="0" w:space="0" w:color="auto"/>
        <w:left w:val="none" w:sz="0" w:space="0" w:color="auto"/>
        <w:bottom w:val="none" w:sz="0" w:space="0" w:color="auto"/>
        <w:right w:val="none" w:sz="0" w:space="0" w:color="auto"/>
      </w:divBdr>
    </w:div>
    <w:div w:id="1871451067">
      <w:bodyDiv w:val="1"/>
      <w:marLeft w:val="0"/>
      <w:marRight w:val="0"/>
      <w:marTop w:val="0"/>
      <w:marBottom w:val="0"/>
      <w:divBdr>
        <w:top w:val="none" w:sz="0" w:space="0" w:color="auto"/>
        <w:left w:val="none" w:sz="0" w:space="0" w:color="auto"/>
        <w:bottom w:val="none" w:sz="0" w:space="0" w:color="auto"/>
        <w:right w:val="none" w:sz="0" w:space="0" w:color="auto"/>
      </w:divBdr>
    </w:div>
    <w:div w:id="1876694577">
      <w:bodyDiv w:val="1"/>
      <w:marLeft w:val="0"/>
      <w:marRight w:val="0"/>
      <w:marTop w:val="0"/>
      <w:marBottom w:val="0"/>
      <w:divBdr>
        <w:top w:val="none" w:sz="0" w:space="0" w:color="auto"/>
        <w:left w:val="none" w:sz="0" w:space="0" w:color="auto"/>
        <w:bottom w:val="none" w:sz="0" w:space="0" w:color="auto"/>
        <w:right w:val="none" w:sz="0" w:space="0" w:color="auto"/>
      </w:divBdr>
    </w:div>
    <w:div w:id="2055957400">
      <w:bodyDiv w:val="1"/>
      <w:marLeft w:val="0"/>
      <w:marRight w:val="0"/>
      <w:marTop w:val="0"/>
      <w:marBottom w:val="0"/>
      <w:divBdr>
        <w:top w:val="none" w:sz="0" w:space="0" w:color="auto"/>
        <w:left w:val="none" w:sz="0" w:space="0" w:color="auto"/>
        <w:bottom w:val="none" w:sz="0" w:space="0" w:color="auto"/>
        <w:right w:val="none" w:sz="0" w:space="0" w:color="auto"/>
      </w:divBdr>
    </w:div>
    <w:div w:id="2093624179">
      <w:bodyDiv w:val="1"/>
      <w:marLeft w:val="0"/>
      <w:marRight w:val="0"/>
      <w:marTop w:val="0"/>
      <w:marBottom w:val="0"/>
      <w:divBdr>
        <w:top w:val="none" w:sz="0" w:space="0" w:color="auto"/>
        <w:left w:val="none" w:sz="0" w:space="0" w:color="auto"/>
        <w:bottom w:val="none" w:sz="0" w:space="0" w:color="auto"/>
        <w:right w:val="none" w:sz="0" w:space="0" w:color="auto"/>
      </w:divBdr>
    </w:div>
    <w:div w:id="2111579373">
      <w:bodyDiv w:val="1"/>
      <w:marLeft w:val="0"/>
      <w:marRight w:val="0"/>
      <w:marTop w:val="0"/>
      <w:marBottom w:val="0"/>
      <w:divBdr>
        <w:top w:val="none" w:sz="0" w:space="0" w:color="auto"/>
        <w:left w:val="none" w:sz="0" w:space="0" w:color="auto"/>
        <w:bottom w:val="none" w:sz="0" w:space="0" w:color="auto"/>
        <w:right w:val="none" w:sz="0" w:space="0" w:color="auto"/>
      </w:divBdr>
    </w:div>
    <w:div w:id="2127769374">
      <w:bodyDiv w:val="1"/>
      <w:marLeft w:val="0"/>
      <w:marRight w:val="0"/>
      <w:marTop w:val="0"/>
      <w:marBottom w:val="0"/>
      <w:divBdr>
        <w:top w:val="none" w:sz="0" w:space="0" w:color="auto"/>
        <w:left w:val="none" w:sz="0" w:space="0" w:color="auto"/>
        <w:bottom w:val="none" w:sz="0" w:space="0" w:color="auto"/>
        <w:right w:val="none" w:sz="0" w:space="0" w:color="auto"/>
      </w:divBdr>
    </w:div>
    <w:div w:id="21411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302074219889185"/>
          <c:y val="0"/>
        </c:manualLayout>
      </c:layout>
      <c:overlay val="0"/>
      <c:txPr>
        <a:bodyPr/>
        <a:lstStyle/>
        <a:p>
          <a:pPr algn="ctr">
            <a:defRPr sz="1000"/>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Numri i rasteve të menaxhuara nga NJMF Viti 2020</c:v>
                </c:pt>
              </c:strCache>
            </c:strRef>
          </c:tx>
          <c:invertIfNegative val="0"/>
          <c:dLbls>
            <c:dLbl>
              <c:idx val="0"/>
              <c:layout>
                <c:manualLayout>
                  <c:x val="1.2955796658057355E-2"/>
                  <c:y val="-4.8169938854865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87-4B93-9EE9-8E57E811F75C}"/>
                </c:ext>
              </c:extLst>
            </c:dLbl>
            <c:dLbl>
              <c:idx val="1"/>
              <c:layout>
                <c:manualLayout>
                  <c:x val="2.5911593316114718E-3"/>
                  <c:y val="-4.8169938854865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87-4B93-9EE9-8E57E811F75C}"/>
                </c:ext>
              </c:extLst>
            </c:dLbl>
            <c:dLbl>
              <c:idx val="2"/>
              <c:layout>
                <c:manualLayout>
                  <c:x val="1.2955796658057355E-2"/>
                  <c:y val="-4.3790853504423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87-4B93-9EE9-8E57E811F75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Numri i rasteve të menaxhuara në total</c:v>
                </c:pt>
                <c:pt idx="1">
                  <c:v>Numri i rasteve te reja</c:v>
                </c:pt>
                <c:pt idx="2">
                  <c:v>Numri i rasteve të mbyllura</c:v>
                </c:pt>
              </c:strCache>
            </c:strRef>
          </c:cat>
          <c:val>
            <c:numRef>
              <c:f>Sheet1!$B$2:$B$4</c:f>
              <c:numCache>
                <c:formatCode>General</c:formatCode>
                <c:ptCount val="3"/>
                <c:pt idx="0">
                  <c:v>2193</c:v>
                </c:pt>
                <c:pt idx="1">
                  <c:v>1020</c:v>
                </c:pt>
                <c:pt idx="2">
                  <c:v>530</c:v>
                </c:pt>
              </c:numCache>
            </c:numRef>
          </c:val>
          <c:extLst>
            <c:ext xmlns:c16="http://schemas.microsoft.com/office/drawing/2014/chart" uri="{C3380CC4-5D6E-409C-BE32-E72D297353CC}">
              <c16:uniqueId val="{00000003-3C87-4B93-9EE9-8E57E811F75C}"/>
            </c:ext>
          </c:extLst>
        </c:ser>
        <c:dLbls>
          <c:showLegendKey val="0"/>
          <c:showVal val="0"/>
          <c:showCatName val="0"/>
          <c:showSerName val="0"/>
          <c:showPercent val="0"/>
          <c:showBubbleSize val="0"/>
        </c:dLbls>
        <c:gapWidth val="150"/>
        <c:shape val="box"/>
        <c:axId val="234661760"/>
        <c:axId val="234663296"/>
        <c:axId val="0"/>
      </c:bar3DChart>
      <c:catAx>
        <c:axId val="234661760"/>
        <c:scaling>
          <c:orientation val="minMax"/>
        </c:scaling>
        <c:delete val="0"/>
        <c:axPos val="b"/>
        <c:numFmt formatCode="General" sourceLinked="0"/>
        <c:majorTickMark val="out"/>
        <c:minorTickMark val="none"/>
        <c:tickLblPos val="nextTo"/>
        <c:crossAx val="234663296"/>
        <c:crosses val="autoZero"/>
        <c:auto val="1"/>
        <c:lblAlgn val="ctr"/>
        <c:lblOffset val="100"/>
        <c:noMultiLvlLbl val="0"/>
      </c:catAx>
      <c:valAx>
        <c:axId val="234663296"/>
        <c:scaling>
          <c:orientation val="minMax"/>
        </c:scaling>
        <c:delete val="0"/>
        <c:axPos val="l"/>
        <c:numFmt formatCode="General" sourceLinked="1"/>
        <c:majorTickMark val="out"/>
        <c:minorTickMark val="none"/>
        <c:tickLblPos val="nextTo"/>
        <c:crossAx val="23466176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Numri i rasteve të fëmijëve të identifikuar/referuar Viti 2020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Numri i rasteve të fëmijëve të identifikuar/referuar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NJMF</c:v>
                </c:pt>
                <c:pt idx="1">
                  <c:v>Policia</c:v>
                </c:pt>
                <c:pt idx="2">
                  <c:v>OJF</c:v>
                </c:pt>
                <c:pt idx="3">
                  <c:v>Prindi </c:v>
                </c:pt>
                <c:pt idx="4">
                  <c:v>Fëmija</c:v>
                </c:pt>
                <c:pt idx="5">
                  <c:v>Insitucion arsimore </c:v>
                </c:pt>
                <c:pt idx="6">
                  <c:v>Institucion shëndetësore</c:v>
                </c:pt>
                <c:pt idx="7">
                  <c:v>Administratori i NE </c:v>
                </c:pt>
                <c:pt idx="8">
                  <c:v>Të tjerë</c:v>
                </c:pt>
                <c:pt idx="9">
                  <c:v>Total raste te reja</c:v>
                </c:pt>
              </c:strCache>
            </c:strRef>
          </c:cat>
          <c:val>
            <c:numRef>
              <c:f>Sheet1!$B$2:$B$11</c:f>
              <c:numCache>
                <c:formatCode>General</c:formatCode>
                <c:ptCount val="10"/>
                <c:pt idx="0">
                  <c:v>224</c:v>
                </c:pt>
                <c:pt idx="1">
                  <c:v>295</c:v>
                </c:pt>
                <c:pt idx="2">
                  <c:v>97</c:v>
                </c:pt>
                <c:pt idx="3">
                  <c:v>73</c:v>
                </c:pt>
                <c:pt idx="4">
                  <c:v>12</c:v>
                </c:pt>
                <c:pt idx="5">
                  <c:v>68</c:v>
                </c:pt>
                <c:pt idx="6">
                  <c:v>13</c:v>
                </c:pt>
                <c:pt idx="7">
                  <c:v>30</c:v>
                </c:pt>
                <c:pt idx="8">
                  <c:v>208</c:v>
                </c:pt>
                <c:pt idx="9">
                  <c:v>1020</c:v>
                </c:pt>
              </c:numCache>
            </c:numRef>
          </c:val>
          <c:extLst>
            <c:ext xmlns:c16="http://schemas.microsoft.com/office/drawing/2014/chart" uri="{C3380CC4-5D6E-409C-BE32-E72D297353CC}">
              <c16:uniqueId val="{00000000-630E-45AD-8231-1BC59AC4D371}"/>
            </c:ext>
          </c:extLst>
        </c:ser>
        <c:dLbls>
          <c:showLegendKey val="0"/>
          <c:showVal val="0"/>
          <c:showCatName val="0"/>
          <c:showSerName val="0"/>
          <c:showPercent val="0"/>
          <c:showBubbleSize val="0"/>
        </c:dLbls>
        <c:gapWidth val="150"/>
        <c:shape val="box"/>
        <c:axId val="235360640"/>
        <c:axId val="235362176"/>
        <c:axId val="0"/>
      </c:bar3DChart>
      <c:catAx>
        <c:axId val="235360640"/>
        <c:scaling>
          <c:orientation val="minMax"/>
        </c:scaling>
        <c:delete val="0"/>
        <c:axPos val="b"/>
        <c:numFmt formatCode="General" sourceLinked="0"/>
        <c:majorTickMark val="out"/>
        <c:minorTickMark val="none"/>
        <c:tickLblPos val="nextTo"/>
        <c:crossAx val="235362176"/>
        <c:crosses val="autoZero"/>
        <c:auto val="1"/>
        <c:lblAlgn val="ctr"/>
        <c:lblOffset val="100"/>
        <c:noMultiLvlLbl val="0"/>
      </c:catAx>
      <c:valAx>
        <c:axId val="235362176"/>
        <c:scaling>
          <c:orientation val="minMax"/>
        </c:scaling>
        <c:delete val="0"/>
        <c:axPos val="l"/>
        <c:numFmt formatCode="General" sourceLinked="1"/>
        <c:majorTickMark val="out"/>
        <c:minorTickMark val="none"/>
        <c:tickLblPos val="nextTo"/>
        <c:crossAx val="23536064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Numri i rasteve të mbyllura total Viti 2020  </a:t>
            </a:r>
          </a:p>
        </c:rich>
      </c:tx>
      <c:layout>
        <c:manualLayout>
          <c:xMode val="edge"/>
          <c:yMode val="edge"/>
          <c:x val="0.32706018518518531"/>
          <c:y val="2.3809523809523812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583439465150296"/>
          <c:y val="0.16697438591249972"/>
          <c:w val="0.5326983085447653"/>
          <c:h val="0.42034214473190851"/>
        </c:manualLayout>
      </c:layout>
      <c:bar3DChart>
        <c:barDir val="col"/>
        <c:grouping val="clustered"/>
        <c:varyColors val="0"/>
        <c:ser>
          <c:idx val="0"/>
          <c:order val="0"/>
          <c:tx>
            <c:strRef>
              <c:f>Sheet1!$B$1</c:f>
              <c:strCache>
                <c:ptCount val="1"/>
                <c:pt idx="0">
                  <c:v>Numri i rasteve të mbyllura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fëmija është mbi 18 vjeç</c:v>
                </c:pt>
                <c:pt idx="1">
                  <c:v>është reduktuar niveli i rrezikut, në rrezik të ulët/mungesë rreziku</c:v>
                </c:pt>
                <c:pt idx="2">
                  <c:v>fëmija jashtë rrezikut deri 18 vjeç</c:v>
                </c:pt>
                <c:pt idx="3">
                  <c:v>fëmija vdes</c:v>
                </c:pt>
                <c:pt idx="4">
                  <c:v>fëmija është transferuar në një vendbanim tjetër</c:v>
                </c:pt>
                <c:pt idx="5">
                  <c:v>Total </c:v>
                </c:pt>
              </c:strCache>
            </c:strRef>
          </c:cat>
          <c:val>
            <c:numRef>
              <c:f>Sheet1!$B$2:$B$7</c:f>
              <c:numCache>
                <c:formatCode>General</c:formatCode>
                <c:ptCount val="6"/>
                <c:pt idx="0">
                  <c:v>78</c:v>
                </c:pt>
                <c:pt idx="1">
                  <c:v>261</c:v>
                </c:pt>
                <c:pt idx="2">
                  <c:v>33</c:v>
                </c:pt>
                <c:pt idx="3">
                  <c:v>1</c:v>
                </c:pt>
                <c:pt idx="4">
                  <c:v>157</c:v>
                </c:pt>
                <c:pt idx="5">
                  <c:v>530</c:v>
                </c:pt>
              </c:numCache>
            </c:numRef>
          </c:val>
          <c:extLst>
            <c:ext xmlns:c16="http://schemas.microsoft.com/office/drawing/2014/chart" uri="{C3380CC4-5D6E-409C-BE32-E72D297353CC}">
              <c16:uniqueId val="{00000000-E449-4B95-9CE1-DE1C62AD9ED5}"/>
            </c:ext>
          </c:extLst>
        </c:ser>
        <c:dLbls>
          <c:showLegendKey val="0"/>
          <c:showVal val="0"/>
          <c:showCatName val="0"/>
          <c:showSerName val="0"/>
          <c:showPercent val="0"/>
          <c:showBubbleSize val="0"/>
        </c:dLbls>
        <c:gapWidth val="150"/>
        <c:shape val="box"/>
        <c:axId val="235375232"/>
        <c:axId val="235377024"/>
        <c:axId val="0"/>
      </c:bar3DChart>
      <c:catAx>
        <c:axId val="235375232"/>
        <c:scaling>
          <c:orientation val="minMax"/>
        </c:scaling>
        <c:delete val="0"/>
        <c:axPos val="b"/>
        <c:numFmt formatCode="General" sourceLinked="0"/>
        <c:majorTickMark val="out"/>
        <c:minorTickMark val="none"/>
        <c:tickLblPos val="nextTo"/>
        <c:crossAx val="235377024"/>
        <c:crosses val="autoZero"/>
        <c:auto val="1"/>
        <c:lblAlgn val="ctr"/>
        <c:lblOffset val="100"/>
        <c:noMultiLvlLbl val="0"/>
      </c:catAx>
      <c:valAx>
        <c:axId val="235377024"/>
        <c:scaling>
          <c:orientation val="minMax"/>
        </c:scaling>
        <c:delete val="0"/>
        <c:axPos val="l"/>
        <c:numFmt formatCode="General" sourceLinked="1"/>
        <c:majorTickMark val="out"/>
        <c:minorTickMark val="none"/>
        <c:tickLblPos val="nextTo"/>
        <c:crossAx val="235375232"/>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Numri i rasteve të menaxhuara sipas nivelit të rrezikut Viti 2020</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Numri i rasteve të menaxhuara sipas nivelit të rrezikut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Nivel i ulët</c:v>
                </c:pt>
                <c:pt idx="1">
                  <c:v>Nivel i mesëm</c:v>
                </c:pt>
                <c:pt idx="2">
                  <c:v>Nivel i lartë</c:v>
                </c:pt>
                <c:pt idx="3">
                  <c:v>Emergjent </c:v>
                </c:pt>
                <c:pt idx="4">
                  <c:v>Total </c:v>
                </c:pt>
              </c:strCache>
            </c:strRef>
          </c:cat>
          <c:val>
            <c:numRef>
              <c:f>Sheet1!$B$2:$B$6</c:f>
              <c:numCache>
                <c:formatCode>General</c:formatCode>
                <c:ptCount val="5"/>
                <c:pt idx="0">
                  <c:v>735</c:v>
                </c:pt>
                <c:pt idx="1">
                  <c:v>1058</c:v>
                </c:pt>
                <c:pt idx="2">
                  <c:v>255</c:v>
                </c:pt>
                <c:pt idx="3">
                  <c:v>145</c:v>
                </c:pt>
                <c:pt idx="4">
                  <c:v>2193</c:v>
                </c:pt>
              </c:numCache>
            </c:numRef>
          </c:val>
          <c:extLst>
            <c:ext xmlns:c16="http://schemas.microsoft.com/office/drawing/2014/chart" uri="{C3380CC4-5D6E-409C-BE32-E72D297353CC}">
              <c16:uniqueId val="{00000000-AB07-4606-8205-2F62E3CB6C48}"/>
            </c:ext>
          </c:extLst>
        </c:ser>
        <c:dLbls>
          <c:showLegendKey val="0"/>
          <c:showVal val="0"/>
          <c:showCatName val="0"/>
          <c:showSerName val="0"/>
          <c:showPercent val="0"/>
          <c:showBubbleSize val="0"/>
        </c:dLbls>
        <c:gapWidth val="150"/>
        <c:shape val="box"/>
        <c:axId val="221480448"/>
        <c:axId val="221481984"/>
        <c:axId val="0"/>
      </c:bar3DChart>
      <c:catAx>
        <c:axId val="221480448"/>
        <c:scaling>
          <c:orientation val="minMax"/>
        </c:scaling>
        <c:delete val="0"/>
        <c:axPos val="b"/>
        <c:numFmt formatCode="General" sourceLinked="0"/>
        <c:majorTickMark val="out"/>
        <c:minorTickMark val="none"/>
        <c:tickLblPos val="nextTo"/>
        <c:crossAx val="221481984"/>
        <c:crosses val="autoZero"/>
        <c:auto val="1"/>
        <c:lblAlgn val="ctr"/>
        <c:lblOffset val="100"/>
        <c:noMultiLvlLbl val="0"/>
      </c:catAx>
      <c:valAx>
        <c:axId val="221481984"/>
        <c:scaling>
          <c:orientation val="minMax"/>
        </c:scaling>
        <c:delete val="0"/>
        <c:axPos val="l"/>
        <c:numFmt formatCode="General" sourceLinked="1"/>
        <c:majorTickMark val="out"/>
        <c:minorTickMark val="none"/>
        <c:tickLblPos val="nextTo"/>
        <c:crossAx val="22148044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Numri i rasteve të fëmijëve në ndjekje sipas problematikave Viti 2020</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Numri i rasteve të fëmijëve në ndjekje sipas problematikave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Dhunë Fizike </c:v>
                </c:pt>
                <c:pt idx="1">
                  <c:v>Dhunë  Seksuale</c:v>
                </c:pt>
                <c:pt idx="2">
                  <c:v>Dhunë  Psikologjike</c:v>
                </c:pt>
                <c:pt idx="3">
                  <c:v>Trafikim</c:v>
                </c:pt>
                <c:pt idx="4">
                  <c:v>Fëmijë  në  situatë  rruge</c:v>
                </c:pt>
                <c:pt idx="5">
                  <c:v>Neglizhim</c:v>
                </c:pt>
                <c:pt idx="6">
                  <c:v>Probleme sociale Ekonomike</c:v>
                </c:pt>
                <c:pt idx="7">
                  <c:v>Aftësi e Kufizuar</c:v>
                </c:pt>
                <c:pt idx="8">
                  <c:v>Mosregjistrim në gjëndjen civile</c:v>
                </c:pt>
                <c:pt idx="9">
                  <c:v>Fëmijë në konflikt me ligjin</c:v>
                </c:pt>
                <c:pt idx="10">
                  <c:v>Të tjerë</c:v>
                </c:pt>
                <c:pt idx="11">
                  <c:v>Total </c:v>
                </c:pt>
              </c:strCache>
            </c:strRef>
          </c:cat>
          <c:val>
            <c:numRef>
              <c:f>Sheet1!$B$2:$B$13</c:f>
              <c:numCache>
                <c:formatCode>General</c:formatCode>
                <c:ptCount val="12"/>
                <c:pt idx="0">
                  <c:v>128</c:v>
                </c:pt>
                <c:pt idx="1">
                  <c:v>65</c:v>
                </c:pt>
                <c:pt idx="2">
                  <c:v>224</c:v>
                </c:pt>
                <c:pt idx="3">
                  <c:v>60</c:v>
                </c:pt>
                <c:pt idx="4">
                  <c:v>255</c:v>
                </c:pt>
                <c:pt idx="5">
                  <c:v>311</c:v>
                </c:pt>
                <c:pt idx="6">
                  <c:v>791</c:v>
                </c:pt>
                <c:pt idx="7">
                  <c:v>34</c:v>
                </c:pt>
                <c:pt idx="8">
                  <c:v>33</c:v>
                </c:pt>
                <c:pt idx="9">
                  <c:v>58</c:v>
                </c:pt>
                <c:pt idx="10">
                  <c:v>234</c:v>
                </c:pt>
                <c:pt idx="11">
                  <c:v>2193</c:v>
                </c:pt>
              </c:numCache>
            </c:numRef>
          </c:val>
          <c:extLst>
            <c:ext xmlns:c16="http://schemas.microsoft.com/office/drawing/2014/chart" uri="{C3380CC4-5D6E-409C-BE32-E72D297353CC}">
              <c16:uniqueId val="{00000000-3FAE-4033-AFB6-15CCC00BF4B3}"/>
            </c:ext>
          </c:extLst>
        </c:ser>
        <c:dLbls>
          <c:showLegendKey val="0"/>
          <c:showVal val="0"/>
          <c:showCatName val="0"/>
          <c:showSerName val="0"/>
          <c:showPercent val="0"/>
          <c:showBubbleSize val="0"/>
        </c:dLbls>
        <c:gapWidth val="150"/>
        <c:shape val="box"/>
        <c:axId val="185073664"/>
        <c:axId val="185075200"/>
        <c:axId val="0"/>
      </c:bar3DChart>
      <c:catAx>
        <c:axId val="185073664"/>
        <c:scaling>
          <c:orientation val="minMax"/>
        </c:scaling>
        <c:delete val="0"/>
        <c:axPos val="b"/>
        <c:numFmt formatCode="General" sourceLinked="0"/>
        <c:majorTickMark val="out"/>
        <c:minorTickMark val="none"/>
        <c:tickLblPos val="nextTo"/>
        <c:crossAx val="185075200"/>
        <c:crosses val="autoZero"/>
        <c:auto val="1"/>
        <c:lblAlgn val="ctr"/>
        <c:lblOffset val="100"/>
        <c:noMultiLvlLbl val="0"/>
      </c:catAx>
      <c:valAx>
        <c:axId val="185075200"/>
        <c:scaling>
          <c:orientation val="minMax"/>
        </c:scaling>
        <c:delete val="0"/>
        <c:axPos val="l"/>
        <c:numFmt formatCode="General" sourceLinked="1"/>
        <c:majorTickMark val="out"/>
        <c:minorTickMark val="none"/>
        <c:tickLblPos val="nextTo"/>
        <c:crossAx val="18507366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7387</Words>
  <Characters>42108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2023-07-11T13:20:00Z</dcterms:created>
  <dcterms:modified xsi:type="dcterms:W3CDTF">2023-07-11T13:20:00Z</dcterms:modified>
</cp:coreProperties>
</file>